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diagrams/data7.xml" ContentType="application/vnd.openxmlformats-officedocument.drawingml.diagramData+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diagrams/drawing7.xml" ContentType="application/vnd.ms-office.drawingml.diagramDrawing+xml"/>
  <Override PartName="/word/diagrams/data8.xml" ContentType="application/vnd.openxmlformats-officedocument.drawingml.diagramData+xml"/>
  <Override PartName="/word/diagrams/layout8.xml" ContentType="application/vnd.openxmlformats-officedocument.drawingml.diagramLayout+xml"/>
  <Override PartName="/word/diagrams/quickStyle8.xml" ContentType="application/vnd.openxmlformats-officedocument.drawingml.diagramStyle+xml"/>
  <Override PartName="/word/diagrams/colors8.xml" ContentType="application/vnd.openxmlformats-officedocument.drawingml.diagramColors+xml"/>
  <Override PartName="/word/diagrams/drawing8.xml" ContentType="application/vnd.ms-office.drawingml.diagramDrawing+xml"/>
  <Override PartName="/word/diagrams/data9.xml" ContentType="application/vnd.openxmlformats-officedocument.drawingml.diagramData+xml"/>
  <Override PartName="/word/diagrams/layout9.xml" ContentType="application/vnd.openxmlformats-officedocument.drawingml.diagramLayout+xml"/>
  <Override PartName="/word/diagrams/quickStyle9.xml" ContentType="application/vnd.openxmlformats-officedocument.drawingml.diagramStyle+xml"/>
  <Override PartName="/word/diagrams/colors9.xml" ContentType="application/vnd.openxmlformats-officedocument.drawingml.diagramColors+xml"/>
  <Override PartName="/word/diagrams/drawing9.xml" ContentType="application/vnd.ms-office.drawingml.diagramDrawing+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4679D4" w14:textId="77777777" w:rsidR="00496E2C" w:rsidRDefault="00496E2C" w:rsidP="00ED3EE7">
      <w:r>
        <w:rPr>
          <w:noProof/>
        </w:rPr>
        <w:drawing>
          <wp:anchor distT="0" distB="0" distL="114300" distR="114300" simplePos="0" relativeHeight="251712512" behindDoc="1" locked="0" layoutInCell="1" allowOverlap="1" wp14:anchorId="6FB5274F" wp14:editId="425FCAD4">
            <wp:simplePos x="0" y="0"/>
            <wp:positionH relativeFrom="page">
              <wp:posOffset>18415</wp:posOffset>
            </wp:positionH>
            <wp:positionV relativeFrom="paragraph">
              <wp:posOffset>-810260</wp:posOffset>
            </wp:positionV>
            <wp:extent cx="7559645" cy="10875645"/>
            <wp:effectExtent l="0" t="0" r="3810" b="1905"/>
            <wp:wrapNone/>
            <wp:docPr id="797670548" name="Picture 79767054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9645" cy="10875645"/>
                    </a:xfrm>
                    <a:prstGeom prst="rect">
                      <a:avLst/>
                    </a:prstGeom>
                  </pic:spPr>
                </pic:pic>
              </a:graphicData>
            </a:graphic>
            <wp14:sizeRelH relativeFrom="page">
              <wp14:pctWidth>0</wp14:pctWidth>
            </wp14:sizeRelH>
            <wp14:sizeRelV relativeFrom="page">
              <wp14:pctHeight>0</wp14:pctHeight>
            </wp14:sizeRelV>
          </wp:anchor>
        </w:drawing>
      </w:r>
    </w:p>
    <w:sdt>
      <w:sdtPr>
        <w:id w:val="-191923907"/>
        <w:docPartObj>
          <w:docPartGallery w:val="Cover Pages"/>
          <w:docPartUnique/>
        </w:docPartObj>
      </w:sdtPr>
      <w:sdtEndPr/>
      <w:sdtContent>
        <w:p w14:paraId="1756E926" w14:textId="2227CF3F" w:rsidR="00EE2DBA" w:rsidRDefault="00EE2DBA" w:rsidP="00ED3EE7"/>
        <w:p w14:paraId="0402AFEC" w14:textId="074C2992" w:rsidR="00EE2DBA" w:rsidRDefault="00EE2DBA">
          <w:pPr>
            <w:spacing w:after="0" w:line="240" w:lineRule="auto"/>
          </w:pPr>
        </w:p>
        <w:p w14:paraId="29ABFB21" w14:textId="77777777" w:rsidR="002F6AC9" w:rsidRDefault="002F6AC9" w:rsidP="002F6AC9">
          <w:r>
            <w:rPr>
              <w:noProof/>
            </w:rPr>
            <w:drawing>
              <wp:inline distT="0" distB="0" distL="0" distR="0" wp14:anchorId="02012823" wp14:editId="016D8236">
                <wp:extent cx="3194973" cy="803275"/>
                <wp:effectExtent l="0" t="0" r="5715" b="0"/>
                <wp:docPr id="1756258298" name="Picture 175625829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p>
        <w:p w14:paraId="45CDEA6C" w14:textId="77777777" w:rsidR="002F6AC9" w:rsidRDefault="002F6AC9" w:rsidP="002F6AC9"/>
        <w:p w14:paraId="07A6FC04" w14:textId="0565CCCE" w:rsidR="002F6AC9" w:rsidRPr="00A87C68" w:rsidRDefault="00A913A1" w:rsidP="002F6AC9">
          <w:pPr>
            <w:rPr>
              <w:b/>
              <w:bCs/>
              <w:color w:val="FFFFFF" w:themeColor="background1"/>
              <w:sz w:val="36"/>
              <w:szCs w:val="36"/>
            </w:rPr>
          </w:pPr>
          <w:r w:rsidRPr="00A87C68">
            <w:rPr>
              <w:b/>
              <w:bCs/>
              <w:color w:val="FFFFFF" w:themeColor="background1"/>
              <w:sz w:val="36"/>
              <w:szCs w:val="36"/>
            </w:rPr>
            <w:t>WAS</w:t>
          </w:r>
          <w:r w:rsidR="00A87C68" w:rsidRPr="00A87C68">
            <w:rPr>
              <w:b/>
              <w:bCs/>
              <w:color w:val="FFFFFF" w:themeColor="background1"/>
              <w:sz w:val="36"/>
              <w:szCs w:val="36"/>
            </w:rPr>
            <w:t>-G-HAZ-02</w:t>
          </w:r>
        </w:p>
        <w:p w14:paraId="2C1EE392" w14:textId="77777777" w:rsidR="002F6AC9" w:rsidRDefault="002F6AC9" w:rsidP="002F6AC9"/>
        <w:p w14:paraId="380D21C5" w14:textId="77777777" w:rsidR="002F6AC9" w:rsidRDefault="002F6AC9" w:rsidP="002F6AC9"/>
        <w:p w14:paraId="6AD55237" w14:textId="77777777" w:rsidR="002F6AC9" w:rsidRDefault="002F6AC9" w:rsidP="002F6AC9">
          <w:pPr>
            <w:rPr>
              <w:b/>
              <w:bCs/>
              <w:color w:val="FFFFFF" w:themeColor="background1"/>
              <w:sz w:val="84"/>
              <w:szCs w:val="84"/>
            </w:rPr>
          </w:pPr>
          <w:r>
            <w:rPr>
              <w:noProof/>
            </w:rPr>
            <mc:AlternateContent>
              <mc:Choice Requires="wps">
                <w:drawing>
                  <wp:anchor distT="0" distB="0" distL="114300" distR="114300" simplePos="0" relativeHeight="251715584" behindDoc="0" locked="1" layoutInCell="1" allowOverlap="1" wp14:anchorId="61290DA3" wp14:editId="7EFD03A4">
                    <wp:simplePos x="0" y="0"/>
                    <wp:positionH relativeFrom="column">
                      <wp:posOffset>124460</wp:posOffset>
                    </wp:positionH>
                    <wp:positionV relativeFrom="paragraph">
                      <wp:posOffset>6338570</wp:posOffset>
                    </wp:positionV>
                    <wp:extent cx="4308475" cy="178435"/>
                    <wp:effectExtent l="0" t="0" r="0" b="0"/>
                    <wp:wrapNone/>
                    <wp:docPr id="1525434899" name="Text Box 152543489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308475" cy="178435"/>
                            </a:xfrm>
                            <a:prstGeom prst="rect">
                              <a:avLst/>
                            </a:prstGeom>
                            <a:noFill/>
                            <a:ln w="6350">
                              <a:noFill/>
                            </a:ln>
                          </wps:spPr>
                          <wps:txbx>
                            <w:txbxContent>
                              <w:p w14:paraId="020C3723" w14:textId="77777777" w:rsidR="002F6AC9" w:rsidRPr="009A240D" w:rsidRDefault="002F6AC9" w:rsidP="002F6AC9">
                                <w:pPr>
                                  <w:pStyle w:val="BodyText1"/>
                                  <w:rPr>
                                    <w:color w:val="FFFFFF" w:themeColor="background1"/>
                                  </w:rPr>
                                </w:pPr>
                                <w:r>
                                  <w:rPr>
                                    <w:color w:val="FFFFFF" w:themeColor="background1"/>
                                  </w:rPr>
                                  <w:t>Version 1.0 - August 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290DA3" id="_x0000_t202" coordsize="21600,21600" o:spt="202" path="m,l,21600r21600,l21600,xe">
                    <v:stroke joinstyle="miter"/>
                    <v:path gradientshapeok="t" o:connecttype="rect"/>
                  </v:shapetype>
                  <v:shape id="Text Box 1525434899" o:spid="_x0000_s1026" type="#_x0000_t202" alt="&quot;&quot;" style="position:absolute;margin-left:9.8pt;margin-top:499.1pt;width:339.25pt;height:14.0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" filled="f" stroked="f" strokeweight=".5pt">
                    <v:textbox inset="0,0,0,0">
                      <w:txbxContent>
                        <w:p w14:paraId="020C3723" w14:textId="77777777" w:rsidR="002F6AC9" w:rsidRPr="009A240D" w:rsidRDefault="002F6AC9" w:rsidP="002F6AC9">
                          <w:pPr>
                            <w:pStyle w:val="BodyText1"/>
                            <w:rPr>
                              <w:color w:val="FFFFFF" w:themeColor="background1"/>
                            </w:rPr>
                          </w:pPr>
                          <w:r>
                            <w:rPr>
                              <w:color w:val="FFFFFF" w:themeColor="background1"/>
                            </w:rPr>
                            <w:t>Version 1.0 - August 2025</w:t>
                          </w:r>
                        </w:p>
                      </w:txbxContent>
                    </v:textbox>
                    <w10:anchorlock/>
                  </v:shape>
                </w:pict>
              </mc:Fallback>
            </mc:AlternateContent>
          </w:r>
          <w:r>
            <w:rPr>
              <w:b/>
              <w:bCs/>
              <w:color w:val="FFFFFF" w:themeColor="background1"/>
              <w:sz w:val="84"/>
              <w:szCs w:val="84"/>
            </w:rPr>
            <w:t>SEPA guidance: consigning special waste</w:t>
          </w:r>
        </w:p>
        <w:p w14:paraId="14BFE50B" w14:textId="77777777" w:rsidR="002F6AC9" w:rsidRDefault="002F6AC9" w:rsidP="002F6AC9">
          <w:pPr>
            <w:rPr>
              <w:b/>
              <w:bCs/>
              <w:color w:val="FFFFFF" w:themeColor="background1"/>
              <w:sz w:val="84"/>
              <w:szCs w:val="84"/>
            </w:rPr>
          </w:pPr>
        </w:p>
        <w:p w14:paraId="20C2A18D" w14:textId="77777777" w:rsidR="002F6AC9" w:rsidRDefault="002F6AC9" w:rsidP="002F6AC9">
          <w:pPr>
            <w:rPr>
              <w:color w:val="FFFFFF" w:themeColor="background1"/>
            </w:rPr>
          </w:pPr>
        </w:p>
        <w:p w14:paraId="65BC6DCB" w14:textId="77777777" w:rsidR="002F6AC9" w:rsidRDefault="002F6AC9" w:rsidP="002F6AC9">
          <w:pPr>
            <w:rPr>
              <w:color w:val="FFFFFF" w:themeColor="background1"/>
            </w:rPr>
          </w:pPr>
        </w:p>
        <w:p w14:paraId="08CD0135" w14:textId="77777777" w:rsidR="002F6AC9" w:rsidRDefault="002F6AC9" w:rsidP="002F6AC9">
          <w:pPr>
            <w:rPr>
              <w:color w:val="FFFFFF" w:themeColor="background1"/>
            </w:rPr>
          </w:pPr>
        </w:p>
        <w:p w14:paraId="3BB3F66B" w14:textId="77777777" w:rsidR="002F6AC9" w:rsidRDefault="002F6AC9" w:rsidP="002F6AC9">
          <w:r w:rsidRPr="009173DC">
            <w:rPr>
              <w:color w:val="FFFFFF" w:themeColor="background1"/>
            </w:rPr>
            <w:t>Version 2.0 – August 2025</w:t>
          </w:r>
        </w:p>
        <w:p w14:paraId="26A4526C" w14:textId="77777777" w:rsidR="002F6AC9" w:rsidRDefault="002F6AC9">
          <w:pPr>
            <w:spacing w:after="0" w:line="240" w:lineRule="auto"/>
          </w:pPr>
          <w:r>
            <w:br w:type="page"/>
          </w:r>
        </w:p>
        <w:p w14:paraId="724DFB21" w14:textId="77777777" w:rsidR="0078534F" w:rsidRDefault="0078534F" w:rsidP="0078534F"/>
        <w:sdt>
          <w:sdtPr>
            <w:id w:val="1292030047"/>
            <w:docPartObj>
              <w:docPartGallery w:val="Table of Contents"/>
              <w:docPartUnique/>
            </w:docPartObj>
          </w:sdtPr>
          <w:sdtEndPr/>
          <w:sdtContent>
            <w:p w14:paraId="34A82576" w14:textId="77777777" w:rsidR="0078534F" w:rsidRPr="00636826" w:rsidRDefault="0078534F" w:rsidP="0078534F">
              <w:pPr>
                <w:rPr>
                  <w:rStyle w:val="Heading2Char"/>
                  <w:rFonts w:eastAsiaTheme="minorEastAsia"/>
                  <w:b w:val="0"/>
                  <w:color w:val="auto"/>
                  <w:sz w:val="24"/>
                  <w:szCs w:val="24"/>
                </w:rPr>
              </w:pPr>
              <w:r w:rsidRPr="004B05C0">
                <w:rPr>
                  <w:rStyle w:val="Heading2Char"/>
                </w:rPr>
                <w:t>Contents</w:t>
              </w:r>
            </w:p>
            <w:p w14:paraId="721AC334" w14:textId="53CCF3F7" w:rsidR="00C24AE8" w:rsidRPr="00B74112" w:rsidRDefault="0078534F">
              <w:pPr>
                <w:pStyle w:val="TOC1"/>
                <w:rPr>
                  <w:b w:val="0"/>
                  <w:bCs w:val="0"/>
                  <w:kern w:val="2"/>
                  <w:sz w:val="24"/>
                  <w:szCs w:val="24"/>
                  <w:lang w:eastAsia="en-GB"/>
                  <w14:ligatures w14:val="standardContextual"/>
                </w:rPr>
              </w:pPr>
              <w:r>
                <w:fldChar w:fldCharType="begin"/>
              </w:r>
              <w:r>
                <w:instrText>TOC \o "1-3" \z \u \h</w:instrText>
              </w:r>
              <w:r>
                <w:fldChar w:fldCharType="separate"/>
              </w:r>
              <w:hyperlink w:anchor="_Toc185243867" w:history="1">
                <w:r w:rsidR="00C24AE8" w:rsidRPr="00B74112">
                  <w:rPr>
                    <w:rStyle w:val="Hyperlink"/>
                    <w:b w:val="0"/>
                    <w:bCs w:val="0"/>
                    <w:sz w:val="24"/>
                    <w:szCs w:val="24"/>
                  </w:rPr>
                  <w:t>Introduction</w:t>
                </w:r>
                <w:r w:rsidR="00C24AE8" w:rsidRPr="00B74112">
                  <w:rPr>
                    <w:b w:val="0"/>
                    <w:bCs w:val="0"/>
                    <w:webHidden/>
                    <w:sz w:val="24"/>
                    <w:szCs w:val="24"/>
                  </w:rPr>
                  <w:tab/>
                </w:r>
                <w:r w:rsidR="00C24AE8" w:rsidRPr="00B74112">
                  <w:rPr>
                    <w:b w:val="0"/>
                    <w:bCs w:val="0"/>
                    <w:webHidden/>
                    <w:sz w:val="24"/>
                    <w:szCs w:val="24"/>
                  </w:rPr>
                  <w:fldChar w:fldCharType="begin"/>
                </w:r>
                <w:r w:rsidR="00C24AE8" w:rsidRPr="00B74112">
                  <w:rPr>
                    <w:b w:val="0"/>
                    <w:bCs w:val="0"/>
                    <w:webHidden/>
                    <w:sz w:val="24"/>
                    <w:szCs w:val="24"/>
                  </w:rPr>
                  <w:instrText xml:space="preserve"> PAGEREF _Toc185243867 \h </w:instrText>
                </w:r>
                <w:r w:rsidR="00C24AE8" w:rsidRPr="00B74112">
                  <w:rPr>
                    <w:b w:val="0"/>
                    <w:bCs w:val="0"/>
                    <w:webHidden/>
                    <w:sz w:val="24"/>
                    <w:szCs w:val="24"/>
                  </w:rPr>
                </w:r>
                <w:r w:rsidR="00C24AE8" w:rsidRPr="00B74112">
                  <w:rPr>
                    <w:b w:val="0"/>
                    <w:bCs w:val="0"/>
                    <w:webHidden/>
                    <w:sz w:val="24"/>
                    <w:szCs w:val="24"/>
                  </w:rPr>
                  <w:fldChar w:fldCharType="separate"/>
                </w:r>
                <w:r w:rsidR="00C24AE8" w:rsidRPr="00B74112">
                  <w:rPr>
                    <w:b w:val="0"/>
                    <w:bCs w:val="0"/>
                    <w:webHidden/>
                    <w:sz w:val="24"/>
                    <w:szCs w:val="24"/>
                  </w:rPr>
                  <w:t>4</w:t>
                </w:r>
                <w:r w:rsidR="00C24AE8" w:rsidRPr="00B74112">
                  <w:rPr>
                    <w:b w:val="0"/>
                    <w:bCs w:val="0"/>
                    <w:webHidden/>
                    <w:sz w:val="24"/>
                    <w:szCs w:val="24"/>
                  </w:rPr>
                  <w:fldChar w:fldCharType="end"/>
                </w:r>
              </w:hyperlink>
            </w:p>
            <w:p w14:paraId="07BF8F84" w14:textId="06A6BE7B" w:rsidR="00C24AE8" w:rsidRPr="00B74112" w:rsidRDefault="00C24AE8">
              <w:pPr>
                <w:pStyle w:val="TOC1"/>
                <w:rPr>
                  <w:b w:val="0"/>
                  <w:bCs w:val="0"/>
                  <w:kern w:val="2"/>
                  <w:sz w:val="24"/>
                  <w:szCs w:val="24"/>
                  <w:lang w:eastAsia="en-GB"/>
                  <w14:ligatures w14:val="standardContextual"/>
                </w:rPr>
              </w:pPr>
              <w:hyperlink w:anchor="_Toc185243868" w:history="1">
                <w:r w:rsidRPr="00B74112">
                  <w:rPr>
                    <w:rStyle w:val="Hyperlink"/>
                    <w:b w:val="0"/>
                    <w:bCs w:val="0"/>
                    <w:sz w:val="24"/>
                    <w:szCs w:val="24"/>
                  </w:rPr>
                  <w:t>Failure to comply</w:t>
                </w:r>
                <w:r w:rsidRPr="00B74112">
                  <w:rPr>
                    <w:b w:val="0"/>
                    <w:bCs w:val="0"/>
                    <w:webHidden/>
                    <w:sz w:val="24"/>
                    <w:szCs w:val="24"/>
                  </w:rPr>
                  <w:tab/>
                </w:r>
                <w:r w:rsidRPr="00B74112">
                  <w:rPr>
                    <w:b w:val="0"/>
                    <w:bCs w:val="0"/>
                    <w:webHidden/>
                    <w:sz w:val="24"/>
                    <w:szCs w:val="24"/>
                  </w:rPr>
                  <w:fldChar w:fldCharType="begin"/>
                </w:r>
                <w:r w:rsidRPr="00B74112">
                  <w:rPr>
                    <w:b w:val="0"/>
                    <w:bCs w:val="0"/>
                    <w:webHidden/>
                    <w:sz w:val="24"/>
                    <w:szCs w:val="24"/>
                  </w:rPr>
                  <w:instrText xml:space="preserve"> PAGEREF _Toc185243868 \h </w:instrText>
                </w:r>
                <w:r w:rsidRPr="00B74112">
                  <w:rPr>
                    <w:b w:val="0"/>
                    <w:bCs w:val="0"/>
                    <w:webHidden/>
                    <w:sz w:val="24"/>
                    <w:szCs w:val="24"/>
                  </w:rPr>
                </w:r>
                <w:r w:rsidRPr="00B74112">
                  <w:rPr>
                    <w:b w:val="0"/>
                    <w:bCs w:val="0"/>
                    <w:webHidden/>
                    <w:sz w:val="24"/>
                    <w:szCs w:val="24"/>
                  </w:rPr>
                  <w:fldChar w:fldCharType="separate"/>
                </w:r>
                <w:r w:rsidRPr="00B74112">
                  <w:rPr>
                    <w:b w:val="0"/>
                    <w:bCs w:val="0"/>
                    <w:webHidden/>
                    <w:sz w:val="24"/>
                    <w:szCs w:val="24"/>
                  </w:rPr>
                  <w:t>4</w:t>
                </w:r>
                <w:r w:rsidRPr="00B74112">
                  <w:rPr>
                    <w:b w:val="0"/>
                    <w:bCs w:val="0"/>
                    <w:webHidden/>
                    <w:sz w:val="24"/>
                    <w:szCs w:val="24"/>
                  </w:rPr>
                  <w:fldChar w:fldCharType="end"/>
                </w:r>
              </w:hyperlink>
            </w:p>
            <w:p w14:paraId="5AF16489" w14:textId="433510BD" w:rsidR="00C24AE8" w:rsidRPr="00B74112" w:rsidRDefault="00C24AE8">
              <w:pPr>
                <w:pStyle w:val="TOC1"/>
                <w:rPr>
                  <w:b w:val="0"/>
                  <w:bCs w:val="0"/>
                  <w:kern w:val="2"/>
                  <w:sz w:val="24"/>
                  <w:szCs w:val="24"/>
                  <w:lang w:eastAsia="en-GB"/>
                  <w14:ligatures w14:val="standardContextual"/>
                </w:rPr>
              </w:pPr>
              <w:hyperlink w:anchor="_Toc185243869" w:history="1">
                <w:r w:rsidRPr="00B74112">
                  <w:rPr>
                    <w:rStyle w:val="Hyperlink"/>
                    <w:b w:val="0"/>
                    <w:bCs w:val="0"/>
                    <w:sz w:val="24"/>
                    <w:szCs w:val="24"/>
                  </w:rPr>
                  <w:t>Regulatory positions</w:t>
                </w:r>
                <w:r w:rsidRPr="00B74112">
                  <w:rPr>
                    <w:b w:val="0"/>
                    <w:bCs w:val="0"/>
                    <w:webHidden/>
                    <w:sz w:val="24"/>
                    <w:szCs w:val="24"/>
                  </w:rPr>
                  <w:tab/>
                </w:r>
                <w:r w:rsidRPr="00B74112">
                  <w:rPr>
                    <w:b w:val="0"/>
                    <w:bCs w:val="0"/>
                    <w:webHidden/>
                    <w:sz w:val="24"/>
                    <w:szCs w:val="24"/>
                  </w:rPr>
                  <w:fldChar w:fldCharType="begin"/>
                </w:r>
                <w:r w:rsidRPr="00B74112">
                  <w:rPr>
                    <w:b w:val="0"/>
                    <w:bCs w:val="0"/>
                    <w:webHidden/>
                    <w:sz w:val="24"/>
                    <w:szCs w:val="24"/>
                  </w:rPr>
                  <w:instrText xml:space="preserve"> PAGEREF _Toc185243869 \h </w:instrText>
                </w:r>
                <w:r w:rsidRPr="00B74112">
                  <w:rPr>
                    <w:b w:val="0"/>
                    <w:bCs w:val="0"/>
                    <w:webHidden/>
                    <w:sz w:val="24"/>
                    <w:szCs w:val="24"/>
                  </w:rPr>
                </w:r>
                <w:r w:rsidRPr="00B74112">
                  <w:rPr>
                    <w:b w:val="0"/>
                    <w:bCs w:val="0"/>
                    <w:webHidden/>
                    <w:sz w:val="24"/>
                    <w:szCs w:val="24"/>
                  </w:rPr>
                  <w:fldChar w:fldCharType="separate"/>
                </w:r>
                <w:r w:rsidRPr="00B74112">
                  <w:rPr>
                    <w:b w:val="0"/>
                    <w:bCs w:val="0"/>
                    <w:webHidden/>
                    <w:sz w:val="24"/>
                    <w:szCs w:val="24"/>
                  </w:rPr>
                  <w:t>5</w:t>
                </w:r>
                <w:r w:rsidRPr="00B74112">
                  <w:rPr>
                    <w:b w:val="0"/>
                    <w:bCs w:val="0"/>
                    <w:webHidden/>
                    <w:sz w:val="24"/>
                    <w:szCs w:val="24"/>
                  </w:rPr>
                  <w:fldChar w:fldCharType="end"/>
                </w:r>
              </w:hyperlink>
            </w:p>
            <w:p w14:paraId="79AAD4B3" w14:textId="408EC1B2" w:rsidR="00C24AE8" w:rsidRPr="00B74112" w:rsidRDefault="00C24AE8">
              <w:pPr>
                <w:pStyle w:val="TOC2"/>
                <w:rPr>
                  <w:noProof/>
                  <w:kern w:val="2"/>
                  <w:lang w:eastAsia="en-GB"/>
                  <w14:ligatures w14:val="standardContextual"/>
                </w:rPr>
              </w:pPr>
              <w:hyperlink w:anchor="_Toc185243870" w:history="1">
                <w:r w:rsidRPr="00B74112">
                  <w:rPr>
                    <w:rStyle w:val="Hyperlink"/>
                    <w:noProof/>
                  </w:rPr>
                  <w:t>Regulatory position pre-notification rules</w:t>
                </w:r>
                <w:r w:rsidRPr="00B74112">
                  <w:rPr>
                    <w:noProof/>
                    <w:webHidden/>
                  </w:rPr>
                  <w:tab/>
                </w:r>
                <w:r w:rsidRPr="00B74112">
                  <w:rPr>
                    <w:noProof/>
                    <w:webHidden/>
                  </w:rPr>
                  <w:fldChar w:fldCharType="begin"/>
                </w:r>
                <w:r w:rsidRPr="00B74112">
                  <w:rPr>
                    <w:noProof/>
                    <w:webHidden/>
                  </w:rPr>
                  <w:instrText xml:space="preserve"> PAGEREF _Toc185243870 \h </w:instrText>
                </w:r>
                <w:r w:rsidRPr="00B74112">
                  <w:rPr>
                    <w:noProof/>
                    <w:webHidden/>
                  </w:rPr>
                </w:r>
                <w:r w:rsidRPr="00B74112">
                  <w:rPr>
                    <w:noProof/>
                    <w:webHidden/>
                  </w:rPr>
                  <w:fldChar w:fldCharType="separate"/>
                </w:r>
                <w:r w:rsidRPr="00B74112">
                  <w:rPr>
                    <w:noProof/>
                    <w:webHidden/>
                  </w:rPr>
                  <w:t>5</w:t>
                </w:r>
                <w:r w:rsidRPr="00B74112">
                  <w:rPr>
                    <w:noProof/>
                    <w:webHidden/>
                  </w:rPr>
                  <w:fldChar w:fldCharType="end"/>
                </w:r>
              </w:hyperlink>
            </w:p>
            <w:p w14:paraId="29AEDDAD" w14:textId="51842C8E" w:rsidR="00C24AE8" w:rsidRPr="00B74112" w:rsidRDefault="00C24AE8">
              <w:pPr>
                <w:pStyle w:val="TOC2"/>
                <w:rPr>
                  <w:noProof/>
                  <w:kern w:val="2"/>
                  <w:lang w:eastAsia="en-GB"/>
                  <w14:ligatures w14:val="standardContextual"/>
                </w:rPr>
              </w:pPr>
              <w:hyperlink w:anchor="_Toc185243871" w:history="1">
                <w:r w:rsidRPr="00B74112">
                  <w:rPr>
                    <w:rStyle w:val="Hyperlink"/>
                    <w:noProof/>
                  </w:rPr>
                  <w:t>Regulatory position on digital tracking systems</w:t>
                </w:r>
                <w:r w:rsidRPr="00B74112">
                  <w:rPr>
                    <w:noProof/>
                    <w:webHidden/>
                  </w:rPr>
                  <w:tab/>
                </w:r>
                <w:r w:rsidRPr="00B74112">
                  <w:rPr>
                    <w:noProof/>
                    <w:webHidden/>
                  </w:rPr>
                  <w:fldChar w:fldCharType="begin"/>
                </w:r>
                <w:r w:rsidRPr="00B74112">
                  <w:rPr>
                    <w:noProof/>
                    <w:webHidden/>
                  </w:rPr>
                  <w:instrText xml:space="preserve"> PAGEREF _Toc185243871 \h </w:instrText>
                </w:r>
                <w:r w:rsidRPr="00B74112">
                  <w:rPr>
                    <w:noProof/>
                    <w:webHidden/>
                  </w:rPr>
                </w:r>
                <w:r w:rsidRPr="00B74112">
                  <w:rPr>
                    <w:noProof/>
                    <w:webHidden/>
                  </w:rPr>
                  <w:fldChar w:fldCharType="separate"/>
                </w:r>
                <w:r w:rsidRPr="00B74112">
                  <w:rPr>
                    <w:noProof/>
                    <w:webHidden/>
                  </w:rPr>
                  <w:t>6</w:t>
                </w:r>
                <w:r w:rsidRPr="00B74112">
                  <w:rPr>
                    <w:noProof/>
                    <w:webHidden/>
                  </w:rPr>
                  <w:fldChar w:fldCharType="end"/>
                </w:r>
              </w:hyperlink>
            </w:p>
            <w:p w14:paraId="347AF90F" w14:textId="251C6771" w:rsidR="00C24AE8" w:rsidRPr="00B74112" w:rsidRDefault="00C24AE8">
              <w:pPr>
                <w:pStyle w:val="TOC1"/>
                <w:rPr>
                  <w:b w:val="0"/>
                  <w:bCs w:val="0"/>
                  <w:kern w:val="2"/>
                  <w:sz w:val="24"/>
                  <w:szCs w:val="24"/>
                  <w:lang w:eastAsia="en-GB"/>
                  <w14:ligatures w14:val="standardContextual"/>
                </w:rPr>
              </w:pPr>
              <w:hyperlink w:anchor="_Toc185243872" w:history="1">
                <w:r w:rsidRPr="00B74112">
                  <w:rPr>
                    <w:rStyle w:val="Hyperlink"/>
                    <w:b w:val="0"/>
                    <w:bCs w:val="0"/>
                    <w:sz w:val="24"/>
                    <w:szCs w:val="24"/>
                  </w:rPr>
                  <w:t>The Special Waste Consignment Note (SWCN)</w:t>
                </w:r>
                <w:r w:rsidRPr="00B74112">
                  <w:rPr>
                    <w:b w:val="0"/>
                    <w:bCs w:val="0"/>
                    <w:webHidden/>
                    <w:sz w:val="24"/>
                    <w:szCs w:val="24"/>
                  </w:rPr>
                  <w:tab/>
                </w:r>
                <w:r w:rsidRPr="00B74112">
                  <w:rPr>
                    <w:b w:val="0"/>
                    <w:bCs w:val="0"/>
                    <w:webHidden/>
                    <w:sz w:val="24"/>
                    <w:szCs w:val="24"/>
                  </w:rPr>
                  <w:fldChar w:fldCharType="begin"/>
                </w:r>
                <w:r w:rsidRPr="00B74112">
                  <w:rPr>
                    <w:b w:val="0"/>
                    <w:bCs w:val="0"/>
                    <w:webHidden/>
                    <w:sz w:val="24"/>
                    <w:szCs w:val="24"/>
                  </w:rPr>
                  <w:instrText xml:space="preserve"> PAGEREF _Toc185243872 \h </w:instrText>
                </w:r>
                <w:r w:rsidRPr="00B74112">
                  <w:rPr>
                    <w:b w:val="0"/>
                    <w:bCs w:val="0"/>
                    <w:webHidden/>
                    <w:sz w:val="24"/>
                    <w:szCs w:val="24"/>
                  </w:rPr>
                </w:r>
                <w:r w:rsidRPr="00B74112">
                  <w:rPr>
                    <w:b w:val="0"/>
                    <w:bCs w:val="0"/>
                    <w:webHidden/>
                    <w:sz w:val="24"/>
                    <w:szCs w:val="24"/>
                  </w:rPr>
                  <w:fldChar w:fldCharType="separate"/>
                </w:r>
                <w:r w:rsidRPr="00B74112">
                  <w:rPr>
                    <w:b w:val="0"/>
                    <w:bCs w:val="0"/>
                    <w:webHidden/>
                    <w:sz w:val="24"/>
                    <w:szCs w:val="24"/>
                  </w:rPr>
                  <w:t>7</w:t>
                </w:r>
                <w:r w:rsidRPr="00B74112">
                  <w:rPr>
                    <w:b w:val="0"/>
                    <w:bCs w:val="0"/>
                    <w:webHidden/>
                    <w:sz w:val="24"/>
                    <w:szCs w:val="24"/>
                  </w:rPr>
                  <w:fldChar w:fldCharType="end"/>
                </w:r>
              </w:hyperlink>
            </w:p>
            <w:p w14:paraId="6CB18BAA" w14:textId="1BA6E4C2" w:rsidR="00C24AE8" w:rsidRPr="00B74112" w:rsidRDefault="00C24AE8">
              <w:pPr>
                <w:pStyle w:val="TOC2"/>
                <w:rPr>
                  <w:noProof/>
                  <w:kern w:val="2"/>
                  <w:lang w:eastAsia="en-GB"/>
                  <w14:ligatures w14:val="standardContextual"/>
                </w:rPr>
              </w:pPr>
              <w:hyperlink w:anchor="_Toc185243873" w:history="1">
                <w:r w:rsidRPr="00B74112">
                  <w:rPr>
                    <w:rStyle w:val="Hyperlink"/>
                    <w:noProof/>
                  </w:rPr>
                  <w:t>Bespoke SWCNs:</w:t>
                </w:r>
                <w:r w:rsidRPr="00B74112">
                  <w:rPr>
                    <w:noProof/>
                    <w:webHidden/>
                  </w:rPr>
                  <w:tab/>
                </w:r>
                <w:r w:rsidRPr="00B74112">
                  <w:rPr>
                    <w:noProof/>
                    <w:webHidden/>
                  </w:rPr>
                  <w:fldChar w:fldCharType="begin"/>
                </w:r>
                <w:r w:rsidRPr="00B74112">
                  <w:rPr>
                    <w:noProof/>
                    <w:webHidden/>
                  </w:rPr>
                  <w:instrText xml:space="preserve"> PAGEREF _Toc185243873 \h </w:instrText>
                </w:r>
                <w:r w:rsidRPr="00B74112">
                  <w:rPr>
                    <w:noProof/>
                    <w:webHidden/>
                  </w:rPr>
                </w:r>
                <w:r w:rsidRPr="00B74112">
                  <w:rPr>
                    <w:noProof/>
                    <w:webHidden/>
                  </w:rPr>
                  <w:fldChar w:fldCharType="separate"/>
                </w:r>
                <w:r w:rsidRPr="00B74112">
                  <w:rPr>
                    <w:noProof/>
                    <w:webHidden/>
                  </w:rPr>
                  <w:t>8</w:t>
                </w:r>
                <w:r w:rsidRPr="00B74112">
                  <w:rPr>
                    <w:noProof/>
                    <w:webHidden/>
                  </w:rPr>
                  <w:fldChar w:fldCharType="end"/>
                </w:r>
              </w:hyperlink>
            </w:p>
            <w:p w14:paraId="7247E314" w14:textId="6D0029DE" w:rsidR="00C24AE8" w:rsidRPr="00B74112" w:rsidRDefault="00C24AE8">
              <w:pPr>
                <w:pStyle w:val="TOC2"/>
                <w:rPr>
                  <w:noProof/>
                  <w:kern w:val="2"/>
                  <w:lang w:eastAsia="en-GB"/>
                  <w14:ligatures w14:val="standardContextual"/>
                </w:rPr>
              </w:pPr>
              <w:hyperlink w:anchor="_Toc185243874" w:history="1">
                <w:r w:rsidRPr="00B74112">
                  <w:rPr>
                    <w:rStyle w:val="Hyperlink"/>
                    <w:noProof/>
                  </w:rPr>
                  <w:t>SA, SB and SC codes</w:t>
                </w:r>
                <w:r w:rsidRPr="00B74112">
                  <w:rPr>
                    <w:noProof/>
                    <w:webHidden/>
                  </w:rPr>
                  <w:tab/>
                </w:r>
                <w:r w:rsidRPr="00B74112">
                  <w:rPr>
                    <w:noProof/>
                    <w:webHidden/>
                  </w:rPr>
                  <w:fldChar w:fldCharType="begin"/>
                </w:r>
                <w:r w:rsidRPr="00B74112">
                  <w:rPr>
                    <w:noProof/>
                    <w:webHidden/>
                  </w:rPr>
                  <w:instrText xml:space="preserve"> PAGEREF _Toc185243874 \h </w:instrText>
                </w:r>
                <w:r w:rsidRPr="00B74112">
                  <w:rPr>
                    <w:noProof/>
                    <w:webHidden/>
                  </w:rPr>
                </w:r>
                <w:r w:rsidRPr="00B74112">
                  <w:rPr>
                    <w:noProof/>
                    <w:webHidden/>
                  </w:rPr>
                  <w:fldChar w:fldCharType="separate"/>
                </w:r>
                <w:r w:rsidRPr="00B74112">
                  <w:rPr>
                    <w:noProof/>
                    <w:webHidden/>
                  </w:rPr>
                  <w:t>9</w:t>
                </w:r>
                <w:r w:rsidRPr="00B74112">
                  <w:rPr>
                    <w:noProof/>
                    <w:webHidden/>
                  </w:rPr>
                  <w:fldChar w:fldCharType="end"/>
                </w:r>
              </w:hyperlink>
            </w:p>
            <w:p w14:paraId="4ADF6CE0" w14:textId="344F4F32" w:rsidR="00C24AE8" w:rsidRPr="00B74112" w:rsidRDefault="00C24AE8">
              <w:pPr>
                <w:pStyle w:val="TOC1"/>
                <w:rPr>
                  <w:b w:val="0"/>
                  <w:bCs w:val="0"/>
                  <w:kern w:val="2"/>
                  <w:sz w:val="24"/>
                  <w:szCs w:val="24"/>
                  <w:lang w:eastAsia="en-GB"/>
                  <w14:ligatures w14:val="standardContextual"/>
                </w:rPr>
              </w:pPr>
              <w:hyperlink w:anchor="_Toc185243875" w:history="1">
                <w:r w:rsidRPr="00B74112">
                  <w:rPr>
                    <w:rStyle w:val="Hyperlink"/>
                    <w:b w:val="0"/>
                    <w:bCs w:val="0"/>
                    <w:sz w:val="24"/>
                    <w:szCs w:val="24"/>
                  </w:rPr>
                  <w:t>Moving Special Waste</w:t>
                </w:r>
                <w:r w:rsidRPr="00B74112">
                  <w:rPr>
                    <w:b w:val="0"/>
                    <w:bCs w:val="0"/>
                    <w:webHidden/>
                    <w:sz w:val="24"/>
                    <w:szCs w:val="24"/>
                  </w:rPr>
                  <w:tab/>
                </w:r>
                <w:r w:rsidRPr="00B74112">
                  <w:rPr>
                    <w:b w:val="0"/>
                    <w:bCs w:val="0"/>
                    <w:webHidden/>
                    <w:sz w:val="24"/>
                    <w:szCs w:val="24"/>
                  </w:rPr>
                  <w:fldChar w:fldCharType="begin"/>
                </w:r>
                <w:r w:rsidRPr="00B74112">
                  <w:rPr>
                    <w:b w:val="0"/>
                    <w:bCs w:val="0"/>
                    <w:webHidden/>
                    <w:sz w:val="24"/>
                    <w:szCs w:val="24"/>
                  </w:rPr>
                  <w:instrText xml:space="preserve"> PAGEREF _Toc185243875 \h </w:instrText>
                </w:r>
                <w:r w:rsidRPr="00B74112">
                  <w:rPr>
                    <w:b w:val="0"/>
                    <w:bCs w:val="0"/>
                    <w:webHidden/>
                    <w:sz w:val="24"/>
                    <w:szCs w:val="24"/>
                  </w:rPr>
                </w:r>
                <w:r w:rsidRPr="00B74112">
                  <w:rPr>
                    <w:b w:val="0"/>
                    <w:bCs w:val="0"/>
                    <w:webHidden/>
                    <w:sz w:val="24"/>
                    <w:szCs w:val="24"/>
                  </w:rPr>
                  <w:fldChar w:fldCharType="separate"/>
                </w:r>
                <w:r w:rsidRPr="00B74112">
                  <w:rPr>
                    <w:b w:val="0"/>
                    <w:bCs w:val="0"/>
                    <w:webHidden/>
                    <w:sz w:val="24"/>
                    <w:szCs w:val="24"/>
                  </w:rPr>
                  <w:t>10</w:t>
                </w:r>
                <w:r w:rsidRPr="00B74112">
                  <w:rPr>
                    <w:b w:val="0"/>
                    <w:bCs w:val="0"/>
                    <w:webHidden/>
                    <w:sz w:val="24"/>
                    <w:szCs w:val="24"/>
                  </w:rPr>
                  <w:fldChar w:fldCharType="end"/>
                </w:r>
              </w:hyperlink>
            </w:p>
            <w:p w14:paraId="7860BBE4" w14:textId="4E9FE6BE" w:rsidR="00C24AE8" w:rsidRPr="00B74112" w:rsidRDefault="00C24AE8">
              <w:pPr>
                <w:pStyle w:val="TOC2"/>
                <w:rPr>
                  <w:noProof/>
                  <w:kern w:val="2"/>
                  <w:lang w:eastAsia="en-GB"/>
                  <w14:ligatures w14:val="standardContextual"/>
                </w:rPr>
              </w:pPr>
              <w:hyperlink w:anchor="_Toc185243876" w:history="1">
                <w:r w:rsidRPr="00B74112">
                  <w:rPr>
                    <w:rStyle w:val="Hyperlink"/>
                    <w:noProof/>
                  </w:rPr>
                  <w:t>Who’s who</w:t>
                </w:r>
                <w:r w:rsidRPr="00B74112">
                  <w:rPr>
                    <w:noProof/>
                    <w:webHidden/>
                  </w:rPr>
                  <w:tab/>
                </w:r>
                <w:r w:rsidRPr="00B74112">
                  <w:rPr>
                    <w:noProof/>
                    <w:webHidden/>
                  </w:rPr>
                  <w:fldChar w:fldCharType="begin"/>
                </w:r>
                <w:r w:rsidRPr="00B74112">
                  <w:rPr>
                    <w:noProof/>
                    <w:webHidden/>
                  </w:rPr>
                  <w:instrText xml:space="preserve"> PAGEREF _Toc185243876 \h </w:instrText>
                </w:r>
                <w:r w:rsidRPr="00B74112">
                  <w:rPr>
                    <w:noProof/>
                    <w:webHidden/>
                  </w:rPr>
                </w:r>
                <w:r w:rsidRPr="00B74112">
                  <w:rPr>
                    <w:noProof/>
                    <w:webHidden/>
                  </w:rPr>
                  <w:fldChar w:fldCharType="separate"/>
                </w:r>
                <w:r w:rsidRPr="00B74112">
                  <w:rPr>
                    <w:noProof/>
                    <w:webHidden/>
                  </w:rPr>
                  <w:t>10</w:t>
                </w:r>
                <w:r w:rsidRPr="00B74112">
                  <w:rPr>
                    <w:noProof/>
                    <w:webHidden/>
                  </w:rPr>
                  <w:fldChar w:fldCharType="end"/>
                </w:r>
              </w:hyperlink>
            </w:p>
            <w:p w14:paraId="321516F6" w14:textId="4E2D5BD1" w:rsidR="00C24AE8" w:rsidRPr="00B74112" w:rsidRDefault="00C24AE8">
              <w:pPr>
                <w:pStyle w:val="TOC2"/>
                <w:rPr>
                  <w:noProof/>
                  <w:kern w:val="2"/>
                  <w:lang w:eastAsia="en-GB"/>
                  <w14:ligatures w14:val="standardContextual"/>
                </w:rPr>
              </w:pPr>
              <w:hyperlink w:anchor="_Toc185243877" w:history="1">
                <w:r w:rsidRPr="00B74112">
                  <w:rPr>
                    <w:rStyle w:val="Hyperlink"/>
                    <w:noProof/>
                  </w:rPr>
                  <w:t>Type of movements</w:t>
                </w:r>
                <w:r w:rsidRPr="00B74112">
                  <w:rPr>
                    <w:noProof/>
                    <w:webHidden/>
                  </w:rPr>
                  <w:tab/>
                </w:r>
                <w:r w:rsidRPr="00B74112">
                  <w:rPr>
                    <w:noProof/>
                    <w:webHidden/>
                  </w:rPr>
                  <w:fldChar w:fldCharType="begin"/>
                </w:r>
                <w:r w:rsidRPr="00B74112">
                  <w:rPr>
                    <w:noProof/>
                    <w:webHidden/>
                  </w:rPr>
                  <w:instrText xml:space="preserve"> PAGEREF _Toc185243877 \h </w:instrText>
                </w:r>
                <w:r w:rsidRPr="00B74112">
                  <w:rPr>
                    <w:noProof/>
                    <w:webHidden/>
                  </w:rPr>
                </w:r>
                <w:r w:rsidRPr="00B74112">
                  <w:rPr>
                    <w:noProof/>
                    <w:webHidden/>
                  </w:rPr>
                  <w:fldChar w:fldCharType="separate"/>
                </w:r>
                <w:r w:rsidRPr="00B74112">
                  <w:rPr>
                    <w:noProof/>
                    <w:webHidden/>
                  </w:rPr>
                  <w:t>10</w:t>
                </w:r>
                <w:r w:rsidRPr="00B74112">
                  <w:rPr>
                    <w:noProof/>
                    <w:webHidden/>
                  </w:rPr>
                  <w:fldChar w:fldCharType="end"/>
                </w:r>
              </w:hyperlink>
            </w:p>
            <w:p w14:paraId="6E1E9C07" w14:textId="4D8AC1D5" w:rsidR="00C24AE8" w:rsidRPr="00B74112" w:rsidRDefault="00C24AE8">
              <w:pPr>
                <w:pStyle w:val="TOC3"/>
                <w:tabs>
                  <w:tab w:val="right" w:leader="dot" w:pos="10212"/>
                </w:tabs>
                <w:rPr>
                  <w:noProof/>
                  <w:kern w:val="2"/>
                  <w:lang w:eastAsia="en-GB"/>
                  <w14:ligatures w14:val="standardContextual"/>
                </w:rPr>
              </w:pPr>
              <w:hyperlink w:anchor="_Toc185243878" w:history="1">
                <w:r w:rsidRPr="00B74112">
                  <w:rPr>
                    <w:rStyle w:val="Hyperlink"/>
                    <w:noProof/>
                  </w:rPr>
                  <w:t>Single movement</w:t>
                </w:r>
                <w:r w:rsidRPr="00B74112">
                  <w:rPr>
                    <w:noProof/>
                    <w:webHidden/>
                  </w:rPr>
                  <w:tab/>
                </w:r>
                <w:r w:rsidRPr="00B74112">
                  <w:rPr>
                    <w:noProof/>
                    <w:webHidden/>
                  </w:rPr>
                  <w:fldChar w:fldCharType="begin"/>
                </w:r>
                <w:r w:rsidRPr="00B74112">
                  <w:rPr>
                    <w:noProof/>
                    <w:webHidden/>
                  </w:rPr>
                  <w:instrText xml:space="preserve"> PAGEREF _Toc185243878 \h </w:instrText>
                </w:r>
                <w:r w:rsidRPr="00B74112">
                  <w:rPr>
                    <w:noProof/>
                    <w:webHidden/>
                  </w:rPr>
                </w:r>
                <w:r w:rsidRPr="00B74112">
                  <w:rPr>
                    <w:noProof/>
                    <w:webHidden/>
                  </w:rPr>
                  <w:fldChar w:fldCharType="separate"/>
                </w:r>
                <w:r w:rsidRPr="00B74112">
                  <w:rPr>
                    <w:noProof/>
                    <w:webHidden/>
                  </w:rPr>
                  <w:t>11</w:t>
                </w:r>
                <w:r w:rsidRPr="00B74112">
                  <w:rPr>
                    <w:noProof/>
                    <w:webHidden/>
                  </w:rPr>
                  <w:fldChar w:fldCharType="end"/>
                </w:r>
              </w:hyperlink>
            </w:p>
            <w:p w14:paraId="2754AF62" w14:textId="03EC6F1B" w:rsidR="00C24AE8" w:rsidRPr="00B74112" w:rsidRDefault="00C24AE8">
              <w:pPr>
                <w:pStyle w:val="TOC3"/>
                <w:tabs>
                  <w:tab w:val="right" w:leader="dot" w:pos="10212"/>
                </w:tabs>
                <w:rPr>
                  <w:noProof/>
                  <w:kern w:val="2"/>
                  <w:lang w:eastAsia="en-GB"/>
                  <w14:ligatures w14:val="standardContextual"/>
                </w:rPr>
              </w:pPr>
              <w:hyperlink w:anchor="_Toc185243879" w:history="1">
                <w:r w:rsidRPr="00B74112">
                  <w:rPr>
                    <w:rStyle w:val="Hyperlink"/>
                    <w:noProof/>
                  </w:rPr>
                  <w:t>Carrier’s Round – 24 hours</w:t>
                </w:r>
                <w:r w:rsidRPr="00B74112">
                  <w:rPr>
                    <w:noProof/>
                    <w:webHidden/>
                  </w:rPr>
                  <w:tab/>
                </w:r>
                <w:r w:rsidRPr="00B74112">
                  <w:rPr>
                    <w:noProof/>
                    <w:webHidden/>
                  </w:rPr>
                  <w:fldChar w:fldCharType="begin"/>
                </w:r>
                <w:r w:rsidRPr="00B74112">
                  <w:rPr>
                    <w:noProof/>
                    <w:webHidden/>
                  </w:rPr>
                  <w:instrText xml:space="preserve"> PAGEREF _Toc185243879 \h </w:instrText>
                </w:r>
                <w:r w:rsidRPr="00B74112">
                  <w:rPr>
                    <w:noProof/>
                    <w:webHidden/>
                  </w:rPr>
                </w:r>
                <w:r w:rsidRPr="00B74112">
                  <w:rPr>
                    <w:noProof/>
                    <w:webHidden/>
                  </w:rPr>
                  <w:fldChar w:fldCharType="separate"/>
                </w:r>
                <w:r w:rsidRPr="00B74112">
                  <w:rPr>
                    <w:noProof/>
                    <w:webHidden/>
                  </w:rPr>
                  <w:t>11</w:t>
                </w:r>
                <w:r w:rsidRPr="00B74112">
                  <w:rPr>
                    <w:noProof/>
                    <w:webHidden/>
                  </w:rPr>
                  <w:fldChar w:fldCharType="end"/>
                </w:r>
              </w:hyperlink>
            </w:p>
            <w:p w14:paraId="76D8F95F" w14:textId="60E7B141" w:rsidR="00C24AE8" w:rsidRPr="00B74112" w:rsidRDefault="00C24AE8">
              <w:pPr>
                <w:pStyle w:val="TOC3"/>
                <w:tabs>
                  <w:tab w:val="right" w:leader="dot" w:pos="10212"/>
                </w:tabs>
                <w:rPr>
                  <w:noProof/>
                  <w:kern w:val="2"/>
                  <w:lang w:eastAsia="en-GB"/>
                  <w14:ligatures w14:val="standardContextual"/>
                </w:rPr>
              </w:pPr>
              <w:hyperlink w:anchor="_Toc185243880" w:history="1">
                <w:r w:rsidRPr="00B74112">
                  <w:rPr>
                    <w:rStyle w:val="Hyperlink"/>
                    <w:noProof/>
                  </w:rPr>
                  <w:t>Extended Carrier’s Round</w:t>
                </w:r>
                <w:r w:rsidRPr="00B74112">
                  <w:rPr>
                    <w:noProof/>
                    <w:webHidden/>
                  </w:rPr>
                  <w:tab/>
                </w:r>
                <w:r w:rsidRPr="00B74112">
                  <w:rPr>
                    <w:noProof/>
                    <w:webHidden/>
                  </w:rPr>
                  <w:fldChar w:fldCharType="begin"/>
                </w:r>
                <w:r w:rsidRPr="00B74112">
                  <w:rPr>
                    <w:noProof/>
                    <w:webHidden/>
                  </w:rPr>
                  <w:instrText xml:space="preserve"> PAGEREF _Toc185243880 \h </w:instrText>
                </w:r>
                <w:r w:rsidRPr="00B74112">
                  <w:rPr>
                    <w:noProof/>
                    <w:webHidden/>
                  </w:rPr>
                </w:r>
                <w:r w:rsidRPr="00B74112">
                  <w:rPr>
                    <w:noProof/>
                    <w:webHidden/>
                  </w:rPr>
                  <w:fldChar w:fldCharType="separate"/>
                </w:r>
                <w:r w:rsidRPr="00B74112">
                  <w:rPr>
                    <w:noProof/>
                    <w:webHidden/>
                  </w:rPr>
                  <w:t>11</w:t>
                </w:r>
                <w:r w:rsidRPr="00B74112">
                  <w:rPr>
                    <w:noProof/>
                    <w:webHidden/>
                  </w:rPr>
                  <w:fldChar w:fldCharType="end"/>
                </w:r>
              </w:hyperlink>
            </w:p>
            <w:p w14:paraId="7CE3A93E" w14:textId="1A9CE739" w:rsidR="00C24AE8" w:rsidRPr="00B74112" w:rsidRDefault="00C24AE8">
              <w:pPr>
                <w:pStyle w:val="TOC2"/>
                <w:rPr>
                  <w:noProof/>
                  <w:kern w:val="2"/>
                  <w:lang w:eastAsia="en-GB"/>
                  <w14:ligatures w14:val="standardContextual"/>
                </w:rPr>
              </w:pPr>
              <w:hyperlink w:anchor="_Toc185243881" w:history="1">
                <w:r w:rsidRPr="00B74112">
                  <w:rPr>
                    <w:rStyle w:val="Hyperlink"/>
                    <w:noProof/>
                  </w:rPr>
                  <w:t>Extended Carriers Round – When can it be used?</w:t>
                </w:r>
                <w:r w:rsidRPr="00B74112">
                  <w:rPr>
                    <w:noProof/>
                    <w:webHidden/>
                  </w:rPr>
                  <w:tab/>
                </w:r>
                <w:r w:rsidRPr="00B74112">
                  <w:rPr>
                    <w:noProof/>
                    <w:webHidden/>
                  </w:rPr>
                  <w:fldChar w:fldCharType="begin"/>
                </w:r>
                <w:r w:rsidRPr="00B74112">
                  <w:rPr>
                    <w:noProof/>
                    <w:webHidden/>
                  </w:rPr>
                  <w:instrText xml:space="preserve"> PAGEREF _Toc185243881 \h </w:instrText>
                </w:r>
                <w:r w:rsidRPr="00B74112">
                  <w:rPr>
                    <w:noProof/>
                    <w:webHidden/>
                  </w:rPr>
                </w:r>
                <w:r w:rsidRPr="00B74112">
                  <w:rPr>
                    <w:noProof/>
                    <w:webHidden/>
                  </w:rPr>
                  <w:fldChar w:fldCharType="separate"/>
                </w:r>
                <w:r w:rsidRPr="00B74112">
                  <w:rPr>
                    <w:noProof/>
                    <w:webHidden/>
                  </w:rPr>
                  <w:t>12</w:t>
                </w:r>
                <w:r w:rsidRPr="00B74112">
                  <w:rPr>
                    <w:noProof/>
                    <w:webHidden/>
                  </w:rPr>
                  <w:fldChar w:fldCharType="end"/>
                </w:r>
              </w:hyperlink>
            </w:p>
            <w:p w14:paraId="44E0B9EB" w14:textId="075100D7" w:rsidR="00C24AE8" w:rsidRPr="00B74112" w:rsidRDefault="00C24AE8">
              <w:pPr>
                <w:pStyle w:val="TOC1"/>
                <w:rPr>
                  <w:b w:val="0"/>
                  <w:bCs w:val="0"/>
                  <w:kern w:val="2"/>
                  <w:sz w:val="24"/>
                  <w:szCs w:val="24"/>
                  <w:lang w:eastAsia="en-GB"/>
                  <w14:ligatures w14:val="standardContextual"/>
                </w:rPr>
              </w:pPr>
              <w:hyperlink w:anchor="_Toc185243882" w:history="1">
                <w:r w:rsidRPr="00B74112">
                  <w:rPr>
                    <w:rStyle w:val="Hyperlink"/>
                    <w:b w:val="0"/>
                    <w:bCs w:val="0"/>
                    <w:sz w:val="24"/>
                    <w:szCs w:val="24"/>
                  </w:rPr>
                  <w:t>Completing a SWCN</w:t>
                </w:r>
                <w:r w:rsidRPr="00B74112">
                  <w:rPr>
                    <w:b w:val="0"/>
                    <w:bCs w:val="0"/>
                    <w:webHidden/>
                    <w:sz w:val="24"/>
                    <w:szCs w:val="24"/>
                  </w:rPr>
                  <w:tab/>
                </w:r>
                <w:r w:rsidRPr="00B74112">
                  <w:rPr>
                    <w:b w:val="0"/>
                    <w:bCs w:val="0"/>
                    <w:webHidden/>
                    <w:sz w:val="24"/>
                    <w:szCs w:val="24"/>
                  </w:rPr>
                  <w:fldChar w:fldCharType="begin"/>
                </w:r>
                <w:r w:rsidRPr="00B74112">
                  <w:rPr>
                    <w:b w:val="0"/>
                    <w:bCs w:val="0"/>
                    <w:webHidden/>
                    <w:sz w:val="24"/>
                    <w:szCs w:val="24"/>
                  </w:rPr>
                  <w:instrText xml:space="preserve"> PAGEREF _Toc185243882 \h </w:instrText>
                </w:r>
                <w:r w:rsidRPr="00B74112">
                  <w:rPr>
                    <w:b w:val="0"/>
                    <w:bCs w:val="0"/>
                    <w:webHidden/>
                    <w:sz w:val="24"/>
                    <w:szCs w:val="24"/>
                  </w:rPr>
                </w:r>
                <w:r w:rsidRPr="00B74112">
                  <w:rPr>
                    <w:b w:val="0"/>
                    <w:bCs w:val="0"/>
                    <w:webHidden/>
                    <w:sz w:val="24"/>
                    <w:szCs w:val="24"/>
                  </w:rPr>
                  <w:fldChar w:fldCharType="separate"/>
                </w:r>
                <w:r w:rsidRPr="00B74112">
                  <w:rPr>
                    <w:b w:val="0"/>
                    <w:bCs w:val="0"/>
                    <w:webHidden/>
                    <w:sz w:val="24"/>
                    <w:szCs w:val="24"/>
                  </w:rPr>
                  <w:t>13</w:t>
                </w:r>
                <w:r w:rsidRPr="00B74112">
                  <w:rPr>
                    <w:b w:val="0"/>
                    <w:bCs w:val="0"/>
                    <w:webHidden/>
                    <w:sz w:val="24"/>
                    <w:szCs w:val="24"/>
                  </w:rPr>
                  <w:fldChar w:fldCharType="end"/>
                </w:r>
              </w:hyperlink>
            </w:p>
            <w:p w14:paraId="7C4932BA" w14:textId="69764822" w:rsidR="00C24AE8" w:rsidRPr="00B74112" w:rsidRDefault="00C24AE8">
              <w:pPr>
                <w:pStyle w:val="TOC2"/>
                <w:rPr>
                  <w:noProof/>
                  <w:kern w:val="2"/>
                  <w:lang w:eastAsia="en-GB"/>
                  <w14:ligatures w14:val="standardContextual"/>
                </w:rPr>
              </w:pPr>
              <w:hyperlink w:anchor="_Toc185243883" w:history="1">
                <w:r w:rsidRPr="00B74112">
                  <w:rPr>
                    <w:rStyle w:val="Hyperlink"/>
                    <w:noProof/>
                  </w:rPr>
                  <w:t>Duty of Care obligations</w:t>
                </w:r>
                <w:r w:rsidRPr="00B74112">
                  <w:rPr>
                    <w:noProof/>
                    <w:webHidden/>
                  </w:rPr>
                  <w:tab/>
                </w:r>
                <w:r w:rsidRPr="00B74112">
                  <w:rPr>
                    <w:noProof/>
                    <w:webHidden/>
                  </w:rPr>
                  <w:fldChar w:fldCharType="begin"/>
                </w:r>
                <w:r w:rsidRPr="00B74112">
                  <w:rPr>
                    <w:noProof/>
                    <w:webHidden/>
                  </w:rPr>
                  <w:instrText xml:space="preserve"> PAGEREF _Toc185243883 \h </w:instrText>
                </w:r>
                <w:r w:rsidRPr="00B74112">
                  <w:rPr>
                    <w:noProof/>
                    <w:webHidden/>
                  </w:rPr>
                </w:r>
                <w:r w:rsidRPr="00B74112">
                  <w:rPr>
                    <w:noProof/>
                    <w:webHidden/>
                  </w:rPr>
                  <w:fldChar w:fldCharType="separate"/>
                </w:r>
                <w:r w:rsidRPr="00B74112">
                  <w:rPr>
                    <w:noProof/>
                    <w:webHidden/>
                  </w:rPr>
                  <w:t>14</w:t>
                </w:r>
                <w:r w:rsidRPr="00B74112">
                  <w:rPr>
                    <w:noProof/>
                    <w:webHidden/>
                  </w:rPr>
                  <w:fldChar w:fldCharType="end"/>
                </w:r>
              </w:hyperlink>
            </w:p>
            <w:p w14:paraId="1F2BF8EB" w14:textId="5CD130A4" w:rsidR="00C24AE8" w:rsidRPr="00B74112" w:rsidRDefault="00C24AE8">
              <w:pPr>
                <w:pStyle w:val="TOC2"/>
                <w:rPr>
                  <w:noProof/>
                  <w:kern w:val="2"/>
                  <w:lang w:eastAsia="en-GB"/>
                  <w14:ligatures w14:val="standardContextual"/>
                </w:rPr>
              </w:pPr>
              <w:hyperlink w:anchor="_Toc185243884" w:history="1">
                <w:r w:rsidRPr="00B74112">
                  <w:rPr>
                    <w:rStyle w:val="Hyperlink"/>
                    <w:noProof/>
                  </w:rPr>
                  <w:t>Multiple authorisation and/or waste types scenarios</w:t>
                </w:r>
                <w:r w:rsidRPr="00B74112">
                  <w:rPr>
                    <w:noProof/>
                    <w:webHidden/>
                  </w:rPr>
                  <w:tab/>
                </w:r>
                <w:r w:rsidRPr="00B74112">
                  <w:rPr>
                    <w:noProof/>
                    <w:webHidden/>
                  </w:rPr>
                  <w:fldChar w:fldCharType="begin"/>
                </w:r>
                <w:r w:rsidRPr="00B74112">
                  <w:rPr>
                    <w:noProof/>
                    <w:webHidden/>
                  </w:rPr>
                  <w:instrText xml:space="preserve"> PAGEREF _Toc185243884 \h </w:instrText>
                </w:r>
                <w:r w:rsidRPr="00B74112">
                  <w:rPr>
                    <w:noProof/>
                    <w:webHidden/>
                  </w:rPr>
                </w:r>
                <w:r w:rsidRPr="00B74112">
                  <w:rPr>
                    <w:noProof/>
                    <w:webHidden/>
                  </w:rPr>
                  <w:fldChar w:fldCharType="separate"/>
                </w:r>
                <w:r w:rsidRPr="00B74112">
                  <w:rPr>
                    <w:noProof/>
                    <w:webHidden/>
                  </w:rPr>
                  <w:t>15</w:t>
                </w:r>
                <w:r w:rsidRPr="00B74112">
                  <w:rPr>
                    <w:noProof/>
                    <w:webHidden/>
                  </w:rPr>
                  <w:fldChar w:fldCharType="end"/>
                </w:r>
              </w:hyperlink>
            </w:p>
            <w:p w14:paraId="74F8FFD9" w14:textId="1D6FD927" w:rsidR="00C24AE8" w:rsidRPr="00B74112" w:rsidRDefault="00C24AE8">
              <w:pPr>
                <w:pStyle w:val="TOC2"/>
                <w:rPr>
                  <w:noProof/>
                  <w:kern w:val="2"/>
                  <w:lang w:eastAsia="en-GB"/>
                  <w14:ligatures w14:val="standardContextual"/>
                </w:rPr>
              </w:pPr>
              <w:hyperlink w:anchor="_Toc185243885" w:history="1">
                <w:r w:rsidRPr="00B74112">
                  <w:rPr>
                    <w:rStyle w:val="Hyperlink"/>
                    <w:noProof/>
                  </w:rPr>
                  <w:t>Section A – consignment details</w:t>
                </w:r>
                <w:r w:rsidRPr="00B74112">
                  <w:rPr>
                    <w:noProof/>
                    <w:webHidden/>
                  </w:rPr>
                  <w:tab/>
                </w:r>
                <w:r w:rsidRPr="00B74112">
                  <w:rPr>
                    <w:noProof/>
                    <w:webHidden/>
                  </w:rPr>
                  <w:fldChar w:fldCharType="begin"/>
                </w:r>
                <w:r w:rsidRPr="00B74112">
                  <w:rPr>
                    <w:noProof/>
                    <w:webHidden/>
                  </w:rPr>
                  <w:instrText xml:space="preserve"> PAGEREF _Toc185243885 \h </w:instrText>
                </w:r>
                <w:r w:rsidRPr="00B74112">
                  <w:rPr>
                    <w:noProof/>
                    <w:webHidden/>
                  </w:rPr>
                </w:r>
                <w:r w:rsidRPr="00B74112">
                  <w:rPr>
                    <w:noProof/>
                    <w:webHidden/>
                  </w:rPr>
                  <w:fldChar w:fldCharType="separate"/>
                </w:r>
                <w:r w:rsidRPr="00B74112">
                  <w:rPr>
                    <w:noProof/>
                    <w:webHidden/>
                  </w:rPr>
                  <w:t>16</w:t>
                </w:r>
                <w:r w:rsidRPr="00B74112">
                  <w:rPr>
                    <w:noProof/>
                    <w:webHidden/>
                  </w:rPr>
                  <w:fldChar w:fldCharType="end"/>
                </w:r>
              </w:hyperlink>
            </w:p>
            <w:p w14:paraId="0F7C15AE" w14:textId="1C4D0FA4" w:rsidR="00C24AE8" w:rsidRPr="00B74112" w:rsidRDefault="00C24AE8">
              <w:pPr>
                <w:pStyle w:val="TOC3"/>
                <w:tabs>
                  <w:tab w:val="right" w:leader="dot" w:pos="10212"/>
                </w:tabs>
                <w:rPr>
                  <w:noProof/>
                  <w:kern w:val="2"/>
                  <w:lang w:eastAsia="en-GB"/>
                  <w14:ligatures w14:val="standardContextual"/>
                </w:rPr>
              </w:pPr>
              <w:hyperlink w:anchor="_Toc185243886" w:history="1">
                <w:r w:rsidRPr="00B74112">
                  <w:rPr>
                    <w:rStyle w:val="Hyperlink"/>
                    <w:rFonts w:eastAsia="Arial Narrow"/>
                    <w:noProof/>
                  </w:rPr>
                  <w:t>Supplementary information – consignment details</w:t>
                </w:r>
                <w:r w:rsidRPr="00B74112">
                  <w:rPr>
                    <w:noProof/>
                    <w:webHidden/>
                  </w:rPr>
                  <w:tab/>
                </w:r>
                <w:r w:rsidRPr="00B74112">
                  <w:rPr>
                    <w:noProof/>
                    <w:webHidden/>
                  </w:rPr>
                  <w:fldChar w:fldCharType="begin"/>
                </w:r>
                <w:r w:rsidRPr="00B74112">
                  <w:rPr>
                    <w:noProof/>
                    <w:webHidden/>
                  </w:rPr>
                  <w:instrText xml:space="preserve"> PAGEREF _Toc185243886 \h </w:instrText>
                </w:r>
                <w:r w:rsidRPr="00B74112">
                  <w:rPr>
                    <w:noProof/>
                    <w:webHidden/>
                  </w:rPr>
                </w:r>
                <w:r w:rsidRPr="00B74112">
                  <w:rPr>
                    <w:noProof/>
                    <w:webHidden/>
                  </w:rPr>
                  <w:fldChar w:fldCharType="separate"/>
                </w:r>
                <w:r w:rsidRPr="00B74112">
                  <w:rPr>
                    <w:noProof/>
                    <w:webHidden/>
                  </w:rPr>
                  <w:t>17</w:t>
                </w:r>
                <w:r w:rsidRPr="00B74112">
                  <w:rPr>
                    <w:noProof/>
                    <w:webHidden/>
                  </w:rPr>
                  <w:fldChar w:fldCharType="end"/>
                </w:r>
              </w:hyperlink>
            </w:p>
            <w:p w14:paraId="265872C7" w14:textId="3BE55BD9" w:rsidR="00C24AE8" w:rsidRPr="00B74112" w:rsidRDefault="00C24AE8">
              <w:pPr>
                <w:pStyle w:val="TOC2"/>
                <w:rPr>
                  <w:noProof/>
                  <w:kern w:val="2"/>
                  <w:lang w:eastAsia="en-GB"/>
                  <w14:ligatures w14:val="standardContextual"/>
                </w:rPr>
              </w:pPr>
              <w:hyperlink w:anchor="_Toc185243887" w:history="1">
                <w:r w:rsidRPr="00B74112">
                  <w:rPr>
                    <w:rStyle w:val="Hyperlink"/>
                    <w:noProof/>
                  </w:rPr>
                  <w:t>Section B – description of the waste</w:t>
                </w:r>
                <w:r w:rsidRPr="00B74112">
                  <w:rPr>
                    <w:noProof/>
                    <w:webHidden/>
                  </w:rPr>
                  <w:tab/>
                </w:r>
                <w:r w:rsidRPr="00B74112">
                  <w:rPr>
                    <w:noProof/>
                    <w:webHidden/>
                  </w:rPr>
                  <w:fldChar w:fldCharType="begin"/>
                </w:r>
                <w:r w:rsidRPr="00B74112">
                  <w:rPr>
                    <w:noProof/>
                    <w:webHidden/>
                  </w:rPr>
                  <w:instrText xml:space="preserve"> PAGEREF _Toc185243887 \h </w:instrText>
                </w:r>
                <w:r w:rsidRPr="00B74112">
                  <w:rPr>
                    <w:noProof/>
                    <w:webHidden/>
                  </w:rPr>
                </w:r>
                <w:r w:rsidRPr="00B74112">
                  <w:rPr>
                    <w:noProof/>
                    <w:webHidden/>
                  </w:rPr>
                  <w:fldChar w:fldCharType="separate"/>
                </w:r>
                <w:r w:rsidRPr="00B74112">
                  <w:rPr>
                    <w:noProof/>
                    <w:webHidden/>
                  </w:rPr>
                  <w:t>17</w:t>
                </w:r>
                <w:r w:rsidRPr="00B74112">
                  <w:rPr>
                    <w:noProof/>
                    <w:webHidden/>
                  </w:rPr>
                  <w:fldChar w:fldCharType="end"/>
                </w:r>
              </w:hyperlink>
            </w:p>
            <w:p w14:paraId="2A380979" w14:textId="657B23B9" w:rsidR="00C24AE8" w:rsidRPr="00B74112" w:rsidRDefault="00C24AE8">
              <w:pPr>
                <w:pStyle w:val="TOC3"/>
                <w:tabs>
                  <w:tab w:val="right" w:leader="dot" w:pos="10212"/>
                </w:tabs>
                <w:rPr>
                  <w:noProof/>
                  <w:kern w:val="2"/>
                  <w:lang w:eastAsia="en-GB"/>
                  <w14:ligatures w14:val="standardContextual"/>
                </w:rPr>
              </w:pPr>
              <w:hyperlink w:anchor="_Toc185243888" w:history="1">
                <w:r w:rsidRPr="00B74112">
                  <w:rPr>
                    <w:rStyle w:val="Hyperlink"/>
                    <w:noProof/>
                  </w:rPr>
                  <w:t>Supplementary information – description of the waste</w:t>
                </w:r>
                <w:r w:rsidRPr="00B74112">
                  <w:rPr>
                    <w:noProof/>
                    <w:webHidden/>
                  </w:rPr>
                  <w:tab/>
                </w:r>
                <w:r w:rsidRPr="00B74112">
                  <w:rPr>
                    <w:noProof/>
                    <w:webHidden/>
                  </w:rPr>
                  <w:fldChar w:fldCharType="begin"/>
                </w:r>
                <w:r w:rsidRPr="00B74112">
                  <w:rPr>
                    <w:noProof/>
                    <w:webHidden/>
                  </w:rPr>
                  <w:instrText xml:space="preserve"> PAGEREF _Toc185243888 \h </w:instrText>
                </w:r>
                <w:r w:rsidRPr="00B74112">
                  <w:rPr>
                    <w:noProof/>
                    <w:webHidden/>
                  </w:rPr>
                </w:r>
                <w:r w:rsidRPr="00B74112">
                  <w:rPr>
                    <w:noProof/>
                    <w:webHidden/>
                  </w:rPr>
                  <w:fldChar w:fldCharType="separate"/>
                </w:r>
                <w:r w:rsidRPr="00B74112">
                  <w:rPr>
                    <w:noProof/>
                    <w:webHidden/>
                  </w:rPr>
                  <w:t>18</w:t>
                </w:r>
                <w:r w:rsidRPr="00B74112">
                  <w:rPr>
                    <w:noProof/>
                    <w:webHidden/>
                  </w:rPr>
                  <w:fldChar w:fldCharType="end"/>
                </w:r>
              </w:hyperlink>
            </w:p>
            <w:p w14:paraId="42D01DE1" w14:textId="26A7213C" w:rsidR="00C24AE8" w:rsidRPr="00B74112" w:rsidRDefault="00C24AE8">
              <w:pPr>
                <w:pStyle w:val="TOC3"/>
                <w:tabs>
                  <w:tab w:val="right" w:leader="dot" w:pos="10212"/>
                </w:tabs>
                <w:rPr>
                  <w:noProof/>
                  <w:kern w:val="2"/>
                  <w:lang w:eastAsia="en-GB"/>
                  <w14:ligatures w14:val="standardContextual"/>
                </w:rPr>
              </w:pPr>
              <w:hyperlink w:anchor="_Toc185243889" w:history="1">
                <w:r w:rsidRPr="00B74112">
                  <w:rPr>
                    <w:rStyle w:val="Hyperlink"/>
                    <w:noProof/>
                  </w:rPr>
                  <w:t>Supplementary information – descriptions of multiple wastes</w:t>
                </w:r>
                <w:r w:rsidRPr="00B74112">
                  <w:rPr>
                    <w:noProof/>
                    <w:webHidden/>
                  </w:rPr>
                  <w:tab/>
                </w:r>
                <w:r w:rsidRPr="00B74112">
                  <w:rPr>
                    <w:noProof/>
                    <w:webHidden/>
                  </w:rPr>
                  <w:fldChar w:fldCharType="begin"/>
                </w:r>
                <w:r w:rsidRPr="00B74112">
                  <w:rPr>
                    <w:noProof/>
                    <w:webHidden/>
                  </w:rPr>
                  <w:instrText xml:space="preserve"> PAGEREF _Toc185243889 \h </w:instrText>
                </w:r>
                <w:r w:rsidRPr="00B74112">
                  <w:rPr>
                    <w:noProof/>
                    <w:webHidden/>
                  </w:rPr>
                </w:r>
                <w:r w:rsidRPr="00B74112">
                  <w:rPr>
                    <w:noProof/>
                    <w:webHidden/>
                  </w:rPr>
                  <w:fldChar w:fldCharType="separate"/>
                </w:r>
                <w:r w:rsidRPr="00B74112">
                  <w:rPr>
                    <w:noProof/>
                    <w:webHidden/>
                  </w:rPr>
                  <w:t>18</w:t>
                </w:r>
                <w:r w:rsidRPr="00B74112">
                  <w:rPr>
                    <w:noProof/>
                    <w:webHidden/>
                  </w:rPr>
                  <w:fldChar w:fldCharType="end"/>
                </w:r>
              </w:hyperlink>
            </w:p>
            <w:p w14:paraId="4517200C" w14:textId="5BB6A391" w:rsidR="00C24AE8" w:rsidRPr="00B74112" w:rsidRDefault="00C24AE8">
              <w:pPr>
                <w:pStyle w:val="TOC3"/>
                <w:tabs>
                  <w:tab w:val="right" w:leader="dot" w:pos="10212"/>
                </w:tabs>
                <w:rPr>
                  <w:noProof/>
                  <w:kern w:val="2"/>
                  <w:lang w:eastAsia="en-GB"/>
                  <w14:ligatures w14:val="standardContextual"/>
                </w:rPr>
              </w:pPr>
              <w:hyperlink w:anchor="_Toc185243890" w:history="1">
                <w:r w:rsidRPr="00B74112">
                  <w:rPr>
                    <w:rStyle w:val="Hyperlink"/>
                    <w:noProof/>
                  </w:rPr>
                  <w:t>Supplemental Information for Section B</w:t>
                </w:r>
                <w:r w:rsidRPr="00B74112">
                  <w:rPr>
                    <w:noProof/>
                    <w:webHidden/>
                  </w:rPr>
                  <w:tab/>
                </w:r>
                <w:r w:rsidRPr="00B74112">
                  <w:rPr>
                    <w:noProof/>
                    <w:webHidden/>
                  </w:rPr>
                  <w:fldChar w:fldCharType="begin"/>
                </w:r>
                <w:r w:rsidRPr="00B74112">
                  <w:rPr>
                    <w:noProof/>
                    <w:webHidden/>
                  </w:rPr>
                  <w:instrText xml:space="preserve"> PAGEREF _Toc185243890 \h </w:instrText>
                </w:r>
                <w:r w:rsidRPr="00B74112">
                  <w:rPr>
                    <w:noProof/>
                    <w:webHidden/>
                  </w:rPr>
                </w:r>
                <w:r w:rsidRPr="00B74112">
                  <w:rPr>
                    <w:noProof/>
                    <w:webHidden/>
                  </w:rPr>
                  <w:fldChar w:fldCharType="separate"/>
                </w:r>
                <w:r w:rsidRPr="00B74112">
                  <w:rPr>
                    <w:noProof/>
                    <w:webHidden/>
                  </w:rPr>
                  <w:t>19</w:t>
                </w:r>
                <w:r w:rsidRPr="00B74112">
                  <w:rPr>
                    <w:noProof/>
                    <w:webHidden/>
                  </w:rPr>
                  <w:fldChar w:fldCharType="end"/>
                </w:r>
              </w:hyperlink>
            </w:p>
            <w:p w14:paraId="23354800" w14:textId="6A2AE883" w:rsidR="00C24AE8" w:rsidRPr="00B74112" w:rsidRDefault="00C24AE8">
              <w:pPr>
                <w:pStyle w:val="TOC2"/>
                <w:rPr>
                  <w:noProof/>
                  <w:kern w:val="2"/>
                  <w:lang w:eastAsia="en-GB"/>
                  <w14:ligatures w14:val="standardContextual"/>
                </w:rPr>
              </w:pPr>
              <w:hyperlink w:anchor="_Toc185243891" w:history="1">
                <w:r w:rsidRPr="00B74112">
                  <w:rPr>
                    <w:rStyle w:val="Hyperlink"/>
                    <w:noProof/>
                  </w:rPr>
                  <w:t>Section C – carrier’s certificate</w:t>
                </w:r>
                <w:r w:rsidRPr="00B74112">
                  <w:rPr>
                    <w:noProof/>
                    <w:webHidden/>
                  </w:rPr>
                  <w:tab/>
                </w:r>
                <w:r w:rsidRPr="00B74112">
                  <w:rPr>
                    <w:noProof/>
                    <w:webHidden/>
                  </w:rPr>
                  <w:fldChar w:fldCharType="begin"/>
                </w:r>
                <w:r w:rsidRPr="00B74112">
                  <w:rPr>
                    <w:noProof/>
                    <w:webHidden/>
                  </w:rPr>
                  <w:instrText xml:space="preserve"> PAGEREF _Toc185243891 \h </w:instrText>
                </w:r>
                <w:r w:rsidRPr="00B74112">
                  <w:rPr>
                    <w:noProof/>
                    <w:webHidden/>
                  </w:rPr>
                </w:r>
                <w:r w:rsidRPr="00B74112">
                  <w:rPr>
                    <w:noProof/>
                    <w:webHidden/>
                  </w:rPr>
                  <w:fldChar w:fldCharType="separate"/>
                </w:r>
                <w:r w:rsidRPr="00B74112">
                  <w:rPr>
                    <w:noProof/>
                    <w:webHidden/>
                  </w:rPr>
                  <w:t>19</w:t>
                </w:r>
                <w:r w:rsidRPr="00B74112">
                  <w:rPr>
                    <w:noProof/>
                    <w:webHidden/>
                  </w:rPr>
                  <w:fldChar w:fldCharType="end"/>
                </w:r>
              </w:hyperlink>
            </w:p>
            <w:p w14:paraId="4E17E118" w14:textId="6D3A501F" w:rsidR="00C24AE8" w:rsidRPr="00B74112" w:rsidRDefault="00C24AE8">
              <w:pPr>
                <w:pStyle w:val="TOC2"/>
                <w:rPr>
                  <w:noProof/>
                  <w:kern w:val="2"/>
                  <w:lang w:eastAsia="en-GB"/>
                  <w14:ligatures w14:val="standardContextual"/>
                </w:rPr>
              </w:pPr>
              <w:hyperlink w:anchor="_Toc185243892" w:history="1">
                <w:r w:rsidRPr="00B74112">
                  <w:rPr>
                    <w:rStyle w:val="Hyperlink"/>
                    <w:noProof/>
                  </w:rPr>
                  <w:t>Section D – consignor’s certificate</w:t>
                </w:r>
                <w:r w:rsidRPr="00B74112">
                  <w:rPr>
                    <w:noProof/>
                    <w:webHidden/>
                  </w:rPr>
                  <w:tab/>
                </w:r>
                <w:r w:rsidRPr="00B74112">
                  <w:rPr>
                    <w:noProof/>
                    <w:webHidden/>
                  </w:rPr>
                  <w:fldChar w:fldCharType="begin"/>
                </w:r>
                <w:r w:rsidRPr="00B74112">
                  <w:rPr>
                    <w:noProof/>
                    <w:webHidden/>
                  </w:rPr>
                  <w:instrText xml:space="preserve"> PAGEREF _Toc185243892 \h </w:instrText>
                </w:r>
                <w:r w:rsidRPr="00B74112">
                  <w:rPr>
                    <w:noProof/>
                    <w:webHidden/>
                  </w:rPr>
                </w:r>
                <w:r w:rsidRPr="00B74112">
                  <w:rPr>
                    <w:noProof/>
                    <w:webHidden/>
                  </w:rPr>
                  <w:fldChar w:fldCharType="separate"/>
                </w:r>
                <w:r w:rsidRPr="00B74112">
                  <w:rPr>
                    <w:noProof/>
                    <w:webHidden/>
                  </w:rPr>
                  <w:t>20</w:t>
                </w:r>
                <w:r w:rsidRPr="00B74112">
                  <w:rPr>
                    <w:noProof/>
                    <w:webHidden/>
                  </w:rPr>
                  <w:fldChar w:fldCharType="end"/>
                </w:r>
              </w:hyperlink>
            </w:p>
            <w:p w14:paraId="05233F4C" w14:textId="62510A76" w:rsidR="00C24AE8" w:rsidRPr="00B74112" w:rsidRDefault="00C24AE8">
              <w:pPr>
                <w:pStyle w:val="TOC2"/>
                <w:rPr>
                  <w:noProof/>
                  <w:kern w:val="2"/>
                  <w:lang w:eastAsia="en-GB"/>
                  <w14:ligatures w14:val="standardContextual"/>
                </w:rPr>
              </w:pPr>
              <w:hyperlink w:anchor="_Toc185243893" w:history="1">
                <w:r w:rsidRPr="00B74112">
                  <w:rPr>
                    <w:rStyle w:val="Hyperlink"/>
                    <w:noProof/>
                  </w:rPr>
                  <w:t>Section E – consignee’s certificate</w:t>
                </w:r>
                <w:r w:rsidRPr="00B74112">
                  <w:rPr>
                    <w:noProof/>
                    <w:webHidden/>
                  </w:rPr>
                  <w:tab/>
                </w:r>
                <w:r w:rsidRPr="00B74112">
                  <w:rPr>
                    <w:noProof/>
                    <w:webHidden/>
                  </w:rPr>
                  <w:fldChar w:fldCharType="begin"/>
                </w:r>
                <w:r w:rsidRPr="00B74112">
                  <w:rPr>
                    <w:noProof/>
                    <w:webHidden/>
                  </w:rPr>
                  <w:instrText xml:space="preserve"> PAGEREF _Toc185243893 \h </w:instrText>
                </w:r>
                <w:r w:rsidRPr="00B74112">
                  <w:rPr>
                    <w:noProof/>
                    <w:webHidden/>
                  </w:rPr>
                </w:r>
                <w:r w:rsidRPr="00B74112">
                  <w:rPr>
                    <w:noProof/>
                    <w:webHidden/>
                  </w:rPr>
                  <w:fldChar w:fldCharType="separate"/>
                </w:r>
                <w:r w:rsidRPr="00B74112">
                  <w:rPr>
                    <w:noProof/>
                    <w:webHidden/>
                  </w:rPr>
                  <w:t>21</w:t>
                </w:r>
                <w:r w:rsidRPr="00B74112">
                  <w:rPr>
                    <w:noProof/>
                    <w:webHidden/>
                  </w:rPr>
                  <w:fldChar w:fldCharType="end"/>
                </w:r>
              </w:hyperlink>
            </w:p>
            <w:p w14:paraId="343FF777" w14:textId="3EA711E2" w:rsidR="00C24AE8" w:rsidRPr="00B74112" w:rsidRDefault="00C24AE8">
              <w:pPr>
                <w:pStyle w:val="TOC2"/>
                <w:rPr>
                  <w:noProof/>
                  <w:kern w:val="2"/>
                  <w:lang w:eastAsia="en-GB"/>
                  <w14:ligatures w14:val="standardContextual"/>
                </w:rPr>
              </w:pPr>
              <w:hyperlink w:anchor="_Toc185243894" w:history="1">
                <w:r w:rsidRPr="00B74112">
                  <w:rPr>
                    <w:rStyle w:val="Hyperlink"/>
                    <w:noProof/>
                  </w:rPr>
                  <w:t>Completing a carrier’s schedule (Carrier’s Round)</w:t>
                </w:r>
                <w:r w:rsidRPr="00B74112">
                  <w:rPr>
                    <w:noProof/>
                    <w:webHidden/>
                  </w:rPr>
                  <w:tab/>
                </w:r>
                <w:r w:rsidRPr="00B74112">
                  <w:rPr>
                    <w:noProof/>
                    <w:webHidden/>
                  </w:rPr>
                  <w:fldChar w:fldCharType="begin"/>
                </w:r>
                <w:r w:rsidRPr="00B74112">
                  <w:rPr>
                    <w:noProof/>
                    <w:webHidden/>
                  </w:rPr>
                  <w:instrText xml:space="preserve"> PAGEREF _Toc185243894 \h </w:instrText>
                </w:r>
                <w:r w:rsidRPr="00B74112">
                  <w:rPr>
                    <w:noProof/>
                    <w:webHidden/>
                  </w:rPr>
                </w:r>
                <w:r w:rsidRPr="00B74112">
                  <w:rPr>
                    <w:noProof/>
                    <w:webHidden/>
                  </w:rPr>
                  <w:fldChar w:fldCharType="separate"/>
                </w:r>
                <w:r w:rsidRPr="00B74112">
                  <w:rPr>
                    <w:noProof/>
                    <w:webHidden/>
                  </w:rPr>
                  <w:t>21</w:t>
                </w:r>
                <w:r w:rsidRPr="00B74112">
                  <w:rPr>
                    <w:noProof/>
                    <w:webHidden/>
                  </w:rPr>
                  <w:fldChar w:fldCharType="end"/>
                </w:r>
              </w:hyperlink>
            </w:p>
            <w:p w14:paraId="15055432" w14:textId="4129F549" w:rsidR="00C24AE8" w:rsidRPr="00B74112" w:rsidRDefault="00C24AE8">
              <w:pPr>
                <w:pStyle w:val="TOC3"/>
                <w:tabs>
                  <w:tab w:val="right" w:leader="dot" w:pos="10212"/>
                </w:tabs>
                <w:rPr>
                  <w:noProof/>
                  <w:kern w:val="2"/>
                  <w:lang w:eastAsia="en-GB"/>
                  <w14:ligatures w14:val="standardContextual"/>
                </w:rPr>
              </w:pPr>
              <w:hyperlink w:anchor="_Toc185243895" w:history="1">
                <w:r w:rsidRPr="00B74112">
                  <w:rPr>
                    <w:rStyle w:val="Hyperlink"/>
                    <w:noProof/>
                  </w:rPr>
                  <w:t>Fig. 4: Carriers Rounds – Completing SWCNs and Carriers Schedules</w:t>
                </w:r>
                <w:r w:rsidRPr="00B74112">
                  <w:rPr>
                    <w:noProof/>
                    <w:webHidden/>
                  </w:rPr>
                  <w:tab/>
                </w:r>
                <w:r w:rsidRPr="00B74112">
                  <w:rPr>
                    <w:noProof/>
                    <w:webHidden/>
                  </w:rPr>
                  <w:fldChar w:fldCharType="begin"/>
                </w:r>
                <w:r w:rsidRPr="00B74112">
                  <w:rPr>
                    <w:noProof/>
                    <w:webHidden/>
                  </w:rPr>
                  <w:instrText xml:space="preserve"> PAGEREF _Toc185243895 \h </w:instrText>
                </w:r>
                <w:r w:rsidRPr="00B74112">
                  <w:rPr>
                    <w:noProof/>
                    <w:webHidden/>
                  </w:rPr>
                </w:r>
                <w:r w:rsidRPr="00B74112">
                  <w:rPr>
                    <w:noProof/>
                    <w:webHidden/>
                  </w:rPr>
                  <w:fldChar w:fldCharType="separate"/>
                </w:r>
                <w:r w:rsidRPr="00B74112">
                  <w:rPr>
                    <w:noProof/>
                    <w:webHidden/>
                  </w:rPr>
                  <w:t>22</w:t>
                </w:r>
                <w:r w:rsidRPr="00B74112">
                  <w:rPr>
                    <w:noProof/>
                    <w:webHidden/>
                  </w:rPr>
                  <w:fldChar w:fldCharType="end"/>
                </w:r>
              </w:hyperlink>
            </w:p>
            <w:p w14:paraId="087BABFA" w14:textId="16A2A9FF" w:rsidR="00C24AE8" w:rsidRPr="00B74112" w:rsidRDefault="00C24AE8">
              <w:pPr>
                <w:pStyle w:val="TOC2"/>
                <w:rPr>
                  <w:noProof/>
                  <w:kern w:val="2"/>
                  <w:lang w:eastAsia="en-GB"/>
                  <w14:ligatures w14:val="standardContextual"/>
                </w:rPr>
              </w:pPr>
              <w:hyperlink w:anchor="_Toc185243896" w:history="1">
                <w:r w:rsidRPr="00B74112">
                  <w:rPr>
                    <w:rStyle w:val="Hyperlink"/>
                    <w:noProof/>
                  </w:rPr>
                  <w:t>Cross border movements</w:t>
                </w:r>
                <w:r w:rsidRPr="00B74112">
                  <w:rPr>
                    <w:noProof/>
                    <w:webHidden/>
                  </w:rPr>
                  <w:tab/>
                </w:r>
                <w:r w:rsidRPr="00B74112">
                  <w:rPr>
                    <w:noProof/>
                    <w:webHidden/>
                  </w:rPr>
                  <w:fldChar w:fldCharType="begin"/>
                </w:r>
                <w:r w:rsidRPr="00B74112">
                  <w:rPr>
                    <w:noProof/>
                    <w:webHidden/>
                  </w:rPr>
                  <w:instrText xml:space="preserve"> PAGEREF _Toc185243896 \h </w:instrText>
                </w:r>
                <w:r w:rsidRPr="00B74112">
                  <w:rPr>
                    <w:noProof/>
                    <w:webHidden/>
                  </w:rPr>
                </w:r>
                <w:r w:rsidRPr="00B74112">
                  <w:rPr>
                    <w:noProof/>
                    <w:webHidden/>
                  </w:rPr>
                  <w:fldChar w:fldCharType="separate"/>
                </w:r>
                <w:r w:rsidRPr="00B74112">
                  <w:rPr>
                    <w:noProof/>
                    <w:webHidden/>
                  </w:rPr>
                  <w:t>23</w:t>
                </w:r>
                <w:r w:rsidRPr="00B74112">
                  <w:rPr>
                    <w:noProof/>
                    <w:webHidden/>
                  </w:rPr>
                  <w:fldChar w:fldCharType="end"/>
                </w:r>
              </w:hyperlink>
            </w:p>
            <w:p w14:paraId="0B8156F0" w14:textId="2F43208B" w:rsidR="00C24AE8" w:rsidRPr="00B74112" w:rsidRDefault="00C24AE8">
              <w:pPr>
                <w:pStyle w:val="TOC2"/>
                <w:rPr>
                  <w:noProof/>
                  <w:kern w:val="2"/>
                  <w:lang w:eastAsia="en-GB"/>
                  <w14:ligatures w14:val="standardContextual"/>
                </w:rPr>
              </w:pPr>
              <w:hyperlink w:anchor="_Toc185243897" w:history="1">
                <w:r w:rsidRPr="00B74112">
                  <w:rPr>
                    <w:rStyle w:val="Hyperlink"/>
                    <w:noProof/>
                  </w:rPr>
                  <w:t>Can I use a non-hazardous code to describe a hazardous waste?</w:t>
                </w:r>
                <w:r w:rsidRPr="00B74112">
                  <w:rPr>
                    <w:noProof/>
                    <w:webHidden/>
                  </w:rPr>
                  <w:tab/>
                </w:r>
                <w:r w:rsidRPr="00B74112">
                  <w:rPr>
                    <w:noProof/>
                    <w:webHidden/>
                  </w:rPr>
                  <w:fldChar w:fldCharType="begin"/>
                </w:r>
                <w:r w:rsidRPr="00B74112">
                  <w:rPr>
                    <w:noProof/>
                    <w:webHidden/>
                  </w:rPr>
                  <w:instrText xml:space="preserve"> PAGEREF _Toc185243897 \h </w:instrText>
                </w:r>
                <w:r w:rsidRPr="00B74112">
                  <w:rPr>
                    <w:noProof/>
                    <w:webHidden/>
                  </w:rPr>
                </w:r>
                <w:r w:rsidRPr="00B74112">
                  <w:rPr>
                    <w:noProof/>
                    <w:webHidden/>
                  </w:rPr>
                  <w:fldChar w:fldCharType="separate"/>
                </w:r>
                <w:r w:rsidRPr="00B74112">
                  <w:rPr>
                    <w:noProof/>
                    <w:webHidden/>
                  </w:rPr>
                  <w:t>24</w:t>
                </w:r>
                <w:r w:rsidRPr="00B74112">
                  <w:rPr>
                    <w:noProof/>
                    <w:webHidden/>
                  </w:rPr>
                  <w:fldChar w:fldCharType="end"/>
                </w:r>
              </w:hyperlink>
            </w:p>
            <w:p w14:paraId="7BF0E2BE" w14:textId="0A5B5936" w:rsidR="00C24AE8" w:rsidRPr="00B74112" w:rsidRDefault="00C24AE8">
              <w:pPr>
                <w:pStyle w:val="TOC2"/>
                <w:rPr>
                  <w:noProof/>
                  <w:kern w:val="2"/>
                  <w:lang w:eastAsia="en-GB"/>
                  <w14:ligatures w14:val="standardContextual"/>
                </w:rPr>
              </w:pPr>
              <w:hyperlink w:anchor="_Toc185243898" w:history="1">
                <w:r w:rsidRPr="00B74112">
                  <w:rPr>
                    <w:rStyle w:val="Hyperlink"/>
                    <w:noProof/>
                  </w:rPr>
                  <w:t>Movement of Special Waste within the same site</w:t>
                </w:r>
                <w:r w:rsidRPr="00B74112">
                  <w:rPr>
                    <w:noProof/>
                    <w:webHidden/>
                  </w:rPr>
                  <w:tab/>
                </w:r>
                <w:r w:rsidRPr="00B74112">
                  <w:rPr>
                    <w:noProof/>
                    <w:webHidden/>
                  </w:rPr>
                  <w:fldChar w:fldCharType="begin"/>
                </w:r>
                <w:r w:rsidRPr="00B74112">
                  <w:rPr>
                    <w:noProof/>
                    <w:webHidden/>
                  </w:rPr>
                  <w:instrText xml:space="preserve"> PAGEREF _Toc185243898 \h </w:instrText>
                </w:r>
                <w:r w:rsidRPr="00B74112">
                  <w:rPr>
                    <w:noProof/>
                    <w:webHidden/>
                  </w:rPr>
                </w:r>
                <w:r w:rsidRPr="00B74112">
                  <w:rPr>
                    <w:noProof/>
                    <w:webHidden/>
                  </w:rPr>
                  <w:fldChar w:fldCharType="separate"/>
                </w:r>
                <w:r w:rsidRPr="00B74112">
                  <w:rPr>
                    <w:noProof/>
                    <w:webHidden/>
                  </w:rPr>
                  <w:t>24</w:t>
                </w:r>
                <w:r w:rsidRPr="00B74112">
                  <w:rPr>
                    <w:noProof/>
                    <w:webHidden/>
                  </w:rPr>
                  <w:fldChar w:fldCharType="end"/>
                </w:r>
              </w:hyperlink>
            </w:p>
            <w:p w14:paraId="63377DA5" w14:textId="50468CA1" w:rsidR="00C24AE8" w:rsidRPr="00B74112" w:rsidRDefault="00C24AE8">
              <w:pPr>
                <w:pStyle w:val="TOC2"/>
                <w:rPr>
                  <w:noProof/>
                  <w:kern w:val="2"/>
                  <w:lang w:eastAsia="en-GB"/>
                  <w14:ligatures w14:val="standardContextual"/>
                </w:rPr>
              </w:pPr>
              <w:hyperlink w:anchor="_Toc185243899" w:history="1">
                <w:r w:rsidRPr="00B74112">
                  <w:rPr>
                    <w:rStyle w:val="Hyperlink"/>
                    <w:noProof/>
                  </w:rPr>
                  <w:t>Intra group movements</w:t>
                </w:r>
                <w:r w:rsidRPr="00B74112">
                  <w:rPr>
                    <w:noProof/>
                    <w:webHidden/>
                  </w:rPr>
                  <w:tab/>
                </w:r>
                <w:r w:rsidRPr="00B74112">
                  <w:rPr>
                    <w:noProof/>
                    <w:webHidden/>
                  </w:rPr>
                  <w:fldChar w:fldCharType="begin"/>
                </w:r>
                <w:r w:rsidRPr="00B74112">
                  <w:rPr>
                    <w:noProof/>
                    <w:webHidden/>
                  </w:rPr>
                  <w:instrText xml:space="preserve"> PAGEREF _Toc185243899 \h </w:instrText>
                </w:r>
                <w:r w:rsidRPr="00B74112">
                  <w:rPr>
                    <w:noProof/>
                    <w:webHidden/>
                  </w:rPr>
                </w:r>
                <w:r w:rsidRPr="00B74112">
                  <w:rPr>
                    <w:noProof/>
                    <w:webHidden/>
                  </w:rPr>
                  <w:fldChar w:fldCharType="separate"/>
                </w:r>
                <w:r w:rsidRPr="00B74112">
                  <w:rPr>
                    <w:noProof/>
                    <w:webHidden/>
                  </w:rPr>
                  <w:t>25</w:t>
                </w:r>
                <w:r w:rsidRPr="00B74112">
                  <w:rPr>
                    <w:noProof/>
                    <w:webHidden/>
                  </w:rPr>
                  <w:fldChar w:fldCharType="end"/>
                </w:r>
              </w:hyperlink>
            </w:p>
            <w:p w14:paraId="62DC0F10" w14:textId="59DFD49C" w:rsidR="00C24AE8" w:rsidRPr="00B74112" w:rsidRDefault="00C24AE8">
              <w:pPr>
                <w:pStyle w:val="TOC2"/>
                <w:rPr>
                  <w:noProof/>
                  <w:kern w:val="2"/>
                  <w:lang w:eastAsia="en-GB"/>
                  <w14:ligatures w14:val="standardContextual"/>
                </w:rPr>
              </w:pPr>
              <w:hyperlink w:anchor="_Toc185243900" w:history="1">
                <w:r w:rsidRPr="00B74112">
                  <w:rPr>
                    <w:rStyle w:val="Hyperlink"/>
                    <w:noProof/>
                  </w:rPr>
                  <w:t>Landed ship’s waste</w:t>
                </w:r>
                <w:r w:rsidRPr="00B74112">
                  <w:rPr>
                    <w:noProof/>
                    <w:webHidden/>
                  </w:rPr>
                  <w:tab/>
                </w:r>
                <w:r w:rsidRPr="00B74112">
                  <w:rPr>
                    <w:noProof/>
                    <w:webHidden/>
                  </w:rPr>
                  <w:fldChar w:fldCharType="begin"/>
                </w:r>
                <w:r w:rsidRPr="00B74112">
                  <w:rPr>
                    <w:noProof/>
                    <w:webHidden/>
                  </w:rPr>
                  <w:instrText xml:space="preserve"> PAGEREF _Toc185243900 \h </w:instrText>
                </w:r>
                <w:r w:rsidRPr="00B74112">
                  <w:rPr>
                    <w:noProof/>
                    <w:webHidden/>
                  </w:rPr>
                </w:r>
                <w:r w:rsidRPr="00B74112">
                  <w:rPr>
                    <w:noProof/>
                    <w:webHidden/>
                  </w:rPr>
                  <w:fldChar w:fldCharType="separate"/>
                </w:r>
                <w:r w:rsidRPr="00B74112">
                  <w:rPr>
                    <w:noProof/>
                    <w:webHidden/>
                  </w:rPr>
                  <w:t>25</w:t>
                </w:r>
                <w:r w:rsidRPr="00B74112">
                  <w:rPr>
                    <w:noProof/>
                    <w:webHidden/>
                  </w:rPr>
                  <w:fldChar w:fldCharType="end"/>
                </w:r>
              </w:hyperlink>
            </w:p>
            <w:p w14:paraId="2F3AB6C6" w14:textId="783B59F9" w:rsidR="00C24AE8" w:rsidRPr="00B74112" w:rsidRDefault="00C24AE8">
              <w:pPr>
                <w:pStyle w:val="TOC2"/>
                <w:rPr>
                  <w:noProof/>
                  <w:kern w:val="2"/>
                  <w:lang w:eastAsia="en-GB"/>
                  <w14:ligatures w14:val="standardContextual"/>
                </w:rPr>
              </w:pPr>
              <w:hyperlink w:anchor="_Toc185243901" w:history="1">
                <w:r w:rsidRPr="00B74112">
                  <w:rPr>
                    <w:rStyle w:val="Hyperlink"/>
                    <w:noProof/>
                  </w:rPr>
                  <w:t>Landed ship’s waste – SWCN procedure</w:t>
                </w:r>
                <w:r w:rsidRPr="00B74112">
                  <w:rPr>
                    <w:noProof/>
                    <w:webHidden/>
                  </w:rPr>
                  <w:tab/>
                </w:r>
                <w:r w:rsidRPr="00B74112">
                  <w:rPr>
                    <w:noProof/>
                    <w:webHidden/>
                  </w:rPr>
                  <w:fldChar w:fldCharType="begin"/>
                </w:r>
                <w:r w:rsidRPr="00B74112">
                  <w:rPr>
                    <w:noProof/>
                    <w:webHidden/>
                  </w:rPr>
                  <w:instrText xml:space="preserve"> PAGEREF _Toc185243901 \h </w:instrText>
                </w:r>
                <w:r w:rsidRPr="00B74112">
                  <w:rPr>
                    <w:noProof/>
                    <w:webHidden/>
                  </w:rPr>
                </w:r>
                <w:r w:rsidRPr="00B74112">
                  <w:rPr>
                    <w:noProof/>
                    <w:webHidden/>
                  </w:rPr>
                  <w:fldChar w:fldCharType="separate"/>
                </w:r>
                <w:r w:rsidRPr="00B74112">
                  <w:rPr>
                    <w:noProof/>
                    <w:webHidden/>
                  </w:rPr>
                  <w:t>26</w:t>
                </w:r>
                <w:r w:rsidRPr="00B74112">
                  <w:rPr>
                    <w:noProof/>
                    <w:webHidden/>
                  </w:rPr>
                  <w:fldChar w:fldCharType="end"/>
                </w:r>
              </w:hyperlink>
            </w:p>
            <w:p w14:paraId="7A829B39" w14:textId="37BAC433" w:rsidR="00C24AE8" w:rsidRPr="00B74112" w:rsidRDefault="00C24AE8">
              <w:pPr>
                <w:pStyle w:val="TOC2"/>
                <w:rPr>
                  <w:noProof/>
                  <w:kern w:val="2"/>
                  <w:lang w:eastAsia="en-GB"/>
                  <w14:ligatures w14:val="standardContextual"/>
                </w:rPr>
              </w:pPr>
              <w:hyperlink w:anchor="_Toc185243902" w:history="1">
                <w:r w:rsidRPr="00B74112">
                  <w:rPr>
                    <w:rStyle w:val="Hyperlink"/>
                    <w:noProof/>
                  </w:rPr>
                  <w:t>Landed ship’s waste – preparation of the SWCN</w:t>
                </w:r>
                <w:r w:rsidRPr="00B74112">
                  <w:rPr>
                    <w:noProof/>
                    <w:webHidden/>
                  </w:rPr>
                  <w:tab/>
                </w:r>
                <w:r w:rsidRPr="00B74112">
                  <w:rPr>
                    <w:noProof/>
                    <w:webHidden/>
                  </w:rPr>
                  <w:fldChar w:fldCharType="begin"/>
                </w:r>
                <w:r w:rsidRPr="00B74112">
                  <w:rPr>
                    <w:noProof/>
                    <w:webHidden/>
                  </w:rPr>
                  <w:instrText xml:space="preserve"> PAGEREF _Toc185243902 \h </w:instrText>
                </w:r>
                <w:r w:rsidRPr="00B74112">
                  <w:rPr>
                    <w:noProof/>
                    <w:webHidden/>
                  </w:rPr>
                </w:r>
                <w:r w:rsidRPr="00B74112">
                  <w:rPr>
                    <w:noProof/>
                    <w:webHidden/>
                  </w:rPr>
                  <w:fldChar w:fldCharType="separate"/>
                </w:r>
                <w:r w:rsidRPr="00B74112">
                  <w:rPr>
                    <w:noProof/>
                    <w:webHidden/>
                  </w:rPr>
                  <w:t>26</w:t>
                </w:r>
                <w:r w:rsidRPr="00B74112">
                  <w:rPr>
                    <w:noProof/>
                    <w:webHidden/>
                  </w:rPr>
                  <w:fldChar w:fldCharType="end"/>
                </w:r>
              </w:hyperlink>
            </w:p>
            <w:p w14:paraId="7F89DCFA" w14:textId="627654D4" w:rsidR="00C24AE8" w:rsidRPr="00B74112" w:rsidRDefault="00C24AE8">
              <w:pPr>
                <w:pStyle w:val="TOC2"/>
                <w:rPr>
                  <w:noProof/>
                  <w:kern w:val="2"/>
                  <w:lang w:eastAsia="en-GB"/>
                  <w14:ligatures w14:val="standardContextual"/>
                </w:rPr>
              </w:pPr>
              <w:hyperlink w:anchor="_Toc185243903" w:history="1">
                <w:r w:rsidRPr="00B74112">
                  <w:rPr>
                    <w:rStyle w:val="Hyperlink"/>
                    <w:noProof/>
                  </w:rPr>
                  <w:t>Island movements</w:t>
                </w:r>
                <w:r w:rsidRPr="00B74112">
                  <w:rPr>
                    <w:noProof/>
                    <w:webHidden/>
                  </w:rPr>
                  <w:tab/>
                </w:r>
                <w:r w:rsidRPr="00B74112">
                  <w:rPr>
                    <w:noProof/>
                    <w:webHidden/>
                  </w:rPr>
                  <w:fldChar w:fldCharType="begin"/>
                </w:r>
                <w:r w:rsidRPr="00B74112">
                  <w:rPr>
                    <w:noProof/>
                    <w:webHidden/>
                  </w:rPr>
                  <w:instrText xml:space="preserve"> PAGEREF _Toc185243903 \h </w:instrText>
                </w:r>
                <w:r w:rsidRPr="00B74112">
                  <w:rPr>
                    <w:noProof/>
                    <w:webHidden/>
                  </w:rPr>
                </w:r>
                <w:r w:rsidRPr="00B74112">
                  <w:rPr>
                    <w:noProof/>
                    <w:webHidden/>
                  </w:rPr>
                  <w:fldChar w:fldCharType="separate"/>
                </w:r>
                <w:r w:rsidRPr="00B74112">
                  <w:rPr>
                    <w:noProof/>
                    <w:webHidden/>
                  </w:rPr>
                  <w:t>27</w:t>
                </w:r>
                <w:r w:rsidRPr="00B74112">
                  <w:rPr>
                    <w:noProof/>
                    <w:webHidden/>
                  </w:rPr>
                  <w:fldChar w:fldCharType="end"/>
                </w:r>
              </w:hyperlink>
            </w:p>
            <w:p w14:paraId="66EF6C03" w14:textId="5033BBA2" w:rsidR="00C24AE8" w:rsidRPr="00B74112" w:rsidRDefault="00C24AE8">
              <w:pPr>
                <w:pStyle w:val="TOC2"/>
                <w:rPr>
                  <w:noProof/>
                  <w:kern w:val="2"/>
                  <w:lang w:eastAsia="en-GB"/>
                  <w14:ligatures w14:val="standardContextual"/>
                </w:rPr>
              </w:pPr>
              <w:hyperlink w:anchor="_Toc185243904" w:history="1">
                <w:r w:rsidRPr="00B74112">
                  <w:rPr>
                    <w:rStyle w:val="Hyperlink"/>
                    <w:noProof/>
                  </w:rPr>
                  <w:t>Island movements – SWCN procedure</w:t>
                </w:r>
                <w:r w:rsidRPr="00B74112">
                  <w:rPr>
                    <w:noProof/>
                    <w:webHidden/>
                  </w:rPr>
                  <w:tab/>
                </w:r>
                <w:r w:rsidRPr="00B74112">
                  <w:rPr>
                    <w:noProof/>
                    <w:webHidden/>
                  </w:rPr>
                  <w:fldChar w:fldCharType="begin"/>
                </w:r>
                <w:r w:rsidRPr="00B74112">
                  <w:rPr>
                    <w:noProof/>
                    <w:webHidden/>
                  </w:rPr>
                  <w:instrText xml:space="preserve"> PAGEREF _Toc185243904 \h </w:instrText>
                </w:r>
                <w:r w:rsidRPr="00B74112">
                  <w:rPr>
                    <w:noProof/>
                    <w:webHidden/>
                  </w:rPr>
                </w:r>
                <w:r w:rsidRPr="00B74112">
                  <w:rPr>
                    <w:noProof/>
                    <w:webHidden/>
                  </w:rPr>
                  <w:fldChar w:fldCharType="separate"/>
                </w:r>
                <w:r w:rsidRPr="00B74112">
                  <w:rPr>
                    <w:noProof/>
                    <w:webHidden/>
                  </w:rPr>
                  <w:t>27</w:t>
                </w:r>
                <w:r w:rsidRPr="00B74112">
                  <w:rPr>
                    <w:noProof/>
                    <w:webHidden/>
                  </w:rPr>
                  <w:fldChar w:fldCharType="end"/>
                </w:r>
              </w:hyperlink>
            </w:p>
            <w:p w14:paraId="0A0F9F69" w14:textId="3D22F932" w:rsidR="00C24AE8" w:rsidRPr="00B74112" w:rsidRDefault="00C24AE8">
              <w:pPr>
                <w:pStyle w:val="TOC2"/>
                <w:rPr>
                  <w:noProof/>
                  <w:kern w:val="2"/>
                  <w:lang w:eastAsia="en-GB"/>
                  <w14:ligatures w14:val="standardContextual"/>
                </w:rPr>
              </w:pPr>
              <w:hyperlink w:anchor="_Toc185243905" w:history="1">
                <w:r w:rsidRPr="00B74112">
                  <w:rPr>
                    <w:rStyle w:val="Hyperlink"/>
                    <w:noProof/>
                  </w:rPr>
                  <w:t>Unused codes and SEPA-issued SWCNs</w:t>
                </w:r>
                <w:r w:rsidRPr="00B74112">
                  <w:rPr>
                    <w:noProof/>
                    <w:webHidden/>
                  </w:rPr>
                  <w:tab/>
                </w:r>
                <w:r w:rsidRPr="00B74112">
                  <w:rPr>
                    <w:noProof/>
                    <w:webHidden/>
                  </w:rPr>
                  <w:fldChar w:fldCharType="begin"/>
                </w:r>
                <w:r w:rsidRPr="00B74112">
                  <w:rPr>
                    <w:noProof/>
                    <w:webHidden/>
                  </w:rPr>
                  <w:instrText xml:space="preserve"> PAGEREF _Toc185243905 \h </w:instrText>
                </w:r>
                <w:r w:rsidRPr="00B74112">
                  <w:rPr>
                    <w:noProof/>
                    <w:webHidden/>
                  </w:rPr>
                </w:r>
                <w:r w:rsidRPr="00B74112">
                  <w:rPr>
                    <w:noProof/>
                    <w:webHidden/>
                  </w:rPr>
                  <w:fldChar w:fldCharType="separate"/>
                </w:r>
                <w:r w:rsidRPr="00B74112">
                  <w:rPr>
                    <w:noProof/>
                    <w:webHidden/>
                  </w:rPr>
                  <w:t>28</w:t>
                </w:r>
                <w:r w:rsidRPr="00B74112">
                  <w:rPr>
                    <w:noProof/>
                    <w:webHidden/>
                  </w:rPr>
                  <w:fldChar w:fldCharType="end"/>
                </w:r>
              </w:hyperlink>
            </w:p>
            <w:p w14:paraId="14633D57" w14:textId="558F7D55" w:rsidR="00C24AE8" w:rsidRPr="00B74112" w:rsidRDefault="00C24AE8">
              <w:pPr>
                <w:pStyle w:val="TOC3"/>
                <w:tabs>
                  <w:tab w:val="right" w:leader="dot" w:pos="10212"/>
                </w:tabs>
                <w:rPr>
                  <w:noProof/>
                  <w:kern w:val="2"/>
                  <w:lang w:eastAsia="en-GB"/>
                  <w14:ligatures w14:val="standardContextual"/>
                </w:rPr>
              </w:pPr>
              <w:hyperlink w:anchor="_Toc185243906" w:history="1">
                <w:r w:rsidRPr="00B74112">
                  <w:rPr>
                    <w:rStyle w:val="Hyperlink"/>
                    <w:noProof/>
                  </w:rPr>
                  <w:t>Unused codes</w:t>
                </w:r>
                <w:r w:rsidRPr="00B74112">
                  <w:rPr>
                    <w:noProof/>
                    <w:webHidden/>
                  </w:rPr>
                  <w:tab/>
                </w:r>
                <w:r w:rsidRPr="00B74112">
                  <w:rPr>
                    <w:noProof/>
                    <w:webHidden/>
                  </w:rPr>
                  <w:fldChar w:fldCharType="begin"/>
                </w:r>
                <w:r w:rsidRPr="00B74112">
                  <w:rPr>
                    <w:noProof/>
                    <w:webHidden/>
                  </w:rPr>
                  <w:instrText xml:space="preserve"> PAGEREF _Toc185243906 \h </w:instrText>
                </w:r>
                <w:r w:rsidRPr="00B74112">
                  <w:rPr>
                    <w:noProof/>
                    <w:webHidden/>
                  </w:rPr>
                </w:r>
                <w:r w:rsidRPr="00B74112">
                  <w:rPr>
                    <w:noProof/>
                    <w:webHidden/>
                  </w:rPr>
                  <w:fldChar w:fldCharType="separate"/>
                </w:r>
                <w:r w:rsidRPr="00B74112">
                  <w:rPr>
                    <w:noProof/>
                    <w:webHidden/>
                  </w:rPr>
                  <w:t>29</w:t>
                </w:r>
                <w:r w:rsidRPr="00B74112">
                  <w:rPr>
                    <w:noProof/>
                    <w:webHidden/>
                  </w:rPr>
                  <w:fldChar w:fldCharType="end"/>
                </w:r>
              </w:hyperlink>
            </w:p>
            <w:p w14:paraId="3E34DCF1" w14:textId="48DE4028" w:rsidR="00C24AE8" w:rsidRPr="00B74112" w:rsidRDefault="00C24AE8">
              <w:pPr>
                <w:pStyle w:val="TOC3"/>
                <w:tabs>
                  <w:tab w:val="right" w:leader="dot" w:pos="10212"/>
                </w:tabs>
                <w:rPr>
                  <w:noProof/>
                  <w:kern w:val="2"/>
                  <w:lang w:eastAsia="en-GB"/>
                  <w14:ligatures w14:val="standardContextual"/>
                </w:rPr>
              </w:pPr>
              <w:hyperlink w:anchor="_Toc185243907" w:history="1">
                <w:r w:rsidRPr="00B74112">
                  <w:rPr>
                    <w:rStyle w:val="Hyperlink"/>
                    <w:noProof/>
                  </w:rPr>
                  <w:t>Unused SEPA-issued SWCNs with codes</w:t>
                </w:r>
                <w:r w:rsidRPr="00B74112">
                  <w:rPr>
                    <w:noProof/>
                    <w:webHidden/>
                  </w:rPr>
                  <w:tab/>
                </w:r>
                <w:r w:rsidRPr="00B74112">
                  <w:rPr>
                    <w:noProof/>
                    <w:webHidden/>
                  </w:rPr>
                  <w:fldChar w:fldCharType="begin"/>
                </w:r>
                <w:r w:rsidRPr="00B74112">
                  <w:rPr>
                    <w:noProof/>
                    <w:webHidden/>
                  </w:rPr>
                  <w:instrText xml:space="preserve"> PAGEREF _Toc185243907 \h </w:instrText>
                </w:r>
                <w:r w:rsidRPr="00B74112">
                  <w:rPr>
                    <w:noProof/>
                    <w:webHidden/>
                  </w:rPr>
                </w:r>
                <w:r w:rsidRPr="00B74112">
                  <w:rPr>
                    <w:noProof/>
                    <w:webHidden/>
                  </w:rPr>
                  <w:fldChar w:fldCharType="separate"/>
                </w:r>
                <w:r w:rsidRPr="00B74112">
                  <w:rPr>
                    <w:noProof/>
                    <w:webHidden/>
                  </w:rPr>
                  <w:t>29</w:t>
                </w:r>
                <w:r w:rsidRPr="00B74112">
                  <w:rPr>
                    <w:noProof/>
                    <w:webHidden/>
                  </w:rPr>
                  <w:fldChar w:fldCharType="end"/>
                </w:r>
              </w:hyperlink>
            </w:p>
            <w:p w14:paraId="0D0CD515" w14:textId="0760C7EE" w:rsidR="00C24AE8" w:rsidRPr="00B74112" w:rsidRDefault="00C24AE8">
              <w:pPr>
                <w:pStyle w:val="TOC3"/>
                <w:tabs>
                  <w:tab w:val="right" w:leader="dot" w:pos="10212"/>
                </w:tabs>
                <w:rPr>
                  <w:noProof/>
                  <w:kern w:val="2"/>
                  <w:lang w:eastAsia="en-GB"/>
                  <w14:ligatures w14:val="standardContextual"/>
                </w:rPr>
              </w:pPr>
              <w:hyperlink w:anchor="_Toc185243908" w:history="1">
                <w:r w:rsidRPr="00B74112">
                  <w:rPr>
                    <w:rStyle w:val="Hyperlink"/>
                    <w:noProof/>
                  </w:rPr>
                  <w:t>Rejected consignment notes</w:t>
                </w:r>
                <w:r w:rsidRPr="00B74112">
                  <w:rPr>
                    <w:noProof/>
                    <w:webHidden/>
                  </w:rPr>
                  <w:tab/>
                </w:r>
                <w:r w:rsidRPr="00B74112">
                  <w:rPr>
                    <w:noProof/>
                    <w:webHidden/>
                  </w:rPr>
                  <w:fldChar w:fldCharType="begin"/>
                </w:r>
                <w:r w:rsidRPr="00B74112">
                  <w:rPr>
                    <w:noProof/>
                    <w:webHidden/>
                  </w:rPr>
                  <w:instrText xml:space="preserve"> PAGEREF _Toc185243908 \h </w:instrText>
                </w:r>
                <w:r w:rsidRPr="00B74112">
                  <w:rPr>
                    <w:noProof/>
                    <w:webHidden/>
                  </w:rPr>
                </w:r>
                <w:r w:rsidRPr="00B74112">
                  <w:rPr>
                    <w:noProof/>
                    <w:webHidden/>
                  </w:rPr>
                  <w:fldChar w:fldCharType="separate"/>
                </w:r>
                <w:r w:rsidRPr="00B74112">
                  <w:rPr>
                    <w:noProof/>
                    <w:webHidden/>
                  </w:rPr>
                  <w:t>29</w:t>
                </w:r>
                <w:r w:rsidRPr="00B74112">
                  <w:rPr>
                    <w:noProof/>
                    <w:webHidden/>
                  </w:rPr>
                  <w:fldChar w:fldCharType="end"/>
                </w:r>
              </w:hyperlink>
            </w:p>
            <w:p w14:paraId="40573DB4" w14:textId="363C7F89" w:rsidR="00C24AE8" w:rsidRPr="00B74112" w:rsidRDefault="00C24AE8">
              <w:pPr>
                <w:pStyle w:val="TOC1"/>
                <w:rPr>
                  <w:b w:val="0"/>
                  <w:bCs w:val="0"/>
                  <w:kern w:val="2"/>
                  <w:sz w:val="24"/>
                  <w:szCs w:val="24"/>
                  <w:lang w:eastAsia="en-GB"/>
                  <w14:ligatures w14:val="standardContextual"/>
                </w:rPr>
              </w:pPr>
              <w:hyperlink w:anchor="_Toc185243909" w:history="1">
                <w:r w:rsidRPr="00B74112">
                  <w:rPr>
                    <w:rStyle w:val="Hyperlink"/>
                    <w:b w:val="0"/>
                    <w:bCs w:val="0"/>
                    <w:sz w:val="24"/>
                    <w:szCs w:val="24"/>
                  </w:rPr>
                  <w:t>APPENDIX III – SEPA CONTACT DETAILS</w:t>
                </w:r>
                <w:r w:rsidRPr="00B74112">
                  <w:rPr>
                    <w:b w:val="0"/>
                    <w:bCs w:val="0"/>
                    <w:webHidden/>
                    <w:sz w:val="24"/>
                    <w:szCs w:val="24"/>
                  </w:rPr>
                  <w:tab/>
                </w:r>
                <w:r w:rsidRPr="00B74112">
                  <w:rPr>
                    <w:b w:val="0"/>
                    <w:bCs w:val="0"/>
                    <w:webHidden/>
                    <w:sz w:val="24"/>
                    <w:szCs w:val="24"/>
                  </w:rPr>
                  <w:fldChar w:fldCharType="begin"/>
                </w:r>
                <w:r w:rsidRPr="00B74112">
                  <w:rPr>
                    <w:b w:val="0"/>
                    <w:bCs w:val="0"/>
                    <w:webHidden/>
                    <w:sz w:val="24"/>
                    <w:szCs w:val="24"/>
                  </w:rPr>
                  <w:instrText xml:space="preserve"> PAGEREF _Toc185243909 \h </w:instrText>
                </w:r>
                <w:r w:rsidRPr="00B74112">
                  <w:rPr>
                    <w:b w:val="0"/>
                    <w:bCs w:val="0"/>
                    <w:webHidden/>
                    <w:sz w:val="24"/>
                    <w:szCs w:val="24"/>
                  </w:rPr>
                </w:r>
                <w:r w:rsidRPr="00B74112">
                  <w:rPr>
                    <w:b w:val="0"/>
                    <w:bCs w:val="0"/>
                    <w:webHidden/>
                    <w:sz w:val="24"/>
                    <w:szCs w:val="24"/>
                  </w:rPr>
                  <w:fldChar w:fldCharType="separate"/>
                </w:r>
                <w:r w:rsidRPr="00B74112">
                  <w:rPr>
                    <w:b w:val="0"/>
                    <w:bCs w:val="0"/>
                    <w:webHidden/>
                    <w:sz w:val="24"/>
                    <w:szCs w:val="24"/>
                  </w:rPr>
                  <w:t>30</w:t>
                </w:r>
                <w:r w:rsidRPr="00B74112">
                  <w:rPr>
                    <w:b w:val="0"/>
                    <w:bCs w:val="0"/>
                    <w:webHidden/>
                    <w:sz w:val="24"/>
                    <w:szCs w:val="24"/>
                  </w:rPr>
                  <w:fldChar w:fldCharType="end"/>
                </w:r>
              </w:hyperlink>
            </w:p>
            <w:p w14:paraId="6DE6E945" w14:textId="36B78968" w:rsidR="00C24AE8" w:rsidRPr="00B74112" w:rsidRDefault="00C24AE8">
              <w:pPr>
                <w:pStyle w:val="TOC2"/>
                <w:rPr>
                  <w:noProof/>
                  <w:kern w:val="2"/>
                  <w:lang w:eastAsia="en-GB"/>
                  <w14:ligatures w14:val="standardContextual"/>
                </w:rPr>
              </w:pPr>
              <w:hyperlink w:anchor="_Toc185243910" w:history="1">
                <w:r w:rsidRPr="00B74112">
                  <w:rPr>
                    <w:rStyle w:val="Hyperlink"/>
                    <w:noProof/>
                  </w:rPr>
                  <w:t>Returning consignee copies</w:t>
                </w:r>
                <w:r w:rsidRPr="00B74112">
                  <w:rPr>
                    <w:noProof/>
                    <w:webHidden/>
                  </w:rPr>
                  <w:tab/>
                </w:r>
                <w:r w:rsidRPr="00B74112">
                  <w:rPr>
                    <w:noProof/>
                    <w:webHidden/>
                  </w:rPr>
                  <w:fldChar w:fldCharType="begin"/>
                </w:r>
                <w:r w:rsidRPr="00B74112">
                  <w:rPr>
                    <w:noProof/>
                    <w:webHidden/>
                  </w:rPr>
                  <w:instrText xml:space="preserve"> PAGEREF _Toc185243910 \h </w:instrText>
                </w:r>
                <w:r w:rsidRPr="00B74112">
                  <w:rPr>
                    <w:noProof/>
                    <w:webHidden/>
                  </w:rPr>
                </w:r>
                <w:r w:rsidRPr="00B74112">
                  <w:rPr>
                    <w:noProof/>
                    <w:webHidden/>
                  </w:rPr>
                  <w:fldChar w:fldCharType="separate"/>
                </w:r>
                <w:r w:rsidRPr="00B74112">
                  <w:rPr>
                    <w:noProof/>
                    <w:webHidden/>
                  </w:rPr>
                  <w:t>30</w:t>
                </w:r>
                <w:r w:rsidRPr="00B74112">
                  <w:rPr>
                    <w:noProof/>
                    <w:webHidden/>
                  </w:rPr>
                  <w:fldChar w:fldCharType="end"/>
                </w:r>
              </w:hyperlink>
            </w:p>
            <w:p w14:paraId="4E8FF5D3" w14:textId="6A4A9DE3" w:rsidR="00C24AE8" w:rsidRPr="00B74112" w:rsidRDefault="00C24AE8">
              <w:pPr>
                <w:pStyle w:val="TOC2"/>
                <w:rPr>
                  <w:noProof/>
                  <w:kern w:val="2"/>
                  <w:lang w:eastAsia="en-GB"/>
                  <w14:ligatures w14:val="standardContextual"/>
                </w:rPr>
              </w:pPr>
              <w:hyperlink w:anchor="_Toc185243911" w:history="1">
                <w:r w:rsidRPr="00B74112">
                  <w:rPr>
                    <w:rStyle w:val="Hyperlink"/>
                    <w:noProof/>
                  </w:rPr>
                  <w:t>Purchasing codes</w:t>
                </w:r>
                <w:r w:rsidRPr="00B74112">
                  <w:rPr>
                    <w:noProof/>
                    <w:webHidden/>
                  </w:rPr>
                  <w:tab/>
                </w:r>
                <w:r w:rsidRPr="00B74112">
                  <w:rPr>
                    <w:noProof/>
                    <w:webHidden/>
                  </w:rPr>
                  <w:fldChar w:fldCharType="begin"/>
                </w:r>
                <w:r w:rsidRPr="00B74112">
                  <w:rPr>
                    <w:noProof/>
                    <w:webHidden/>
                  </w:rPr>
                  <w:instrText xml:space="preserve"> PAGEREF _Toc185243911 \h </w:instrText>
                </w:r>
                <w:r w:rsidRPr="00B74112">
                  <w:rPr>
                    <w:noProof/>
                    <w:webHidden/>
                  </w:rPr>
                </w:r>
                <w:r w:rsidRPr="00B74112">
                  <w:rPr>
                    <w:noProof/>
                    <w:webHidden/>
                  </w:rPr>
                  <w:fldChar w:fldCharType="separate"/>
                </w:r>
                <w:r w:rsidRPr="00B74112">
                  <w:rPr>
                    <w:noProof/>
                    <w:webHidden/>
                  </w:rPr>
                  <w:t>30</w:t>
                </w:r>
                <w:r w:rsidRPr="00B74112">
                  <w:rPr>
                    <w:noProof/>
                    <w:webHidden/>
                  </w:rPr>
                  <w:fldChar w:fldCharType="end"/>
                </w:r>
              </w:hyperlink>
            </w:p>
            <w:p w14:paraId="03D67FF0" w14:textId="12259404" w:rsidR="00C24AE8" w:rsidRDefault="00C24AE8">
              <w:pPr>
                <w:pStyle w:val="TOC2"/>
                <w:rPr>
                  <w:noProof/>
                  <w:kern w:val="2"/>
                  <w:lang w:eastAsia="en-GB"/>
                  <w14:ligatures w14:val="standardContextual"/>
                </w:rPr>
              </w:pPr>
              <w:hyperlink w:anchor="_Toc185243912" w:history="1">
                <w:r w:rsidRPr="00B74112">
                  <w:rPr>
                    <w:rStyle w:val="Hyperlink"/>
                    <w:noProof/>
                  </w:rPr>
                  <w:t>Downloading digital templates</w:t>
                </w:r>
                <w:r w:rsidRPr="00B74112">
                  <w:rPr>
                    <w:noProof/>
                    <w:webHidden/>
                  </w:rPr>
                  <w:tab/>
                </w:r>
                <w:r w:rsidRPr="00B74112">
                  <w:rPr>
                    <w:noProof/>
                    <w:webHidden/>
                  </w:rPr>
                  <w:fldChar w:fldCharType="begin"/>
                </w:r>
                <w:r w:rsidRPr="00B74112">
                  <w:rPr>
                    <w:noProof/>
                    <w:webHidden/>
                  </w:rPr>
                  <w:instrText xml:space="preserve"> PAGEREF _Toc185243912 \h </w:instrText>
                </w:r>
                <w:r w:rsidRPr="00B74112">
                  <w:rPr>
                    <w:noProof/>
                    <w:webHidden/>
                  </w:rPr>
                </w:r>
                <w:r w:rsidRPr="00B74112">
                  <w:rPr>
                    <w:noProof/>
                    <w:webHidden/>
                  </w:rPr>
                  <w:fldChar w:fldCharType="separate"/>
                </w:r>
                <w:r w:rsidRPr="00B74112">
                  <w:rPr>
                    <w:noProof/>
                    <w:webHidden/>
                  </w:rPr>
                  <w:t>30</w:t>
                </w:r>
                <w:r w:rsidRPr="00B74112">
                  <w:rPr>
                    <w:noProof/>
                    <w:webHidden/>
                  </w:rPr>
                  <w:fldChar w:fldCharType="end"/>
                </w:r>
              </w:hyperlink>
            </w:p>
            <w:p w14:paraId="291B7F59" w14:textId="56F6DD52" w:rsidR="0078534F" w:rsidRDefault="0078534F" w:rsidP="0078534F">
              <w:pPr>
                <w:spacing w:after="0" w:line="240" w:lineRule="auto"/>
              </w:pPr>
              <w:r>
                <w:fldChar w:fldCharType="end"/>
              </w:r>
            </w:p>
          </w:sdtContent>
        </w:sdt>
        <w:p w14:paraId="6E5E4366" w14:textId="77777777" w:rsidR="00B41011" w:rsidRDefault="00B41011" w:rsidP="00B41011">
          <w:pPr>
            <w:rPr>
              <w:rFonts w:ascii="Arial" w:eastAsia="Times New Roman" w:hAnsi="Arial" w:cs="Arial"/>
              <w:sz w:val="32"/>
              <w:szCs w:val="32"/>
            </w:rPr>
          </w:pPr>
        </w:p>
        <w:p w14:paraId="60A4B8A4" w14:textId="77777777" w:rsidR="00B41011" w:rsidRDefault="00B41011" w:rsidP="00B41011">
          <w:pPr>
            <w:rPr>
              <w:rFonts w:ascii="Arial" w:eastAsia="Times New Roman" w:hAnsi="Arial" w:cs="Arial"/>
              <w:sz w:val="32"/>
              <w:szCs w:val="32"/>
            </w:rPr>
          </w:pPr>
        </w:p>
        <w:p w14:paraId="4C0FC008" w14:textId="77777777" w:rsidR="00B41011" w:rsidRDefault="00B41011" w:rsidP="00B41011">
          <w:pPr>
            <w:rPr>
              <w:rFonts w:ascii="Arial" w:eastAsia="Times New Roman" w:hAnsi="Arial" w:cs="Arial"/>
              <w:sz w:val="32"/>
              <w:szCs w:val="32"/>
            </w:rPr>
          </w:pPr>
        </w:p>
        <w:p w14:paraId="209F10BD" w14:textId="77777777" w:rsidR="00B41011" w:rsidRDefault="00B41011" w:rsidP="00B41011">
          <w:pPr>
            <w:rPr>
              <w:rFonts w:ascii="Arial" w:eastAsia="Times New Roman" w:hAnsi="Arial" w:cs="Arial"/>
              <w:sz w:val="32"/>
              <w:szCs w:val="32"/>
            </w:rPr>
          </w:pPr>
        </w:p>
        <w:p w14:paraId="0E3A0FBD" w14:textId="77777777" w:rsidR="00B41011" w:rsidRDefault="00B41011" w:rsidP="00B41011">
          <w:pPr>
            <w:rPr>
              <w:rFonts w:ascii="Arial" w:eastAsia="Times New Roman" w:hAnsi="Arial" w:cs="Arial"/>
              <w:sz w:val="32"/>
              <w:szCs w:val="32"/>
            </w:rPr>
          </w:pPr>
        </w:p>
        <w:p w14:paraId="4C910257" w14:textId="77777777" w:rsidR="00B41011" w:rsidRDefault="00B41011" w:rsidP="00B41011">
          <w:pPr>
            <w:rPr>
              <w:rFonts w:ascii="Arial" w:eastAsia="Times New Roman" w:hAnsi="Arial" w:cs="Arial"/>
              <w:sz w:val="32"/>
              <w:szCs w:val="32"/>
            </w:rPr>
          </w:pPr>
        </w:p>
        <w:p w14:paraId="74D6D83B" w14:textId="77777777" w:rsidR="00B41011" w:rsidRDefault="00B41011" w:rsidP="00B41011">
          <w:pPr>
            <w:rPr>
              <w:rFonts w:ascii="Arial" w:eastAsia="Times New Roman" w:hAnsi="Arial" w:cs="Arial"/>
              <w:sz w:val="32"/>
              <w:szCs w:val="32"/>
            </w:rPr>
          </w:pPr>
        </w:p>
        <w:p w14:paraId="30C18200" w14:textId="77777777" w:rsidR="00B41011" w:rsidRDefault="00B41011" w:rsidP="00B41011">
          <w:pPr>
            <w:rPr>
              <w:rFonts w:ascii="Arial" w:eastAsia="Times New Roman" w:hAnsi="Arial" w:cs="Arial"/>
              <w:sz w:val="32"/>
              <w:szCs w:val="32"/>
            </w:rPr>
          </w:pPr>
        </w:p>
        <w:p w14:paraId="770B9266" w14:textId="77777777" w:rsidR="00B41011" w:rsidRDefault="00B41011" w:rsidP="00B41011">
          <w:pPr>
            <w:rPr>
              <w:rFonts w:ascii="Arial" w:eastAsia="Times New Roman" w:hAnsi="Arial" w:cs="Arial"/>
              <w:sz w:val="32"/>
              <w:szCs w:val="32"/>
            </w:rPr>
          </w:pPr>
        </w:p>
        <w:p w14:paraId="179A2228" w14:textId="77777777" w:rsidR="00B41011" w:rsidRDefault="00B41011" w:rsidP="00B41011">
          <w:pPr>
            <w:rPr>
              <w:rFonts w:ascii="Arial" w:eastAsia="Times New Roman" w:hAnsi="Arial" w:cs="Arial"/>
              <w:sz w:val="32"/>
              <w:szCs w:val="32"/>
            </w:rPr>
          </w:pPr>
        </w:p>
        <w:p w14:paraId="6C4DAD43" w14:textId="77777777" w:rsidR="00B41011" w:rsidRDefault="00B41011" w:rsidP="00B41011">
          <w:pPr>
            <w:rPr>
              <w:rFonts w:ascii="Arial" w:eastAsia="Times New Roman" w:hAnsi="Arial" w:cs="Arial"/>
              <w:sz w:val="32"/>
              <w:szCs w:val="32"/>
            </w:rPr>
          </w:pPr>
        </w:p>
        <w:p w14:paraId="6B774BDF" w14:textId="77777777" w:rsidR="00A071A9" w:rsidRDefault="00A071A9" w:rsidP="00B41011">
          <w:pPr>
            <w:rPr>
              <w:rFonts w:ascii="Arial" w:eastAsia="Times New Roman" w:hAnsi="Arial" w:cs="Arial"/>
              <w:sz w:val="32"/>
              <w:szCs w:val="32"/>
            </w:rPr>
          </w:pPr>
        </w:p>
        <w:p w14:paraId="45DCFD50" w14:textId="77777777" w:rsidR="00A071A9" w:rsidRDefault="00A071A9" w:rsidP="00B41011">
          <w:pPr>
            <w:rPr>
              <w:rFonts w:ascii="Arial" w:eastAsia="Times New Roman" w:hAnsi="Arial" w:cs="Arial"/>
              <w:sz w:val="32"/>
              <w:szCs w:val="32"/>
            </w:rPr>
          </w:pPr>
        </w:p>
        <w:p w14:paraId="236C1DA1" w14:textId="7AFCD048" w:rsidR="002F6AC9" w:rsidRPr="00B41011" w:rsidRDefault="00B41011" w:rsidP="00B41011">
          <w:pPr>
            <w:rPr>
              <w:sz w:val="32"/>
              <w:szCs w:val="32"/>
            </w:rPr>
          </w:pPr>
          <w:r w:rsidRPr="00B41011">
            <w:rPr>
              <w:rFonts w:ascii="Arial" w:eastAsia="Times New Roman" w:hAnsi="Arial" w:cs="Arial"/>
              <w:sz w:val="32"/>
              <w:szCs w:val="32"/>
            </w:rPr>
            <w:t xml:space="preserve">If you would like this document in an accessible format, such as large print, audio recording or braille, please contact SEPA by emailing </w:t>
          </w:r>
          <w:hyperlink r:id="rId13" w:tgtFrame="_blank" w:tooltip="mailto:equalities@sepa.org.uk" w:history="1">
            <w:r w:rsidRPr="00B41011">
              <w:rPr>
                <w:rStyle w:val="Hyperlink"/>
                <w:rFonts w:ascii="Arial" w:eastAsia="Times New Roman" w:hAnsi="Arial" w:cs="Arial"/>
                <w:sz w:val="32"/>
                <w:szCs w:val="32"/>
              </w:rPr>
              <w:t>equalities@sepa.org.uk</w:t>
            </w:r>
          </w:hyperlink>
          <w:r w:rsidR="002F6AC9" w:rsidRPr="00B41011">
            <w:rPr>
              <w:sz w:val="32"/>
              <w:szCs w:val="32"/>
            </w:rPr>
            <w:br w:type="page"/>
          </w:r>
        </w:p>
        <w:p w14:paraId="356B2410" w14:textId="77777777" w:rsidR="006F5ABC" w:rsidRPr="006F5ABC" w:rsidRDefault="006F5ABC" w:rsidP="00A914F5">
          <w:pPr>
            <w:pStyle w:val="Heading1"/>
            <w:spacing w:after="120"/>
          </w:pPr>
          <w:bookmarkStart w:id="0" w:name="_Toc185243867"/>
          <w:r w:rsidRPr="006F5ABC">
            <w:rPr>
              <w:rStyle w:val="normaltextrun"/>
            </w:rPr>
            <w:lastRenderedPageBreak/>
            <w:t>Introduction</w:t>
          </w:r>
          <w:bookmarkEnd w:id="0"/>
          <w:r w:rsidRPr="006F5ABC">
            <w:rPr>
              <w:rStyle w:val="eop"/>
            </w:rPr>
            <w:t> </w:t>
          </w:r>
        </w:p>
        <w:p w14:paraId="4581365B" w14:textId="5814CED6" w:rsidR="00EE1E69" w:rsidRDefault="00786D8B" w:rsidP="00036CE1">
          <w:pPr>
            <w:pStyle w:val="BodyText1"/>
            <w:rPr>
              <w:rStyle w:val="normaltextrun"/>
              <w:rFonts w:asciiTheme="majorHAnsi" w:eastAsiaTheme="majorEastAsia" w:hAnsiTheme="majorHAnsi" w:cstheme="majorHAnsi"/>
            </w:rPr>
          </w:pPr>
          <w:r w:rsidRPr="00C372E0">
            <w:rPr>
              <w:rStyle w:val="normaltextrun"/>
              <w:rFonts w:asciiTheme="majorHAnsi" w:eastAsiaTheme="majorEastAsia" w:hAnsiTheme="majorHAnsi" w:cstheme="majorHAnsi"/>
            </w:rPr>
            <w:t xml:space="preserve">This guidance </w:t>
          </w:r>
          <w:r>
            <w:rPr>
              <w:rStyle w:val="normaltextrun"/>
              <w:rFonts w:asciiTheme="majorHAnsi" w:eastAsiaTheme="majorEastAsia" w:hAnsiTheme="majorHAnsi" w:cstheme="majorHAnsi"/>
            </w:rPr>
            <w:t xml:space="preserve">provides information and advice for anyone </w:t>
          </w:r>
          <w:r w:rsidR="00EE1E69">
            <w:rPr>
              <w:rStyle w:val="normaltextrun"/>
              <w:rFonts w:asciiTheme="majorHAnsi" w:eastAsiaTheme="majorEastAsia" w:hAnsiTheme="majorHAnsi" w:cstheme="majorHAnsi"/>
            </w:rPr>
            <w:t xml:space="preserve">involved in the </w:t>
          </w:r>
          <w:r w:rsidR="007720A8">
            <w:rPr>
              <w:rStyle w:val="normaltextrun"/>
              <w:rFonts w:asciiTheme="majorHAnsi" w:eastAsiaTheme="majorEastAsia" w:hAnsiTheme="majorHAnsi" w:cstheme="majorHAnsi"/>
            </w:rPr>
            <w:t>consigning</w:t>
          </w:r>
          <w:r w:rsidR="00EE1E69">
            <w:rPr>
              <w:rStyle w:val="normaltextrun"/>
              <w:rFonts w:asciiTheme="majorHAnsi" w:eastAsiaTheme="majorEastAsia" w:hAnsiTheme="majorHAnsi" w:cstheme="majorHAnsi"/>
            </w:rPr>
            <w:t xml:space="preserve"> of special waste</w:t>
          </w:r>
          <w:r w:rsidR="007720A8">
            <w:rPr>
              <w:rStyle w:val="normaltextrun"/>
              <w:rFonts w:asciiTheme="majorHAnsi" w:eastAsiaTheme="majorEastAsia" w:hAnsiTheme="majorHAnsi" w:cstheme="majorHAnsi"/>
            </w:rPr>
            <w:t xml:space="preserve"> in Scotland</w:t>
          </w:r>
          <w:r w:rsidR="00EE1E69">
            <w:rPr>
              <w:rStyle w:val="normaltextrun"/>
              <w:rFonts w:asciiTheme="majorHAnsi" w:eastAsiaTheme="majorEastAsia" w:hAnsiTheme="majorHAnsi" w:cstheme="majorHAnsi"/>
            </w:rPr>
            <w:t xml:space="preserve">. </w:t>
          </w:r>
          <w:r w:rsidR="007720A8">
            <w:rPr>
              <w:rStyle w:val="normaltextrun"/>
            </w:rPr>
            <w:t xml:space="preserve">It </w:t>
          </w:r>
          <w:r w:rsidR="007720A8" w:rsidRPr="00036CE1">
            <w:rPr>
              <w:rStyle w:val="normaltextrun"/>
            </w:rPr>
            <w:t>is applicable only to producers of special waste in Scotland. Producers from elsewhere in the UK should refer to their own domestic legislation.</w:t>
          </w:r>
        </w:p>
        <w:p w14:paraId="3458D784" w14:textId="094E5D9D" w:rsidR="006F5ABC" w:rsidRPr="00036CE1" w:rsidRDefault="006F5ABC" w:rsidP="00036CE1">
          <w:pPr>
            <w:pStyle w:val="BodyText1"/>
          </w:pPr>
          <w:r w:rsidRPr="00036CE1">
            <w:rPr>
              <w:rStyle w:val="normaltextrun"/>
            </w:rPr>
            <w:t>The Special Waste Regulations 1996 (as amended) (the Regulations) is the principal piece of legislation covering special waste arising in Scotland. It sets out the procedures to be followed when disposing of, carrying and receiving special waste.</w:t>
          </w:r>
          <w:r w:rsidRPr="00036CE1">
            <w:rPr>
              <w:rStyle w:val="eop"/>
            </w:rPr>
            <w:t> </w:t>
          </w:r>
        </w:p>
        <w:p w14:paraId="67C0A568" w14:textId="77777777" w:rsidR="006F5ABC" w:rsidRPr="00036CE1" w:rsidRDefault="006F5ABC" w:rsidP="00036CE1">
          <w:pPr>
            <w:pStyle w:val="BodyText1"/>
          </w:pPr>
          <w:r w:rsidRPr="00036CE1">
            <w:rPr>
              <w:rStyle w:val="normaltextrun"/>
            </w:rPr>
            <w:t>In Scotland ‘special waste’ may also be referred to as ‘hazardous waste’.</w:t>
          </w:r>
          <w:r w:rsidRPr="00036CE1">
            <w:rPr>
              <w:rStyle w:val="eop"/>
            </w:rPr>
            <w:t> </w:t>
          </w:r>
        </w:p>
        <w:p w14:paraId="7BCE39D9" w14:textId="77777777" w:rsidR="006F5ABC" w:rsidRPr="00036CE1" w:rsidRDefault="006F5ABC" w:rsidP="00036CE1">
          <w:pPr>
            <w:pStyle w:val="BodyText1"/>
          </w:pPr>
          <w:r w:rsidRPr="00036CE1">
            <w:rPr>
              <w:rStyle w:val="normaltextrun"/>
            </w:rPr>
            <w:t>This document consolidates SEPA’s current guidance on consigning special waste and supersedes the following Special Waste Advisory Notes (SWANs):</w:t>
          </w:r>
          <w:r w:rsidRPr="00036CE1">
            <w:rPr>
              <w:rStyle w:val="eop"/>
            </w:rPr>
            <w:t> </w:t>
          </w:r>
        </w:p>
        <w:p w14:paraId="371BEB30" w14:textId="77777777" w:rsidR="006F5ABC" w:rsidRPr="00036CE1" w:rsidRDefault="006F5ABC" w:rsidP="00D73A7C">
          <w:pPr>
            <w:pStyle w:val="ListParagraph"/>
            <w:numPr>
              <w:ilvl w:val="0"/>
              <w:numId w:val="3"/>
            </w:numPr>
            <w:contextualSpacing w:val="0"/>
            <w:rPr>
              <w:rFonts w:ascii="Segoe UI" w:hAnsi="Segoe UI" w:cs="Segoe UI"/>
            </w:rPr>
          </w:pPr>
          <w:r w:rsidRPr="00036CE1">
            <w:rPr>
              <w:rStyle w:val="normaltextrun"/>
              <w:rFonts w:cs="Arial"/>
              <w:color w:val="000000"/>
            </w:rPr>
            <w:t>SWAN/07: Movements Within the Same Site</w:t>
          </w:r>
          <w:r w:rsidRPr="00036CE1">
            <w:rPr>
              <w:rStyle w:val="eop"/>
              <w:rFonts w:cs="Arial"/>
              <w:color w:val="000000"/>
            </w:rPr>
            <w:t> </w:t>
          </w:r>
        </w:p>
        <w:p w14:paraId="451A6C99" w14:textId="77777777" w:rsidR="006F5ABC" w:rsidRPr="00036CE1" w:rsidRDefault="006F5ABC" w:rsidP="00D73A7C">
          <w:pPr>
            <w:pStyle w:val="ListParagraph"/>
            <w:numPr>
              <w:ilvl w:val="0"/>
              <w:numId w:val="3"/>
            </w:numPr>
            <w:contextualSpacing w:val="0"/>
            <w:rPr>
              <w:rFonts w:ascii="Segoe UI" w:hAnsi="Segoe UI" w:cs="Segoe UI"/>
            </w:rPr>
          </w:pPr>
          <w:r w:rsidRPr="00036CE1">
            <w:rPr>
              <w:rStyle w:val="normaltextrun"/>
              <w:rFonts w:cs="Arial"/>
              <w:color w:val="000000"/>
            </w:rPr>
            <w:t>SWAN/08: Landed Ships’ Waste</w:t>
          </w:r>
          <w:r w:rsidRPr="00036CE1">
            <w:rPr>
              <w:rStyle w:val="eop"/>
              <w:rFonts w:cs="Arial"/>
              <w:color w:val="000000"/>
            </w:rPr>
            <w:t> </w:t>
          </w:r>
        </w:p>
        <w:p w14:paraId="21C51375" w14:textId="77777777" w:rsidR="006F5ABC" w:rsidRPr="00036CE1" w:rsidRDefault="006F5ABC" w:rsidP="00D73A7C">
          <w:pPr>
            <w:pStyle w:val="ListParagraph"/>
            <w:numPr>
              <w:ilvl w:val="0"/>
              <w:numId w:val="3"/>
            </w:numPr>
            <w:contextualSpacing w:val="0"/>
            <w:rPr>
              <w:rFonts w:ascii="Segoe UI" w:hAnsi="Segoe UI" w:cs="Segoe UI"/>
            </w:rPr>
          </w:pPr>
          <w:r w:rsidRPr="00036CE1">
            <w:rPr>
              <w:rStyle w:val="normaltextrun"/>
              <w:rFonts w:cs="Arial"/>
              <w:color w:val="000000"/>
            </w:rPr>
            <w:t>SWAN/09: Intra Group Movements</w:t>
          </w:r>
          <w:r w:rsidRPr="00036CE1">
            <w:rPr>
              <w:rStyle w:val="eop"/>
              <w:rFonts w:cs="Arial"/>
              <w:color w:val="000000"/>
            </w:rPr>
            <w:t> </w:t>
          </w:r>
        </w:p>
        <w:p w14:paraId="20883C3C" w14:textId="77777777" w:rsidR="006F5ABC" w:rsidRPr="00036CE1" w:rsidRDefault="006F5ABC" w:rsidP="00D73A7C">
          <w:pPr>
            <w:pStyle w:val="ListParagraph"/>
            <w:numPr>
              <w:ilvl w:val="0"/>
              <w:numId w:val="3"/>
            </w:numPr>
            <w:contextualSpacing w:val="0"/>
            <w:rPr>
              <w:rFonts w:ascii="Segoe UI" w:hAnsi="Segoe UI" w:cs="Segoe UI"/>
            </w:rPr>
          </w:pPr>
          <w:r w:rsidRPr="00036CE1">
            <w:rPr>
              <w:rStyle w:val="normaltextrun"/>
              <w:rFonts w:cs="Arial"/>
              <w:color w:val="000000"/>
            </w:rPr>
            <w:t>SWAN/10: Island Movements</w:t>
          </w:r>
          <w:r w:rsidRPr="00036CE1">
            <w:rPr>
              <w:rStyle w:val="eop"/>
              <w:rFonts w:cs="Arial"/>
              <w:color w:val="000000"/>
            </w:rPr>
            <w:t> </w:t>
          </w:r>
        </w:p>
        <w:p w14:paraId="257B7D46" w14:textId="77777777" w:rsidR="006F5ABC" w:rsidRPr="00036CE1" w:rsidRDefault="006F5ABC" w:rsidP="00D73A7C">
          <w:pPr>
            <w:pStyle w:val="ListParagraph"/>
            <w:numPr>
              <w:ilvl w:val="0"/>
              <w:numId w:val="3"/>
            </w:numPr>
            <w:contextualSpacing w:val="0"/>
            <w:rPr>
              <w:rFonts w:ascii="Segoe UI" w:hAnsi="Segoe UI" w:cs="Segoe UI"/>
            </w:rPr>
          </w:pPr>
          <w:r w:rsidRPr="00036CE1">
            <w:rPr>
              <w:rStyle w:val="normaltextrun"/>
              <w:rFonts w:cs="Arial"/>
              <w:color w:val="000000"/>
            </w:rPr>
            <w:t>SWAN/11: Extended Carrier’s Rounds</w:t>
          </w:r>
          <w:r w:rsidRPr="00036CE1">
            <w:rPr>
              <w:rStyle w:val="eop"/>
              <w:rFonts w:cs="Arial"/>
              <w:color w:val="000000"/>
            </w:rPr>
            <w:t> </w:t>
          </w:r>
        </w:p>
        <w:p w14:paraId="0D81B81B" w14:textId="77777777" w:rsidR="006F5ABC" w:rsidRPr="00036CE1" w:rsidRDefault="006F5ABC" w:rsidP="00D73A7C">
          <w:pPr>
            <w:pStyle w:val="ListParagraph"/>
            <w:numPr>
              <w:ilvl w:val="0"/>
              <w:numId w:val="3"/>
            </w:numPr>
            <w:contextualSpacing w:val="0"/>
            <w:rPr>
              <w:rFonts w:ascii="Segoe UI" w:hAnsi="Segoe UI" w:cs="Segoe UI"/>
            </w:rPr>
          </w:pPr>
          <w:r w:rsidRPr="00036CE1">
            <w:rPr>
              <w:rStyle w:val="normaltextrun"/>
              <w:rFonts w:cs="Arial"/>
              <w:color w:val="000000"/>
            </w:rPr>
            <w:t>SWAN/13: Cancelled and Unused Consignment Notes</w:t>
          </w:r>
          <w:r w:rsidRPr="00036CE1">
            <w:rPr>
              <w:rStyle w:val="eop"/>
              <w:rFonts w:cs="Arial"/>
              <w:color w:val="000000"/>
            </w:rPr>
            <w:t> </w:t>
          </w:r>
        </w:p>
        <w:p w14:paraId="448096D6" w14:textId="77777777" w:rsidR="006F5ABC" w:rsidRPr="00036CE1" w:rsidRDefault="006F5ABC" w:rsidP="00D73A7C">
          <w:pPr>
            <w:pStyle w:val="ListParagraph"/>
            <w:numPr>
              <w:ilvl w:val="0"/>
              <w:numId w:val="3"/>
            </w:numPr>
            <w:contextualSpacing w:val="0"/>
            <w:rPr>
              <w:rFonts w:ascii="Segoe UI" w:hAnsi="Segoe UI" w:cs="Segoe UI"/>
            </w:rPr>
          </w:pPr>
          <w:r w:rsidRPr="00036CE1">
            <w:rPr>
              <w:rStyle w:val="normaltextrun"/>
              <w:rFonts w:cs="Arial"/>
              <w:color w:val="000000"/>
            </w:rPr>
            <w:t>SWAN/14: Successions</w:t>
          </w:r>
          <w:r w:rsidRPr="00036CE1">
            <w:rPr>
              <w:rStyle w:val="eop"/>
              <w:rFonts w:cs="Arial"/>
              <w:color w:val="000000"/>
            </w:rPr>
            <w:t> </w:t>
          </w:r>
        </w:p>
        <w:p w14:paraId="119B506C" w14:textId="77777777" w:rsidR="002B46E3" w:rsidRPr="002B46E3" w:rsidRDefault="002B46E3" w:rsidP="002B46E3">
          <w:pPr>
            <w:pStyle w:val="Heading1"/>
          </w:pPr>
          <w:bookmarkStart w:id="1" w:name="_Toc185243868"/>
          <w:r w:rsidRPr="002B46E3">
            <w:rPr>
              <w:rStyle w:val="normaltextrun"/>
            </w:rPr>
            <w:t>Failure to comply</w:t>
          </w:r>
          <w:bookmarkEnd w:id="1"/>
          <w:r w:rsidRPr="002B46E3">
            <w:rPr>
              <w:rStyle w:val="eop"/>
            </w:rPr>
            <w:t> </w:t>
          </w:r>
        </w:p>
        <w:p w14:paraId="0E68EAD9" w14:textId="77777777" w:rsidR="002B46E3" w:rsidRPr="00036CE1" w:rsidRDefault="002B46E3" w:rsidP="00036CE1">
          <w:pPr>
            <w:pStyle w:val="BodyText1"/>
          </w:pPr>
          <w:r w:rsidRPr="00036CE1">
            <w:rPr>
              <w:rStyle w:val="normaltextrun"/>
            </w:rPr>
            <w:t>Regulation 18(1) of the Regulations makes it an offence to fail to comply with any of the obligations or requirements of the Regulations such as the obligation on consignors, carriers or consignees to complete their respective sections of the special waste Consignment Note (SWCN) with the information specified in the Schedule 1 to the Regulations.</w:t>
          </w:r>
          <w:r w:rsidRPr="00036CE1">
            <w:rPr>
              <w:rStyle w:val="eop"/>
            </w:rPr>
            <w:t> </w:t>
          </w:r>
        </w:p>
        <w:p w14:paraId="0A540D42" w14:textId="01D3E9FE" w:rsidR="002B46E3" w:rsidRPr="00036CE1" w:rsidRDefault="002B46E3" w:rsidP="00036CE1">
          <w:pPr>
            <w:pStyle w:val="BodyText1"/>
          </w:pPr>
          <w:r w:rsidRPr="00036CE1">
            <w:rPr>
              <w:rStyle w:val="normaltextrun"/>
            </w:rPr>
            <w:lastRenderedPageBreak/>
            <w:t>Failure to comply with your obligations under the Regulations could result in SEPA taking enforcement against you including, but not limited to, the issuing of a Fixed Monetary Penalty (FMP) up to £600, a Varied Monetary Penalty (VMP) and/or other appropriate enforcement action.</w:t>
          </w:r>
          <w:r w:rsidRPr="00036CE1">
            <w:rPr>
              <w:rStyle w:val="eop"/>
            </w:rPr>
            <w:t> </w:t>
          </w:r>
        </w:p>
        <w:p w14:paraId="2771598B" w14:textId="77777777" w:rsidR="002B46E3" w:rsidRPr="002B46E3" w:rsidRDefault="002B46E3" w:rsidP="002B46E3">
          <w:pPr>
            <w:pStyle w:val="Heading1"/>
          </w:pPr>
          <w:bookmarkStart w:id="2" w:name="_Toc185243869"/>
          <w:r w:rsidRPr="002B46E3">
            <w:rPr>
              <w:rStyle w:val="normaltextrun"/>
            </w:rPr>
            <w:t>Regulatory positions</w:t>
          </w:r>
          <w:bookmarkEnd w:id="2"/>
          <w:r w:rsidRPr="002B46E3">
            <w:rPr>
              <w:rStyle w:val="eop"/>
            </w:rPr>
            <w:t> </w:t>
          </w:r>
        </w:p>
        <w:p w14:paraId="4284DE52" w14:textId="77777777" w:rsidR="002B46E3" w:rsidRPr="00036CE1" w:rsidRDefault="002B46E3" w:rsidP="00036CE1">
          <w:pPr>
            <w:pStyle w:val="BodyText1"/>
          </w:pPr>
          <w:r w:rsidRPr="00036CE1">
            <w:rPr>
              <w:rStyle w:val="normaltextrun"/>
            </w:rPr>
            <w:t>This guidance document reflects legislative amendments, made since its original publication, and operational changes, adopted by SEPA to simplify the current system, namely the regulatory positions detailed below.</w:t>
          </w:r>
          <w:r w:rsidRPr="00036CE1">
            <w:rPr>
              <w:rStyle w:val="eop"/>
            </w:rPr>
            <w:t> </w:t>
          </w:r>
        </w:p>
        <w:p w14:paraId="23045369" w14:textId="7FEE4708" w:rsidR="002B46E3" w:rsidRPr="002B46E3" w:rsidRDefault="002B46E3" w:rsidP="002B46E3">
          <w:pPr>
            <w:pStyle w:val="Heading2"/>
          </w:pPr>
          <w:bookmarkStart w:id="3" w:name="_Toc185243870"/>
          <w:r w:rsidRPr="002B46E3">
            <w:rPr>
              <w:rStyle w:val="normaltextrun"/>
            </w:rPr>
            <w:t>Regulatory position pre-notification rules</w:t>
          </w:r>
          <w:bookmarkEnd w:id="3"/>
          <w:r w:rsidRPr="002B46E3">
            <w:rPr>
              <w:rStyle w:val="eop"/>
            </w:rPr>
            <w:t> </w:t>
          </w:r>
        </w:p>
        <w:p w14:paraId="7800B82F" w14:textId="77777777" w:rsidR="002B46E3" w:rsidRPr="00036CE1" w:rsidRDefault="002B46E3" w:rsidP="00036CE1">
          <w:pPr>
            <w:pStyle w:val="BodyText1"/>
          </w:pPr>
          <w:r w:rsidRPr="00036CE1">
            <w:rPr>
              <w:rStyle w:val="normaltextrun"/>
            </w:rPr>
            <w:t>SEPA has adopted a regulatory position removing the requirement to pre-notify before some movements of special waste. </w:t>
          </w:r>
          <w:r w:rsidRPr="00036CE1">
            <w:rPr>
              <w:rStyle w:val="eop"/>
            </w:rPr>
            <w:t> </w:t>
          </w:r>
        </w:p>
        <w:p w14:paraId="745881E1" w14:textId="3A49B38C" w:rsidR="002B46E3" w:rsidRPr="00036CE1" w:rsidRDefault="002B46E3" w:rsidP="00036CE1">
          <w:pPr>
            <w:pStyle w:val="BodyText1"/>
          </w:pPr>
          <w:r w:rsidRPr="00036CE1">
            <w:rPr>
              <w:rStyle w:val="normaltextrun"/>
            </w:rPr>
            <w:t>SEPA do not expect to be pre-notified nor will SEPA take enforcement action where the place from which the waste is being moved and the destination are both located in Scotland. </w:t>
          </w:r>
          <w:r w:rsidRPr="00036CE1">
            <w:rPr>
              <w:rStyle w:val="eop"/>
            </w:rPr>
            <w:t> </w:t>
          </w:r>
        </w:p>
        <w:p w14:paraId="56CEF8BF" w14:textId="77777777" w:rsidR="002B46E3" w:rsidRDefault="002B46E3" w:rsidP="00036CE1">
          <w:pPr>
            <w:pStyle w:val="BodyText1"/>
            <w:rPr>
              <w:rStyle w:val="eop"/>
            </w:rPr>
          </w:pPr>
          <w:r w:rsidRPr="00036CE1">
            <w:rPr>
              <w:rStyle w:val="normaltextrun"/>
            </w:rPr>
            <w:t>Where this applies, you are not required to submit pre-notification copies of SWCNs to SEPA.</w:t>
          </w:r>
          <w:r w:rsidRPr="00036CE1">
            <w:rPr>
              <w:rStyle w:val="eop"/>
            </w:rPr>
            <w:t> </w:t>
          </w:r>
        </w:p>
        <w:p w14:paraId="4E862CF3" w14:textId="2DADE036" w:rsidR="001D3DB9" w:rsidRPr="00036CE1" w:rsidRDefault="001D3DB9" w:rsidP="00036CE1">
          <w:pPr>
            <w:pStyle w:val="BodyText1"/>
          </w:pPr>
          <w:r>
            <w:t>Historically</w:t>
          </w:r>
          <w:r w:rsidR="00EF1EC2">
            <w:t xml:space="preserve">, </w:t>
          </w:r>
          <w:r w:rsidR="000E194C">
            <w:t xml:space="preserve">a ‘succession’ i.e. </w:t>
          </w:r>
          <w:r w:rsidR="00EF1EC2">
            <w:t>repetitive movements of the same type of special waste from the same producer/consignor to the same consignee</w:t>
          </w:r>
          <w:r w:rsidR="00C730FE">
            <w:t xml:space="preserve">, over a period of time, for example 12 months, was permitted as long as the first movement was </w:t>
          </w:r>
          <w:r w:rsidR="00A55606">
            <w:t xml:space="preserve">pre-notified </w:t>
          </w:r>
          <w:r w:rsidR="00D50E50">
            <w:t xml:space="preserve">to SEPA </w:t>
          </w:r>
          <w:r w:rsidR="00A55606">
            <w:t xml:space="preserve">however as </w:t>
          </w:r>
          <w:r w:rsidR="00A55606" w:rsidRPr="00262BD6">
            <w:t>pre-notification is not required for movements that occur wholly within Scotland</w:t>
          </w:r>
          <w:r w:rsidR="00A55606">
            <w:t xml:space="preserve">, </w:t>
          </w:r>
          <w:r w:rsidR="00A55606" w:rsidRPr="00262BD6">
            <w:t>there is no advantage to a pre-notification succession</w:t>
          </w:r>
          <w:r w:rsidR="00D50E50">
            <w:t xml:space="preserve">. </w:t>
          </w:r>
          <w:r w:rsidR="002D12AB">
            <w:t xml:space="preserve">This type of movement should now be </w:t>
          </w:r>
          <w:r w:rsidR="00794B91">
            <w:t xml:space="preserve">carried out as a ‘single movement’ </w:t>
          </w:r>
          <w:r w:rsidR="00437F17">
            <w:t>(s</w:t>
          </w:r>
          <w:r w:rsidR="00794B91">
            <w:t>ee</w:t>
          </w:r>
          <w:r w:rsidR="00437F17">
            <w:t xml:space="preserve"> ‘Types of Movement’ section below).</w:t>
          </w:r>
          <w:r w:rsidR="00794B91">
            <w:t xml:space="preserve"> </w:t>
          </w:r>
          <w:r w:rsidR="00A55606" w:rsidRPr="00262BD6">
            <w:t> </w:t>
          </w:r>
        </w:p>
        <w:p w14:paraId="20FCCC7F" w14:textId="77777777" w:rsidR="002B46E3" w:rsidRPr="00036CE1" w:rsidRDefault="002B46E3" w:rsidP="00036CE1">
          <w:pPr>
            <w:pStyle w:val="BodyText1"/>
          </w:pPr>
          <w:r w:rsidRPr="00036CE1">
            <w:rPr>
              <w:rStyle w:val="normaltextrun"/>
            </w:rPr>
            <w:t>For cross border movements you should refer to the relevant destination agency (EA, NRW or NIEA). </w:t>
          </w:r>
          <w:r w:rsidRPr="00036CE1">
            <w:rPr>
              <w:rStyle w:val="eop"/>
            </w:rPr>
            <w:t> </w:t>
          </w:r>
        </w:p>
        <w:p w14:paraId="6EE353FD" w14:textId="4ACE5BB1" w:rsidR="002B46E3" w:rsidRPr="002B46E3" w:rsidRDefault="002B46E3" w:rsidP="002B46E3">
          <w:pPr>
            <w:pStyle w:val="Heading2"/>
          </w:pPr>
          <w:bookmarkStart w:id="4" w:name="_Toc185243871"/>
          <w:r w:rsidRPr="002B46E3">
            <w:rPr>
              <w:rStyle w:val="normaltextrun"/>
            </w:rPr>
            <w:lastRenderedPageBreak/>
            <w:t>Regulatory position on digital tracking systems</w:t>
          </w:r>
          <w:bookmarkEnd w:id="4"/>
          <w:r w:rsidRPr="002B46E3">
            <w:rPr>
              <w:rStyle w:val="eop"/>
            </w:rPr>
            <w:t> </w:t>
          </w:r>
        </w:p>
        <w:p w14:paraId="587A8C0C" w14:textId="3681948A" w:rsidR="002B46E3" w:rsidRPr="00036CE1" w:rsidRDefault="002B46E3" w:rsidP="00036CE1">
          <w:pPr>
            <w:pStyle w:val="BodyText1"/>
          </w:pPr>
          <w:r w:rsidRPr="00036CE1">
            <w:rPr>
              <w:rStyle w:val="normaltextrun"/>
            </w:rPr>
            <w:t>At the time of publication, the legislative framework in Scotland does not allow for the use of digital waste tracking systems or the submission of electronic SWCNs for the movement of special waste. In recognition of the limitations of the current paper-based system and the benefits that a digital system can provide SEPA will accept the use of digital tracking systems and the submission of electronic SWCNs for the movement of special waste where it is done in accordance with the relevant requirements of this guidance document.</w:t>
          </w:r>
          <w:r w:rsidRPr="00036CE1">
            <w:rPr>
              <w:rStyle w:val="eop"/>
            </w:rPr>
            <w:t> </w:t>
          </w:r>
          <w:r w:rsidRPr="00036CE1">
            <w:rPr>
              <w:rStyle w:val="normaltextrun"/>
            </w:rPr>
            <w:t> </w:t>
          </w:r>
          <w:r w:rsidRPr="00036CE1">
            <w:rPr>
              <w:rStyle w:val="eop"/>
            </w:rPr>
            <w:t> </w:t>
          </w:r>
        </w:p>
        <w:p w14:paraId="019BD055" w14:textId="2BB6B702" w:rsidR="002B46E3" w:rsidRPr="00036CE1" w:rsidRDefault="002B46E3" w:rsidP="00036CE1">
          <w:pPr>
            <w:pStyle w:val="BodyText1"/>
          </w:pPr>
          <w:r w:rsidRPr="00036CE1">
            <w:rPr>
              <w:rStyle w:val="normaltextrun"/>
            </w:rPr>
            <w:t>For each consignment of special waste the digital tracking system must generate a unique record which must:</w:t>
          </w:r>
          <w:r w:rsidRPr="00036CE1">
            <w:rPr>
              <w:rStyle w:val="eop"/>
            </w:rPr>
            <w:t> </w:t>
          </w:r>
        </w:p>
        <w:p w14:paraId="5194041A" w14:textId="77777777" w:rsidR="002B46E3" w:rsidRPr="00036CE1" w:rsidRDefault="002B46E3" w:rsidP="00D73A7C">
          <w:pPr>
            <w:pStyle w:val="BodyText1"/>
            <w:numPr>
              <w:ilvl w:val="0"/>
              <w:numId w:val="4"/>
            </w:numPr>
          </w:pPr>
          <w:r w:rsidRPr="00036CE1">
            <w:rPr>
              <w:rStyle w:val="normaltextrun"/>
            </w:rPr>
            <w:t>contain a unique code (SA/SB/SC) issued by SEPA;</w:t>
          </w:r>
          <w:r w:rsidRPr="00036CE1">
            <w:rPr>
              <w:rStyle w:val="eop"/>
            </w:rPr>
            <w:t> </w:t>
          </w:r>
        </w:p>
        <w:p w14:paraId="366E2E44" w14:textId="77777777" w:rsidR="002B46E3" w:rsidRPr="00036CE1" w:rsidRDefault="002B46E3" w:rsidP="00D73A7C">
          <w:pPr>
            <w:pStyle w:val="BodyText1"/>
            <w:numPr>
              <w:ilvl w:val="0"/>
              <w:numId w:val="4"/>
            </w:numPr>
          </w:pPr>
          <w:r w:rsidRPr="00036CE1">
            <w:rPr>
              <w:rStyle w:val="normaltextrun"/>
            </w:rPr>
            <w:t>be in a form agreed by SEPA; and</w:t>
          </w:r>
          <w:r w:rsidRPr="00036CE1">
            <w:rPr>
              <w:rStyle w:val="eop"/>
            </w:rPr>
            <w:t> </w:t>
          </w:r>
        </w:p>
        <w:p w14:paraId="3BF1BD52" w14:textId="77777777" w:rsidR="002B46E3" w:rsidRPr="00036CE1" w:rsidRDefault="002B46E3" w:rsidP="00D73A7C">
          <w:pPr>
            <w:pStyle w:val="BodyText1"/>
            <w:numPr>
              <w:ilvl w:val="0"/>
              <w:numId w:val="4"/>
            </w:numPr>
          </w:pPr>
          <w:r w:rsidRPr="00036CE1">
            <w:rPr>
              <w:rStyle w:val="normaltextrun"/>
            </w:rPr>
            <w:t>contain all the information specified in schedule 1 to the Special Waste Regulations 1996 (as amended).</w:t>
          </w:r>
          <w:r w:rsidRPr="00036CE1">
            <w:rPr>
              <w:rStyle w:val="eop"/>
            </w:rPr>
            <w:t> </w:t>
          </w:r>
        </w:p>
        <w:p w14:paraId="3AAC8FB6" w14:textId="03E8EFA7" w:rsidR="002B46E3" w:rsidRPr="00036CE1" w:rsidRDefault="002B46E3" w:rsidP="00036CE1">
          <w:pPr>
            <w:pStyle w:val="BodyText1"/>
          </w:pPr>
          <w:r w:rsidRPr="00036CE1">
            <w:rPr>
              <w:rStyle w:val="normaltextrun"/>
            </w:rPr>
            <w:t>Consignees must still comply with regulation 5(4)(d) of the Regulations i.e. once the waste is received they must submit a paper or preferably an electronic copy of the completed SWCN to SEPA forthwith. </w:t>
          </w:r>
          <w:r w:rsidRPr="00036CE1">
            <w:rPr>
              <w:rStyle w:val="eop"/>
            </w:rPr>
            <w:t> </w:t>
          </w:r>
        </w:p>
        <w:p w14:paraId="17064050" w14:textId="7760953B" w:rsidR="002B46E3" w:rsidRPr="00036CE1" w:rsidRDefault="002B46E3" w:rsidP="00036CE1">
          <w:pPr>
            <w:pStyle w:val="BodyText1"/>
          </w:pPr>
          <w:r w:rsidRPr="00036CE1">
            <w:rPr>
              <w:rStyle w:val="normaltextrun"/>
            </w:rPr>
            <w:t>SEPA reserves the right to take appropriate enforcement action for a failure to comply with this requirement.</w:t>
          </w:r>
          <w:r w:rsidRPr="00036CE1">
            <w:rPr>
              <w:rStyle w:val="eop"/>
            </w:rPr>
            <w:t> </w:t>
          </w:r>
        </w:p>
        <w:p w14:paraId="129A7F2E" w14:textId="05EE80F7" w:rsidR="002B46E3" w:rsidRPr="00036CE1" w:rsidRDefault="002B46E3" w:rsidP="00036CE1">
          <w:pPr>
            <w:pStyle w:val="BodyText1"/>
          </w:pPr>
          <w:r w:rsidRPr="00036CE1">
            <w:rPr>
              <w:rStyle w:val="normaltextrun"/>
            </w:rPr>
            <w:t>In accordance with the various duties relating to the retention of paperwork and keeping of registers, as found in regulations 5, 8, 9, 10 and 15 of the Regulations, any Holders, Waste Brokers, Consignors, Waste Carriers and Consignees using an electronic system must retain a paper copy of each SWCN for their own records and in order to demonstrate compliance with this regulatory position.</w:t>
          </w:r>
          <w:r w:rsidRPr="00036CE1">
            <w:rPr>
              <w:rStyle w:val="eop"/>
            </w:rPr>
            <w:t> </w:t>
          </w:r>
        </w:p>
        <w:p w14:paraId="49428A89" w14:textId="77777777" w:rsidR="002B46E3" w:rsidRPr="00036CE1" w:rsidRDefault="002B46E3" w:rsidP="00036CE1">
          <w:pPr>
            <w:pStyle w:val="BodyText1"/>
            <w:rPr>
              <w:rStyle w:val="eop"/>
            </w:rPr>
          </w:pPr>
          <w:r w:rsidRPr="00036CE1">
            <w:rPr>
              <w:rStyle w:val="normaltextrun"/>
            </w:rPr>
            <w:t>Please note that chosen format of any digital tracking system used must be in a form agreed by SEPA.</w:t>
          </w:r>
          <w:r w:rsidRPr="00036CE1">
            <w:rPr>
              <w:rStyle w:val="eop"/>
            </w:rPr>
            <w:t> </w:t>
          </w:r>
        </w:p>
        <w:p w14:paraId="43626D04" w14:textId="77777777" w:rsidR="00FB2FA2" w:rsidRPr="00FB2FA2" w:rsidRDefault="00FB2FA2" w:rsidP="00FB2FA2">
          <w:pPr>
            <w:pStyle w:val="Heading1"/>
          </w:pPr>
          <w:bookmarkStart w:id="5" w:name="_Toc185243872"/>
          <w:r w:rsidRPr="00FB2FA2">
            <w:rPr>
              <w:rStyle w:val="normaltextrun"/>
            </w:rPr>
            <w:lastRenderedPageBreak/>
            <w:t>The Special Waste Consignment Note (SWCN)</w:t>
          </w:r>
          <w:bookmarkEnd w:id="5"/>
          <w:r w:rsidRPr="00FB2FA2">
            <w:rPr>
              <w:rStyle w:val="eop"/>
            </w:rPr>
            <w:t> </w:t>
          </w:r>
        </w:p>
        <w:p w14:paraId="31FCFA9C" w14:textId="77777777" w:rsidR="00FB2FA2" w:rsidRDefault="00FB2FA2" w:rsidP="00036CE1">
          <w:pPr>
            <w:pStyle w:val="BodyText1"/>
            <w:rPr>
              <w:rStyle w:val="eop"/>
            </w:rPr>
          </w:pPr>
          <w:r w:rsidRPr="00036CE1">
            <w:rPr>
              <w:rStyle w:val="normaltextrun"/>
            </w:rPr>
            <w:t>Subject to the regulatory position on digital tracking systems outlined above every movement of special waste must be accompanied by paperwork referred to as a Special Waste ‘Consignment Note’.</w:t>
          </w:r>
          <w:r w:rsidRPr="00036CE1">
            <w:rPr>
              <w:rStyle w:val="eop"/>
            </w:rPr>
            <w:t> </w:t>
          </w:r>
        </w:p>
        <w:p w14:paraId="15C08178" w14:textId="77777777" w:rsidR="00EF5843" w:rsidRDefault="00351B87" w:rsidP="00036CE1">
          <w:pPr>
            <w:pStyle w:val="BodyText1"/>
          </w:pPr>
          <w:r>
            <w:rPr>
              <w:rStyle w:val="eop"/>
            </w:rPr>
            <w:t>An e</w:t>
          </w:r>
          <w:r w:rsidR="001C1A63">
            <w:rPr>
              <w:rStyle w:val="eop"/>
            </w:rPr>
            <w:t>xample of a SEPA formatted</w:t>
          </w:r>
          <w:r>
            <w:rPr>
              <w:rStyle w:val="eop"/>
            </w:rPr>
            <w:t xml:space="preserve"> Special Waste Consignment Note can be accessed via </w:t>
          </w:r>
          <w:r w:rsidR="00D818D3">
            <w:rPr>
              <w:rStyle w:val="eop"/>
            </w:rPr>
            <w:t>SEPA’s website (</w:t>
          </w:r>
          <w:hyperlink r:id="rId14" w:history="1">
            <w:r w:rsidR="00D818D3" w:rsidRPr="0065020D">
              <w:rPr>
                <w:rStyle w:val="Hyperlink"/>
              </w:rPr>
              <w:t>www.sepa.org.uk</w:t>
            </w:r>
          </w:hyperlink>
          <w:r w:rsidR="00D818D3">
            <w:rPr>
              <w:rStyle w:val="eop"/>
            </w:rPr>
            <w:t xml:space="preserve">) from the following link: </w:t>
          </w:r>
          <w:r w:rsidR="001C1A63">
            <w:rPr>
              <w:rStyle w:val="eop"/>
            </w:rPr>
            <w:t xml:space="preserve"> </w:t>
          </w:r>
          <w:hyperlink r:id="rId15" w:history="1">
            <w:r w:rsidR="00EF5843" w:rsidRPr="00EF5843">
              <w:rPr>
                <w:rStyle w:val="Hyperlink"/>
              </w:rPr>
              <w:t>one-page-pdf-version_swcn.pdf</w:t>
            </w:r>
          </w:hyperlink>
          <w:r w:rsidR="00EF5843" w:rsidRPr="00EF5843">
            <w:t xml:space="preserve"> </w:t>
          </w:r>
        </w:p>
        <w:p w14:paraId="4F9309CF" w14:textId="3307A851" w:rsidR="00BF67B4" w:rsidRPr="00036CE1" w:rsidRDefault="00FB2FA2" w:rsidP="00036CE1">
          <w:pPr>
            <w:pStyle w:val="BodyText1"/>
            <w:rPr>
              <w:rStyle w:val="eop"/>
            </w:rPr>
          </w:pPr>
          <w:r w:rsidRPr="00036CE1">
            <w:rPr>
              <w:rStyle w:val="normaltextrun"/>
            </w:rPr>
            <w:t>The SWCN process provides those involved in the management of special waste with documentary evidence of compliance with their Duty of Care obligation</w:t>
          </w:r>
          <w:r w:rsidR="00FE39ED">
            <w:rPr>
              <w:rStyle w:val="FootnoteReference"/>
            </w:rPr>
            <w:footnoteReference w:id="2"/>
          </w:r>
          <w:r w:rsidRPr="00036CE1">
            <w:rPr>
              <w:rStyle w:val="normaltextrun"/>
            </w:rPr>
            <w:t xml:space="preserve"> to ensure that when waste is transferred it is accompanied by a written description of the waste which will enable other people to comply with their own obligations in respect of the waste.</w:t>
          </w:r>
          <w:r w:rsidRPr="00036CE1">
            <w:rPr>
              <w:rStyle w:val="eop"/>
            </w:rPr>
            <w:t> </w:t>
          </w:r>
        </w:p>
        <w:p w14:paraId="3EBE9072" w14:textId="64844E8D" w:rsidR="00BF67B4" w:rsidRPr="00036CE1" w:rsidRDefault="00BF67B4" w:rsidP="00036CE1">
          <w:pPr>
            <w:pStyle w:val="BodyText1"/>
            <w:rPr>
              <w:rStyle w:val="normaltextrun"/>
            </w:rPr>
          </w:pPr>
          <w:r w:rsidRPr="00036CE1">
            <w:rPr>
              <w:rStyle w:val="normaltextrun"/>
            </w:rPr>
            <w:t xml:space="preserve">In line with SEPA’s organisational aims to become a net zero organisation (Regenerative SEPA) by 2030, SEPA no longer issues paper SWCNs, and We are therefore encouraging waste holders to use one of the digital formats of SWCNs, available from our website, bearing a SEPA issued unique code (SA/SB/SC) when moving Hazardous Waste. </w:t>
          </w:r>
        </w:p>
        <w:p w14:paraId="5A76F9D8" w14:textId="77777777" w:rsidR="00FB2FA2" w:rsidRPr="00036CE1" w:rsidRDefault="00FB2FA2" w:rsidP="00036CE1">
          <w:pPr>
            <w:pStyle w:val="BodyText1"/>
          </w:pPr>
          <w:r w:rsidRPr="00036CE1">
            <w:rPr>
              <w:rStyle w:val="normaltextrun"/>
            </w:rPr>
            <w:t>At the time of publication, the following SWCNs formats are deemed acceptable: </w:t>
          </w:r>
          <w:r w:rsidRPr="00036CE1">
            <w:rPr>
              <w:rStyle w:val="eop"/>
            </w:rPr>
            <w:t> </w:t>
          </w:r>
        </w:p>
        <w:p w14:paraId="575C071E" w14:textId="69DE3E5E" w:rsidR="00FB2FA2" w:rsidRPr="00036CE1" w:rsidRDefault="00913498" w:rsidP="00D73A7C">
          <w:pPr>
            <w:pStyle w:val="BodyText1"/>
            <w:numPr>
              <w:ilvl w:val="0"/>
              <w:numId w:val="5"/>
            </w:numPr>
            <w:rPr>
              <w:rStyle w:val="normaltextrun"/>
            </w:rPr>
          </w:pPr>
          <w:r w:rsidRPr="00036CE1">
            <w:rPr>
              <w:rStyle w:val="normaltextrun"/>
            </w:rPr>
            <w:t xml:space="preserve">Digital </w:t>
          </w:r>
          <w:r w:rsidR="001D0492" w:rsidRPr="00036CE1">
            <w:rPr>
              <w:rStyle w:val="normaltextrun"/>
            </w:rPr>
            <w:t xml:space="preserve">- </w:t>
          </w:r>
          <w:r w:rsidR="00FB2FA2" w:rsidRPr="00036CE1">
            <w:rPr>
              <w:rStyle w:val="normaltextrun"/>
            </w:rPr>
            <w:t xml:space="preserve">Excel Spreadsheet/Word/PDF </w:t>
          </w:r>
          <w:bookmarkStart w:id="6" w:name="_Hlk181866191"/>
          <w:r w:rsidR="001D0492" w:rsidRPr="00036CE1">
            <w:rPr>
              <w:rStyle w:val="normaltextrun"/>
            </w:rPr>
            <w:t xml:space="preserve">using the </w:t>
          </w:r>
          <w:r w:rsidR="00FB2FA2" w:rsidRPr="00036CE1">
            <w:rPr>
              <w:rStyle w:val="normaltextrun"/>
            </w:rPr>
            <w:t xml:space="preserve">template available from SEPA website </w:t>
          </w:r>
          <w:bookmarkStart w:id="7" w:name="_Hlk181866316"/>
          <w:r w:rsidRPr="00036CE1">
            <w:fldChar w:fldCharType="begin"/>
          </w:r>
          <w:r w:rsidR="00723F80">
            <w:instrText>HYPERLINK "http://www.sepa.org.uk" \t "_blank"</w:instrText>
          </w:r>
          <w:r w:rsidRPr="00036CE1">
            <w:fldChar w:fldCharType="separate"/>
          </w:r>
          <w:r w:rsidR="00FB2FA2" w:rsidRPr="00036CE1">
            <w:rPr>
              <w:rStyle w:val="normaltextrun"/>
            </w:rPr>
            <w:t>www.sepa.org.uk</w:t>
          </w:r>
          <w:r w:rsidRPr="00036CE1">
            <w:rPr>
              <w:rStyle w:val="normaltextrun"/>
            </w:rPr>
            <w:fldChar w:fldCharType="end"/>
          </w:r>
          <w:r w:rsidR="00FB2FA2" w:rsidRPr="00036CE1">
            <w:rPr>
              <w:rStyle w:val="normaltextrun"/>
            </w:rPr>
            <w:t xml:space="preserve"> or in a bespoke form agreed by SEPA. </w:t>
          </w:r>
          <w:bookmarkEnd w:id="6"/>
          <w:bookmarkEnd w:id="7"/>
        </w:p>
        <w:p w14:paraId="25B74BD1" w14:textId="77777777" w:rsidR="00CE4AFE" w:rsidRPr="00036CE1" w:rsidRDefault="00E46DD0" w:rsidP="00D73A7C">
          <w:pPr>
            <w:pStyle w:val="BodyText1"/>
            <w:numPr>
              <w:ilvl w:val="0"/>
              <w:numId w:val="5"/>
            </w:numPr>
          </w:pPr>
          <w:r w:rsidRPr="00036CE1">
            <w:rPr>
              <w:rStyle w:val="normaltextrun"/>
            </w:rPr>
            <w:t>Paper – using t</w:t>
          </w:r>
          <w:r w:rsidR="00384625" w:rsidRPr="00036CE1">
            <w:rPr>
              <w:rStyle w:val="normaltextrun"/>
            </w:rPr>
            <w:t xml:space="preserve">he template available from SEPA website </w:t>
          </w:r>
          <w:hyperlink r:id="rId16" w:tgtFrame="_blank" w:history="1">
            <w:r w:rsidR="00384625" w:rsidRPr="00036CE1">
              <w:rPr>
                <w:rStyle w:val="Hyperlink"/>
                <w:color w:val="auto"/>
                <w:u w:val="none"/>
              </w:rPr>
              <w:t>www.sepa.org.uk</w:t>
            </w:r>
          </w:hyperlink>
          <w:r w:rsidR="00384625" w:rsidRPr="00036CE1">
            <w:t xml:space="preserve"> or in a bespoke form agreed by SEPA.</w:t>
          </w:r>
          <w:r w:rsidR="000B2792" w:rsidRPr="00036CE1">
            <w:t xml:space="preserve"> </w:t>
          </w:r>
          <w:r w:rsidR="00094B1E" w:rsidRPr="00036CE1">
            <w:t>Paper SWCNs should only</w:t>
          </w:r>
          <w:r w:rsidR="00BD2775" w:rsidRPr="00036CE1">
            <w:t xml:space="preserve"> be used/submitted unless waste holder is digitally excluded</w:t>
          </w:r>
          <w:r w:rsidR="00983530" w:rsidRPr="00036CE1">
            <w:t>.</w:t>
          </w:r>
        </w:p>
        <w:p w14:paraId="50D9B837" w14:textId="23CF4C3E" w:rsidR="00FB2FA2" w:rsidRDefault="00FB2FA2" w:rsidP="00036CE1">
          <w:pPr>
            <w:pStyle w:val="BodyText1"/>
            <w:rPr>
              <w:rStyle w:val="eop"/>
            </w:rPr>
          </w:pPr>
          <w:r w:rsidRPr="00036CE1">
            <w:rPr>
              <w:rStyle w:val="normaltextrun"/>
            </w:rPr>
            <w:t xml:space="preserve">Consignees should submit digital SWCNs to the following: </w:t>
          </w:r>
          <w:hyperlink r:id="rId17" w:history="1">
            <w:r w:rsidRPr="00723F80">
              <w:rPr>
                <w:rStyle w:val="Hyperlink"/>
              </w:rPr>
              <w:t>swcnreturns@sepa.org.uk </w:t>
            </w:r>
          </w:hyperlink>
        </w:p>
        <w:p w14:paraId="5C206578" w14:textId="2531431E" w:rsidR="001F7FA4" w:rsidRDefault="0D49751B" w:rsidP="7E027AE5">
          <w:pPr>
            <w:pStyle w:val="BodyText1"/>
            <w:rPr>
              <w:rStyle w:val="eop"/>
            </w:rPr>
          </w:pPr>
          <w:r w:rsidRPr="7E027AE5">
            <w:rPr>
              <w:rStyle w:val="eop"/>
            </w:rPr>
            <w:t xml:space="preserve">The diagram (Fig. 1) below outlines the preferred options for the SWCN formats. </w:t>
          </w:r>
        </w:p>
        <w:p w14:paraId="08DDA8B2" w14:textId="57872373" w:rsidR="001F7FA4" w:rsidRDefault="0D49751B" w:rsidP="00036CE1">
          <w:pPr>
            <w:pStyle w:val="BodyText1"/>
            <w:rPr>
              <w:rStyle w:val="eop"/>
              <w:b/>
            </w:rPr>
          </w:pPr>
          <w:r w:rsidRPr="7E027AE5">
            <w:rPr>
              <w:rStyle w:val="eop"/>
              <w:b/>
              <w:bCs/>
            </w:rPr>
            <w:lastRenderedPageBreak/>
            <w:t>Fig. 1: Which type of SWCN should I use? – preferred hierarchy of use</w:t>
          </w:r>
        </w:p>
        <w:p w14:paraId="040D540B" w14:textId="63B8A6FF" w:rsidR="00C140A7" w:rsidRDefault="00F11BB1" w:rsidP="00036CE1">
          <w:pPr>
            <w:pStyle w:val="BodyText1"/>
          </w:pPr>
          <w:r>
            <w:rPr>
              <w:noProof/>
            </w:rPr>
            <w:drawing>
              <wp:anchor distT="0" distB="0" distL="114300" distR="114300" simplePos="0" relativeHeight="251710464" behindDoc="0" locked="0" layoutInCell="1" allowOverlap="1" wp14:anchorId="3C3F1708" wp14:editId="0439810D">
                <wp:simplePos x="0" y="0"/>
                <wp:positionH relativeFrom="column">
                  <wp:posOffset>131445</wp:posOffset>
                </wp:positionH>
                <wp:positionV relativeFrom="paragraph">
                  <wp:posOffset>206375</wp:posOffset>
                </wp:positionV>
                <wp:extent cx="3705225" cy="3759200"/>
                <wp:effectExtent l="0" t="0" r="0" b="12700"/>
                <wp:wrapNone/>
                <wp:docPr id="1908403219" name="Diagram 1" descr="All SWCNs must have SEPA issued SA or SB or SC code. preferred hierarchy of use in descending order. Digital - SEPA formatted SWCN in Excel SWCN or PDF/Word. Digital - SEPA approved WCN in Excel SWCN or PDF/Word. Paper SWC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14:sizeRelH relativeFrom="margin">
                  <wp14:pctWidth>0</wp14:pctWidth>
                </wp14:sizeRelH>
              </wp:anchor>
            </w:drawing>
          </w:r>
        </w:p>
        <w:p w14:paraId="434B0E04" w14:textId="43283189" w:rsidR="00C140A7" w:rsidRDefault="00C140A7" w:rsidP="00036CE1">
          <w:pPr>
            <w:pStyle w:val="BodyText1"/>
          </w:pPr>
        </w:p>
        <w:p w14:paraId="1E737DE1" w14:textId="4206A94E" w:rsidR="00C140A7" w:rsidRDefault="005230C0" w:rsidP="00036CE1">
          <w:pPr>
            <w:pStyle w:val="BodyText1"/>
          </w:pPr>
          <w:r>
            <w:rPr>
              <w:noProof/>
            </w:rPr>
            <mc:AlternateContent>
              <mc:Choice Requires="wps">
                <w:drawing>
                  <wp:anchor distT="0" distB="0" distL="0" distR="0" simplePos="0" relativeHeight="251705344" behindDoc="1" locked="0" layoutInCell="1" allowOverlap="1" wp14:anchorId="0160DF45" wp14:editId="1C6C8E9F">
                    <wp:simplePos x="0" y="0"/>
                    <wp:positionH relativeFrom="page">
                      <wp:posOffset>5107940</wp:posOffset>
                    </wp:positionH>
                    <wp:positionV relativeFrom="page">
                      <wp:posOffset>2592070</wp:posOffset>
                    </wp:positionV>
                    <wp:extent cx="1703705" cy="259080"/>
                    <wp:effectExtent l="0" t="0" r="0" b="7620"/>
                    <wp:wrapThrough wrapText="bothSides">
                      <wp:wrapPolygon edited="0">
                        <wp:start x="0" y="0"/>
                        <wp:lineTo x="0" y="20647"/>
                        <wp:lineTo x="21254" y="20647"/>
                        <wp:lineTo x="21254" y="0"/>
                        <wp:lineTo x="0" y="0"/>
                      </wp:wrapPolygon>
                    </wp:wrapThrough>
                    <wp:docPr id="368979376" name="Text Box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3705" cy="259080"/>
                            </a:xfrm>
                            <a:prstGeom prst="rect">
                              <a:avLst/>
                            </a:prstGeom>
                            <a:solidFill>
                              <a:srgbClr val="ECECE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141E5C" w14:textId="77777777" w:rsidR="00194C38" w:rsidRPr="00194C38" w:rsidRDefault="00194C38" w:rsidP="00194C38">
                                <w:pPr>
                                  <w:spacing w:before="81" w:after="70" w:line="247" w:lineRule="exact"/>
                                  <w:ind w:left="144"/>
                                  <w:textAlignment w:val="baseline"/>
                                  <w:rPr>
                                    <w:rFonts w:ascii="Arial" w:eastAsia="Arial" w:hAnsi="Arial"/>
                                    <w:bCs/>
                                    <w:spacing w:val="-1"/>
                                  </w:rPr>
                                </w:pPr>
                                <w:r w:rsidRPr="00194C38">
                                  <w:rPr>
                                    <w:rFonts w:ascii="Arial" w:eastAsia="Arial" w:hAnsi="Arial"/>
                                    <w:bCs/>
                                    <w:spacing w:val="-1"/>
                                  </w:rPr>
                                  <w:t>Most preferable option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60DF45" id="Text Box 5" o:spid="_x0000_s1027" type="#_x0000_t202" alt="&quot;&quot;" style="position:absolute;margin-left:402.2pt;margin-top:204.1pt;width:134.15pt;height:20.4pt;z-index:-2516111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" fillcolor="#ececec" stroked="f">
                    <v:textbox inset="0,0,0,0">
                      <w:txbxContent>
                        <w:p w14:paraId="0A141E5C" w14:textId="77777777" w:rsidR="00194C38" w:rsidRPr="00194C38" w:rsidRDefault="00194C38" w:rsidP="00194C38">
                          <w:pPr>
                            <w:spacing w:before="81" w:after="70" w:line="247" w:lineRule="exact"/>
                            <w:ind w:left="144"/>
                            <w:textAlignment w:val="baseline"/>
                            <w:rPr>
                              <w:rFonts w:ascii="Arial" w:eastAsia="Arial" w:hAnsi="Arial"/>
                              <w:bCs/>
                              <w:spacing w:val="-1"/>
                            </w:rPr>
                          </w:pPr>
                          <w:r w:rsidRPr="00194C38">
                            <w:rPr>
                              <w:rFonts w:ascii="Arial" w:eastAsia="Arial" w:hAnsi="Arial"/>
                              <w:bCs/>
                              <w:spacing w:val="-1"/>
                            </w:rPr>
                            <w:t>Most preferable option</w:t>
                          </w:r>
                        </w:p>
                      </w:txbxContent>
                    </v:textbox>
                    <w10:wrap type="through" anchorx="page" anchory="page"/>
                  </v:shape>
                </w:pict>
              </mc:Fallback>
            </mc:AlternateContent>
          </w:r>
          <w:r w:rsidR="00F11BB1">
            <w:rPr>
              <w:noProof/>
            </w:rPr>
            <mc:AlternateContent>
              <mc:Choice Requires="wps">
                <w:drawing>
                  <wp:anchor distT="0" distB="0" distL="114300" distR="114300" simplePos="0" relativeHeight="251702272" behindDoc="0" locked="0" layoutInCell="1" allowOverlap="1" wp14:anchorId="1E0AF1DE" wp14:editId="3937ECB2">
                    <wp:simplePos x="0" y="0"/>
                    <wp:positionH relativeFrom="column">
                      <wp:posOffset>3953510</wp:posOffset>
                    </wp:positionH>
                    <wp:positionV relativeFrom="paragraph">
                      <wp:posOffset>226060</wp:posOffset>
                    </wp:positionV>
                    <wp:extent cx="317500" cy="2562225"/>
                    <wp:effectExtent l="19050" t="0" r="44450" b="47625"/>
                    <wp:wrapNone/>
                    <wp:docPr id="790480958" name="Arrow: Down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17500" cy="2562225"/>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533CB765"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3" o:spid="_x0000_s1026" type="#_x0000_t67" alt="&quot;&quot;" style="position:absolute;margin-left:311.3pt;margin-top:17.8pt;width:25pt;height:201.75pt;z-index:251702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" adj="20262" fillcolor="#016574 [3204]" strokecolor="#000e11 [484]" strokeweight="1pt"/>
                </w:pict>
              </mc:Fallback>
            </mc:AlternateContent>
          </w:r>
        </w:p>
        <w:p w14:paraId="438D105E" w14:textId="227D7538" w:rsidR="001F7FA4" w:rsidRPr="00036CE1" w:rsidRDefault="001F7FA4" w:rsidP="00036CE1">
          <w:pPr>
            <w:pStyle w:val="BodyText1"/>
          </w:pPr>
        </w:p>
        <w:p w14:paraId="448AEBF4" w14:textId="374738FD" w:rsidR="00F11BB1" w:rsidRDefault="00F11BB1" w:rsidP="0027062F">
          <w:pPr>
            <w:pStyle w:val="Heading2"/>
            <w:rPr>
              <w:rStyle w:val="normaltextrun"/>
            </w:rPr>
          </w:pPr>
        </w:p>
        <w:p w14:paraId="0906D259" w14:textId="4521C81F" w:rsidR="00F11BB1" w:rsidRDefault="00F11BB1" w:rsidP="0027062F">
          <w:pPr>
            <w:pStyle w:val="Heading2"/>
            <w:rPr>
              <w:rStyle w:val="normaltextrun"/>
            </w:rPr>
          </w:pPr>
        </w:p>
        <w:p w14:paraId="1F7E50D0" w14:textId="5589694D" w:rsidR="00F11BB1" w:rsidRDefault="00F11BB1" w:rsidP="0027062F">
          <w:pPr>
            <w:pStyle w:val="Heading2"/>
            <w:rPr>
              <w:rStyle w:val="normaltextrun"/>
            </w:rPr>
          </w:pPr>
        </w:p>
        <w:p w14:paraId="29213B20" w14:textId="3B3C58DA" w:rsidR="00F11BB1" w:rsidRDefault="00F11BB1" w:rsidP="0027062F">
          <w:pPr>
            <w:pStyle w:val="Heading2"/>
            <w:rPr>
              <w:rStyle w:val="normaltextrun"/>
            </w:rPr>
          </w:pPr>
        </w:p>
        <w:p w14:paraId="63FFF531" w14:textId="4F957FD5" w:rsidR="00F11BB1" w:rsidRDefault="005230C0" w:rsidP="00F11BB1">
          <w:r>
            <w:rPr>
              <w:noProof/>
            </w:rPr>
            <mc:AlternateContent>
              <mc:Choice Requires="wps">
                <w:drawing>
                  <wp:anchor distT="0" distB="0" distL="0" distR="0" simplePos="0" relativeHeight="251708416" behindDoc="1" locked="0" layoutInCell="1" allowOverlap="1" wp14:anchorId="0160DF46" wp14:editId="7A6E05A8">
                    <wp:simplePos x="0" y="0"/>
                    <wp:positionH relativeFrom="page">
                      <wp:posOffset>5138420</wp:posOffset>
                    </wp:positionH>
                    <wp:positionV relativeFrom="page">
                      <wp:posOffset>5066665</wp:posOffset>
                    </wp:positionV>
                    <wp:extent cx="1703705" cy="259080"/>
                    <wp:effectExtent l="2540" t="1270" r="0" b="0"/>
                    <wp:wrapSquare wrapText="bothSides"/>
                    <wp:docPr id="731300440" name="Text Box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3705" cy="259080"/>
                            </a:xfrm>
                            <a:prstGeom prst="rect">
                              <a:avLst/>
                            </a:prstGeom>
                            <a:solidFill>
                              <a:srgbClr val="ECECE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68D625" w14:textId="77777777" w:rsidR="00030175" w:rsidRPr="00030175" w:rsidRDefault="00030175" w:rsidP="00030175">
                                <w:pPr>
                                  <w:spacing w:before="77" w:after="70" w:line="247" w:lineRule="exact"/>
                                  <w:ind w:left="144"/>
                                  <w:textAlignment w:val="baseline"/>
                                  <w:rPr>
                                    <w:rFonts w:ascii="Arial" w:eastAsia="Arial" w:hAnsi="Arial"/>
                                    <w:bCs/>
                                    <w:spacing w:val="-1"/>
                                  </w:rPr>
                                </w:pPr>
                                <w:r w:rsidRPr="00030175">
                                  <w:rPr>
                                    <w:rFonts w:ascii="Arial" w:eastAsia="Arial" w:hAnsi="Arial"/>
                                    <w:bCs/>
                                    <w:spacing w:val="-1"/>
                                  </w:rPr>
                                  <w:t>Least preferable option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60DF46" id="Text Box 4" o:spid="_x0000_s1028" type="#_x0000_t202" alt="&quot;&quot;" style="position:absolute;margin-left:404.6pt;margin-top:398.95pt;width:134.15pt;height:20.4pt;z-index:-2516080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" fillcolor="#ececec" stroked="f">
                    <v:textbox inset="0,0,0,0">
                      <w:txbxContent>
                        <w:p w14:paraId="3168D625" w14:textId="77777777" w:rsidR="00030175" w:rsidRPr="00030175" w:rsidRDefault="00030175" w:rsidP="00030175">
                          <w:pPr>
                            <w:spacing w:before="77" w:after="70" w:line="247" w:lineRule="exact"/>
                            <w:ind w:left="144"/>
                            <w:textAlignment w:val="baseline"/>
                            <w:rPr>
                              <w:rFonts w:ascii="Arial" w:eastAsia="Arial" w:hAnsi="Arial"/>
                              <w:bCs/>
                              <w:spacing w:val="-1"/>
                            </w:rPr>
                          </w:pPr>
                          <w:r w:rsidRPr="00030175">
                            <w:rPr>
                              <w:rFonts w:ascii="Arial" w:eastAsia="Arial" w:hAnsi="Arial"/>
                              <w:bCs/>
                              <w:spacing w:val="-1"/>
                            </w:rPr>
                            <w:t>Least preferable option</w:t>
                          </w:r>
                        </w:p>
                      </w:txbxContent>
                    </v:textbox>
                    <w10:wrap type="square" anchorx="page" anchory="page"/>
                  </v:shape>
                </w:pict>
              </mc:Fallback>
            </mc:AlternateContent>
          </w:r>
        </w:p>
        <w:p w14:paraId="7D2C6020" w14:textId="0CF2899A" w:rsidR="00F11BB1" w:rsidRDefault="00F11BB1" w:rsidP="0027062F">
          <w:pPr>
            <w:pStyle w:val="Heading2"/>
            <w:rPr>
              <w:rStyle w:val="normaltextrun"/>
            </w:rPr>
          </w:pPr>
        </w:p>
        <w:p w14:paraId="450FAF4A" w14:textId="44EFF731" w:rsidR="004E0A33" w:rsidRPr="0027062F" w:rsidRDefault="004E0A33" w:rsidP="0027062F">
          <w:pPr>
            <w:pStyle w:val="Heading2"/>
          </w:pPr>
          <w:bookmarkStart w:id="8" w:name="_Toc185243873"/>
          <w:r w:rsidRPr="0027062F">
            <w:rPr>
              <w:rStyle w:val="normaltextrun"/>
            </w:rPr>
            <w:t>Bespoke SWCNs:</w:t>
          </w:r>
          <w:bookmarkEnd w:id="8"/>
          <w:r w:rsidRPr="0027062F">
            <w:rPr>
              <w:rStyle w:val="eop"/>
            </w:rPr>
            <w:t> </w:t>
          </w:r>
        </w:p>
        <w:p w14:paraId="5D7CF335" w14:textId="6B562633" w:rsidR="004E0A33" w:rsidRPr="00036CE1" w:rsidRDefault="004E0A33" w:rsidP="00036CE1">
          <w:pPr>
            <w:pStyle w:val="BodyText1"/>
          </w:pPr>
          <w:r w:rsidRPr="00036CE1">
            <w:rPr>
              <w:rStyle w:val="normaltextrun"/>
            </w:rPr>
            <w:t>There is no requirement to use a SEPA issued SWCN. The requirements of the Special Waste Regulations 1996 (as amended) do not restrict the use of bespoke SWCNs. As such, bespoke SWCNs may be utilised as long as they meet the relevant requirements:</w:t>
          </w:r>
          <w:r w:rsidRPr="00036CE1">
            <w:rPr>
              <w:rStyle w:val="eop"/>
            </w:rPr>
            <w:t> </w:t>
          </w:r>
        </w:p>
        <w:p w14:paraId="7D755B0A" w14:textId="77777777" w:rsidR="004E0A33" w:rsidRPr="00036CE1" w:rsidRDefault="004E0A33" w:rsidP="00D73A7C">
          <w:pPr>
            <w:pStyle w:val="BodyText1"/>
            <w:numPr>
              <w:ilvl w:val="0"/>
              <w:numId w:val="6"/>
            </w:numPr>
          </w:pPr>
          <w:r w:rsidRPr="00036CE1">
            <w:rPr>
              <w:rStyle w:val="normaltextrun"/>
            </w:rPr>
            <w:t>format must be agreed by SEPA;</w:t>
          </w:r>
          <w:r w:rsidRPr="00036CE1">
            <w:rPr>
              <w:rStyle w:val="eop"/>
            </w:rPr>
            <w:t> </w:t>
          </w:r>
        </w:p>
        <w:p w14:paraId="1A328C4A" w14:textId="77777777" w:rsidR="004E0A33" w:rsidRPr="00036CE1" w:rsidRDefault="004E0A33" w:rsidP="00D73A7C">
          <w:pPr>
            <w:pStyle w:val="BodyText1"/>
            <w:numPr>
              <w:ilvl w:val="0"/>
              <w:numId w:val="6"/>
            </w:numPr>
          </w:pPr>
          <w:r w:rsidRPr="00036CE1">
            <w:rPr>
              <w:rStyle w:val="normaltextrun"/>
            </w:rPr>
            <w:t>must contain, as a minimum, the same information as detailed on SEPA issued SWCNs;</w:t>
          </w:r>
          <w:r w:rsidRPr="00036CE1">
            <w:rPr>
              <w:rStyle w:val="eop"/>
            </w:rPr>
            <w:t> </w:t>
          </w:r>
        </w:p>
        <w:p w14:paraId="203CBDE3" w14:textId="5914B1DB" w:rsidR="004E0A33" w:rsidRPr="00036CE1" w:rsidRDefault="004E0A33" w:rsidP="00D73A7C">
          <w:pPr>
            <w:pStyle w:val="BodyText1"/>
            <w:numPr>
              <w:ilvl w:val="0"/>
              <w:numId w:val="6"/>
            </w:numPr>
          </w:pPr>
          <w:r w:rsidRPr="00036CE1">
            <w:rPr>
              <w:rStyle w:val="normaltextrun"/>
            </w:rPr>
            <w:t>must contain all the information specified in Schedule 1 to the Special Waste Regulations 1996 (as amended);</w:t>
          </w:r>
          <w:r w:rsidRPr="00036CE1">
            <w:rPr>
              <w:rStyle w:val="eop"/>
            </w:rPr>
            <w:t> </w:t>
          </w:r>
        </w:p>
        <w:p w14:paraId="554D807C" w14:textId="77777777" w:rsidR="004E0A33" w:rsidRPr="00036CE1" w:rsidRDefault="004E0A33" w:rsidP="00D73A7C">
          <w:pPr>
            <w:pStyle w:val="BodyText1"/>
            <w:numPr>
              <w:ilvl w:val="0"/>
              <w:numId w:val="6"/>
            </w:numPr>
          </w:pPr>
          <w:r w:rsidRPr="00036CE1">
            <w:rPr>
              <w:rStyle w:val="normaltextrun"/>
            </w:rPr>
            <w:t>must contain a unique SEPA issued SA/SB/SC code;</w:t>
          </w:r>
          <w:r w:rsidRPr="00036CE1">
            <w:rPr>
              <w:rStyle w:val="eop"/>
            </w:rPr>
            <w:t> </w:t>
          </w:r>
        </w:p>
        <w:p w14:paraId="1946F8C7" w14:textId="77777777" w:rsidR="004E0A33" w:rsidRPr="00036CE1" w:rsidRDefault="004E0A33" w:rsidP="00D73A7C">
          <w:pPr>
            <w:pStyle w:val="BodyText1"/>
            <w:numPr>
              <w:ilvl w:val="0"/>
              <w:numId w:val="6"/>
            </w:numPr>
          </w:pPr>
          <w:r w:rsidRPr="00036CE1">
            <w:rPr>
              <w:rStyle w:val="normaltextrun"/>
            </w:rPr>
            <w:lastRenderedPageBreak/>
            <w:t>SA/SB/SC code must be unused / not shared with another movement</w:t>
          </w:r>
          <w:r w:rsidRPr="00036CE1">
            <w:rPr>
              <w:rStyle w:val="eop"/>
            </w:rPr>
            <w:t> </w:t>
          </w:r>
        </w:p>
        <w:p w14:paraId="52C2BB11" w14:textId="77777777" w:rsidR="004E0A33" w:rsidRPr="00036CE1" w:rsidRDefault="004E0A33" w:rsidP="00D73A7C">
          <w:pPr>
            <w:pStyle w:val="BodyText1"/>
            <w:numPr>
              <w:ilvl w:val="0"/>
              <w:numId w:val="6"/>
            </w:numPr>
          </w:pPr>
          <w:r w:rsidRPr="00036CE1">
            <w:rPr>
              <w:rStyle w:val="normaltextrun"/>
            </w:rPr>
            <w:t>Deposit copy to be sent to SEPA.</w:t>
          </w:r>
          <w:r w:rsidRPr="00036CE1">
            <w:rPr>
              <w:rStyle w:val="eop"/>
            </w:rPr>
            <w:t> </w:t>
          </w:r>
        </w:p>
        <w:p w14:paraId="37450A34" w14:textId="1CBC7F94" w:rsidR="00CE4AFE" w:rsidRPr="00036CE1" w:rsidRDefault="00CE4AFE" w:rsidP="00036CE1">
          <w:pPr>
            <w:pStyle w:val="BodyText1"/>
            <w:rPr>
              <w:rStyle w:val="normaltextrun"/>
            </w:rPr>
          </w:pPr>
          <w:r w:rsidRPr="00036CE1">
            <w:rPr>
              <w:rStyle w:val="normaltextrun"/>
            </w:rPr>
            <w:t xml:space="preserve">To discuss bespoke digital formats please email your proposal with an example (if applicable) to </w:t>
          </w:r>
          <w:hyperlink r:id="rId23" w:history="1">
            <w:r w:rsidRPr="001F5D72">
              <w:rPr>
                <w:rStyle w:val="Hyperlink"/>
              </w:rPr>
              <w:t>swcnenquiries@sepa.org.uk </w:t>
            </w:r>
          </w:hyperlink>
          <w:r w:rsidRPr="00036CE1">
            <w:rPr>
              <w:rStyle w:val="normaltextrun"/>
            </w:rPr>
            <w:t xml:space="preserve"> </w:t>
          </w:r>
        </w:p>
        <w:p w14:paraId="1ED3F312" w14:textId="1E42CA9A" w:rsidR="00104B48" w:rsidRPr="00104B48" w:rsidRDefault="00104B48" w:rsidP="00104B48">
          <w:pPr>
            <w:pStyle w:val="Heading2"/>
          </w:pPr>
          <w:bookmarkStart w:id="9" w:name="_Toc185243874"/>
          <w:r w:rsidRPr="00104B48">
            <w:rPr>
              <w:rStyle w:val="normaltextrun"/>
            </w:rPr>
            <w:t>SA, SB and SC codes</w:t>
          </w:r>
          <w:bookmarkEnd w:id="9"/>
          <w:r w:rsidRPr="00104B48">
            <w:rPr>
              <w:rStyle w:val="eop"/>
            </w:rPr>
            <w:t> </w:t>
          </w:r>
        </w:p>
        <w:p w14:paraId="4420C54B" w14:textId="77777777" w:rsidR="00104B48" w:rsidRPr="00036CE1" w:rsidRDefault="00104B48" w:rsidP="00036CE1">
          <w:pPr>
            <w:pStyle w:val="BodyText1"/>
          </w:pPr>
          <w:r w:rsidRPr="00036CE1">
            <w:rPr>
              <w:rStyle w:val="normaltextrun"/>
            </w:rPr>
            <w:t>All formats of consignment notes must bear a unique code, supplied by SEPA, consisting of two letters (prefixes) SA, SB or SC and a series of numbers, for example SA 1234567.</w:t>
          </w:r>
          <w:r w:rsidRPr="00036CE1">
            <w:rPr>
              <w:rStyle w:val="eop"/>
            </w:rPr>
            <w:t> </w:t>
          </w:r>
        </w:p>
        <w:p w14:paraId="2E525D97" w14:textId="39134979" w:rsidR="00104B48" w:rsidRPr="00036CE1" w:rsidRDefault="00104B48" w:rsidP="00036CE1">
          <w:pPr>
            <w:pStyle w:val="BodyText1"/>
          </w:pPr>
          <w:r w:rsidRPr="00036CE1">
            <w:rPr>
              <w:rStyle w:val="normaltextrun"/>
            </w:rPr>
            <w:t>Codes can be purchased online: webpayments.sepa.org.uk/</w:t>
          </w:r>
          <w:r w:rsidRPr="00036CE1">
            <w:rPr>
              <w:rStyle w:val="eop"/>
            </w:rPr>
            <w:t> </w:t>
          </w:r>
        </w:p>
        <w:p w14:paraId="4584CE0E" w14:textId="77777777" w:rsidR="00197E68" w:rsidRPr="00036CE1" w:rsidRDefault="00104B48" w:rsidP="00036CE1">
          <w:pPr>
            <w:pStyle w:val="BodyText1"/>
          </w:pPr>
          <w:r w:rsidRPr="00036CE1">
            <w:rPr>
              <w:rStyle w:val="normaltextrun"/>
            </w:rPr>
            <w:t>SA codes cost £15 each and are used for all other types of consignment not listed under SB or SC below.</w:t>
          </w:r>
          <w:r w:rsidRPr="00036CE1">
            <w:rPr>
              <w:rStyle w:val="eop"/>
            </w:rPr>
            <w:t> </w:t>
          </w:r>
        </w:p>
        <w:p w14:paraId="5089CA70" w14:textId="0887318E" w:rsidR="00104B48" w:rsidRPr="00036CE1" w:rsidRDefault="00104B48" w:rsidP="00036CE1">
          <w:pPr>
            <w:pStyle w:val="BodyText1"/>
          </w:pPr>
          <w:r w:rsidRPr="00036CE1">
            <w:rPr>
              <w:rStyle w:val="normaltextrun"/>
            </w:rPr>
            <w:t>SB codes cost £10 each and are used for the consignment of special waste consisting only of lead acid motor vehicle batteries.</w:t>
          </w:r>
          <w:r w:rsidRPr="00036CE1">
            <w:rPr>
              <w:rStyle w:val="eop"/>
            </w:rPr>
            <w:t> </w:t>
          </w:r>
        </w:p>
        <w:p w14:paraId="05A1B379" w14:textId="77777777" w:rsidR="00104B48" w:rsidRPr="00036CE1" w:rsidRDefault="00104B48" w:rsidP="00036CE1">
          <w:pPr>
            <w:pStyle w:val="BodyText1"/>
          </w:pPr>
          <w:r w:rsidRPr="00036CE1">
            <w:rPr>
              <w:rStyle w:val="normaltextrun"/>
            </w:rPr>
            <w:t>SC codes are free of charge and are restricted to the following movements:</w:t>
          </w:r>
          <w:r w:rsidRPr="00036CE1">
            <w:rPr>
              <w:rStyle w:val="eop"/>
            </w:rPr>
            <w:t> </w:t>
          </w:r>
        </w:p>
        <w:p w14:paraId="276ECBBA" w14:textId="77777777" w:rsidR="00104B48" w:rsidRPr="00036CE1" w:rsidRDefault="00104B48" w:rsidP="00D73A7C">
          <w:pPr>
            <w:pStyle w:val="BodyText1"/>
            <w:numPr>
              <w:ilvl w:val="0"/>
              <w:numId w:val="7"/>
            </w:numPr>
          </w:pPr>
          <w:r w:rsidRPr="00036CE1">
            <w:rPr>
              <w:rStyle w:val="normaltextrun"/>
            </w:rPr>
            <w:t>the second or subsequent removal of waste within a succession of extended carrier’s collection rounds;</w:t>
          </w:r>
          <w:r w:rsidRPr="00036CE1">
            <w:rPr>
              <w:rStyle w:val="eop"/>
            </w:rPr>
            <w:t> </w:t>
          </w:r>
        </w:p>
        <w:p w14:paraId="608A5CD6" w14:textId="77777777" w:rsidR="00104B48" w:rsidRPr="00036CE1" w:rsidRDefault="00104B48" w:rsidP="00D73A7C">
          <w:pPr>
            <w:pStyle w:val="BodyText1"/>
            <w:numPr>
              <w:ilvl w:val="0"/>
              <w:numId w:val="7"/>
            </w:numPr>
          </w:pPr>
          <w:r w:rsidRPr="00036CE1">
            <w:rPr>
              <w:rStyle w:val="normaltextrun"/>
            </w:rPr>
            <w:t>the return of out-of-specification materials, which are waste, to the original manufacturer; and,</w:t>
          </w:r>
          <w:r w:rsidRPr="00036CE1">
            <w:rPr>
              <w:rStyle w:val="eop"/>
            </w:rPr>
            <w:t> </w:t>
          </w:r>
        </w:p>
        <w:p w14:paraId="37185569" w14:textId="77777777" w:rsidR="00104B48" w:rsidRPr="00036CE1" w:rsidRDefault="00104B48" w:rsidP="00D73A7C">
          <w:pPr>
            <w:pStyle w:val="BodyText1"/>
            <w:numPr>
              <w:ilvl w:val="0"/>
              <w:numId w:val="7"/>
            </w:numPr>
          </w:pPr>
          <w:r w:rsidRPr="00036CE1">
            <w:rPr>
              <w:rStyle w:val="normaltextrun"/>
            </w:rPr>
            <w:t>the removal of waste from a ship to a conveyance or reception facility.</w:t>
          </w:r>
          <w:r w:rsidRPr="00036CE1">
            <w:rPr>
              <w:rStyle w:val="eop"/>
            </w:rPr>
            <w:t> </w:t>
          </w:r>
        </w:p>
        <w:p w14:paraId="53CB5308" w14:textId="77777777" w:rsidR="00104B48" w:rsidRPr="00305CE5" w:rsidRDefault="00104B48" w:rsidP="00305CE5">
          <w:pPr>
            <w:pStyle w:val="BodyText1"/>
          </w:pPr>
          <w:r w:rsidRPr="00305CE5">
            <w:rPr>
              <w:rStyle w:val="normaltextrun"/>
            </w:rPr>
            <w:t>Whether you use your own bespoke version of the SWCN or one of the digital format SWCN available from the SEPA website, each movement must be accompanied by a unique code supplied by SEPA.</w:t>
          </w:r>
          <w:r w:rsidRPr="00305CE5">
            <w:rPr>
              <w:rStyle w:val="eop"/>
            </w:rPr>
            <w:t> </w:t>
          </w:r>
        </w:p>
        <w:p w14:paraId="5B585CA4" w14:textId="77777777" w:rsidR="00104B48" w:rsidRPr="00305CE5" w:rsidRDefault="00104B48" w:rsidP="00305CE5">
          <w:pPr>
            <w:pStyle w:val="BodyText1"/>
          </w:pPr>
          <w:r w:rsidRPr="00305CE5">
            <w:rPr>
              <w:rStyle w:val="normaltextrun"/>
            </w:rPr>
            <w:t>You can purchase these codes in a number of ways:</w:t>
          </w:r>
          <w:r w:rsidRPr="00305CE5">
            <w:rPr>
              <w:rStyle w:val="eop"/>
            </w:rPr>
            <w:t> </w:t>
          </w:r>
        </w:p>
        <w:p w14:paraId="1F6BE152" w14:textId="77777777" w:rsidR="00104B48" w:rsidRPr="00305CE5" w:rsidRDefault="00104B48" w:rsidP="00D73A7C">
          <w:pPr>
            <w:pStyle w:val="BodyText1"/>
            <w:numPr>
              <w:ilvl w:val="0"/>
              <w:numId w:val="8"/>
            </w:numPr>
          </w:pPr>
          <w:r w:rsidRPr="00305CE5">
            <w:rPr>
              <w:rStyle w:val="normaltextrun"/>
            </w:rPr>
            <w:lastRenderedPageBreak/>
            <w:t>If you wish to pay via a credit card, you can do so though our website: webpayments.sepa.org.uk/. SWCN codes will be issued alongside your receipt. You can purchase SA and SB codes online.  </w:t>
          </w:r>
          <w:r w:rsidRPr="00305CE5">
            <w:rPr>
              <w:rStyle w:val="eop"/>
            </w:rPr>
            <w:t> </w:t>
          </w:r>
        </w:p>
        <w:p w14:paraId="598688FE" w14:textId="64299947" w:rsidR="00104B48" w:rsidRPr="00305CE5" w:rsidRDefault="00104B48" w:rsidP="00D73A7C">
          <w:pPr>
            <w:pStyle w:val="BodyText1"/>
            <w:numPr>
              <w:ilvl w:val="0"/>
              <w:numId w:val="8"/>
            </w:numPr>
          </w:pPr>
          <w:r w:rsidRPr="00305CE5">
            <w:rPr>
              <w:rStyle w:val="normaltextrun"/>
            </w:rPr>
            <w:t xml:space="preserve">If you require SC codes for extended carrier rounds or landings of offshore waste please email </w:t>
          </w:r>
          <w:hyperlink r:id="rId24" w:tgtFrame="_blank" w:history="1">
            <w:r w:rsidRPr="00305CE5">
              <w:rPr>
                <w:rStyle w:val="normaltextrun"/>
              </w:rPr>
              <w:t>swcnorder@sepa.org.uk</w:t>
            </w:r>
          </w:hyperlink>
          <w:r w:rsidRPr="00305CE5">
            <w:rPr>
              <w:rStyle w:val="normaltextrun"/>
            </w:rPr>
            <w:t> </w:t>
          </w:r>
          <w:r w:rsidRPr="00305CE5">
            <w:rPr>
              <w:rStyle w:val="eop"/>
            </w:rPr>
            <w:t> </w:t>
          </w:r>
        </w:p>
        <w:p w14:paraId="236890C6" w14:textId="346E8333" w:rsidR="00104B48" w:rsidRPr="00305CE5" w:rsidRDefault="00104B48" w:rsidP="00D73A7C">
          <w:pPr>
            <w:pStyle w:val="BodyText1"/>
            <w:numPr>
              <w:ilvl w:val="0"/>
              <w:numId w:val="8"/>
            </w:numPr>
            <w:rPr>
              <w:rStyle w:val="eop"/>
            </w:rPr>
          </w:pPr>
          <w:r w:rsidRPr="00305CE5">
            <w:rPr>
              <w:rStyle w:val="normaltextrun"/>
            </w:rPr>
            <w:t>If you wish to pay by purchase order or BACS, please contact us at swcnorder@sepa.org.uk</w:t>
          </w:r>
          <w:r w:rsidRPr="00305CE5">
            <w:rPr>
              <w:rStyle w:val="eop"/>
            </w:rPr>
            <w:t> </w:t>
          </w:r>
        </w:p>
        <w:p w14:paraId="2F8F5CF8" w14:textId="465F948A" w:rsidR="00E37EFD" w:rsidRDefault="00E37EFD" w:rsidP="00E37EFD">
          <w:pPr>
            <w:pStyle w:val="Heading1"/>
            <w:rPr>
              <w:rStyle w:val="normaltextrun"/>
            </w:rPr>
          </w:pPr>
          <w:bookmarkStart w:id="10" w:name="_Toc185243875"/>
          <w:r>
            <w:rPr>
              <w:rStyle w:val="normaltextrun"/>
            </w:rPr>
            <w:t>Moving Special Waste</w:t>
          </w:r>
          <w:bookmarkEnd w:id="10"/>
        </w:p>
        <w:p w14:paraId="22975BD4" w14:textId="1D7BC05C" w:rsidR="00707E61" w:rsidRPr="00C871EC" w:rsidRDefault="00707E61" w:rsidP="00C871EC">
          <w:pPr>
            <w:pStyle w:val="Heading2"/>
          </w:pPr>
          <w:bookmarkStart w:id="11" w:name="_Toc185243876"/>
          <w:r w:rsidRPr="00C871EC">
            <w:rPr>
              <w:rStyle w:val="normaltextrun"/>
            </w:rPr>
            <w:t>Who’s who</w:t>
          </w:r>
          <w:bookmarkEnd w:id="11"/>
          <w:r w:rsidRPr="00C871EC">
            <w:rPr>
              <w:rStyle w:val="eop"/>
            </w:rPr>
            <w:t> </w:t>
          </w:r>
        </w:p>
        <w:p w14:paraId="23AA99C7" w14:textId="758C83E4" w:rsidR="00707E61" w:rsidRPr="00490EE9" w:rsidRDefault="00707E61" w:rsidP="00490EE9">
          <w:pPr>
            <w:pStyle w:val="BodyText1"/>
            <w:rPr>
              <w:rStyle w:val="eop"/>
            </w:rPr>
          </w:pPr>
          <w:r w:rsidRPr="00490EE9">
            <w:rPr>
              <w:rStyle w:val="normaltextrun"/>
            </w:rPr>
            <w:t>These are the key people involved in any movement of special waste:</w:t>
          </w:r>
          <w:r w:rsidRPr="00490EE9">
            <w:rPr>
              <w:rStyle w:val="eop"/>
            </w:rPr>
            <w:t> </w:t>
          </w:r>
        </w:p>
        <w:p w14:paraId="39928D6C" w14:textId="68FF24C2" w:rsidR="0004090C" w:rsidRPr="00490EE9" w:rsidRDefault="00162A30" w:rsidP="00D73A7C">
          <w:pPr>
            <w:pStyle w:val="BodyText1"/>
            <w:numPr>
              <w:ilvl w:val="0"/>
              <w:numId w:val="9"/>
            </w:numPr>
          </w:pPr>
          <w:r w:rsidRPr="00490EE9">
            <w:t xml:space="preserve">The </w:t>
          </w:r>
          <w:r w:rsidR="00991528" w:rsidRPr="00794B91">
            <w:rPr>
              <w:b/>
              <w:bCs/>
            </w:rPr>
            <w:t>Producer</w:t>
          </w:r>
          <w:r w:rsidRPr="00490EE9">
            <w:t xml:space="preserve"> is </w:t>
          </w:r>
          <w:r w:rsidR="00F67928" w:rsidRPr="00490EE9">
            <w:t xml:space="preserve">‘any person whose activities produce waste (“original producer”) and/or any person who carries out pre-processing, mixing or other operations resulting in a change in the nature or composition </w:t>
          </w:r>
          <w:r w:rsidR="00991528" w:rsidRPr="00490EE9">
            <w:t>of waste</w:t>
          </w:r>
          <w:r w:rsidR="00F67928" w:rsidRPr="00490EE9">
            <w:t>’</w:t>
          </w:r>
          <w:r w:rsidR="00490EE9">
            <w:t>.</w:t>
          </w:r>
          <w:r w:rsidR="00F67928" w:rsidRPr="00490EE9">
            <w:t> </w:t>
          </w:r>
        </w:p>
        <w:p w14:paraId="349D2515" w14:textId="1F320304" w:rsidR="0004090C" w:rsidRPr="00490EE9" w:rsidRDefault="0004090C" w:rsidP="00D73A7C">
          <w:pPr>
            <w:pStyle w:val="BodyText1"/>
            <w:numPr>
              <w:ilvl w:val="0"/>
              <w:numId w:val="9"/>
            </w:numPr>
          </w:pPr>
          <w:r w:rsidRPr="00490EE9">
            <w:rPr>
              <w:rStyle w:val="normaltextrun"/>
            </w:rPr>
            <w:t xml:space="preserve">The </w:t>
          </w:r>
          <w:r w:rsidRPr="00794B91">
            <w:rPr>
              <w:rStyle w:val="normaltextrun"/>
              <w:b/>
              <w:bCs/>
            </w:rPr>
            <w:t>Waste Holder</w:t>
          </w:r>
          <w:r w:rsidRPr="00490EE9">
            <w:rPr>
              <w:rStyle w:val="normaltextrun"/>
            </w:rPr>
            <w:t xml:space="preserve"> is ‘the producer of waste or the person who is in possession of it’</w:t>
          </w:r>
          <w:r w:rsidR="00490EE9">
            <w:rPr>
              <w:rStyle w:val="normaltextrun"/>
            </w:rPr>
            <w:t>.</w:t>
          </w:r>
          <w:r w:rsidRPr="00490EE9">
            <w:rPr>
              <w:rStyle w:val="eop"/>
            </w:rPr>
            <w:t> </w:t>
          </w:r>
        </w:p>
        <w:p w14:paraId="3FE29BCD" w14:textId="5CAA7071" w:rsidR="0004090C" w:rsidRPr="00490EE9" w:rsidRDefault="0004090C" w:rsidP="00D73A7C">
          <w:pPr>
            <w:pStyle w:val="BodyText1"/>
            <w:numPr>
              <w:ilvl w:val="0"/>
              <w:numId w:val="9"/>
            </w:numPr>
          </w:pPr>
          <w:r w:rsidRPr="00490EE9">
            <w:rPr>
              <w:rStyle w:val="normaltextrun"/>
            </w:rPr>
            <w:t xml:space="preserve">The </w:t>
          </w:r>
          <w:r w:rsidRPr="00794B91">
            <w:rPr>
              <w:rStyle w:val="normaltextrun"/>
              <w:b/>
              <w:bCs/>
            </w:rPr>
            <w:t>Consignor</w:t>
          </w:r>
          <w:r w:rsidRPr="00490EE9">
            <w:rPr>
              <w:rStyle w:val="normaltextrun"/>
            </w:rPr>
            <w:t xml:space="preserve"> is ‘the person who causes waste to be removed from the premises</w:t>
          </w:r>
          <w:r w:rsidRPr="00490EE9">
            <w:rPr>
              <w:rStyle w:val="eop"/>
            </w:rPr>
            <w:t> </w:t>
          </w:r>
          <w:r w:rsidRPr="00490EE9">
            <w:rPr>
              <w:rStyle w:val="normaltextrun"/>
            </w:rPr>
            <w:t>at which it is being held’</w:t>
          </w:r>
          <w:r w:rsidR="00490EE9">
            <w:rPr>
              <w:rStyle w:val="normaltextrun"/>
            </w:rPr>
            <w:t>.</w:t>
          </w:r>
          <w:r w:rsidRPr="00490EE9">
            <w:rPr>
              <w:rStyle w:val="eop"/>
            </w:rPr>
            <w:t> </w:t>
          </w:r>
        </w:p>
        <w:p w14:paraId="5CF6E5DD" w14:textId="06DD441A" w:rsidR="00490EE9" w:rsidRDefault="0004090C" w:rsidP="00D73A7C">
          <w:pPr>
            <w:pStyle w:val="BodyText1"/>
            <w:numPr>
              <w:ilvl w:val="0"/>
              <w:numId w:val="9"/>
            </w:numPr>
          </w:pPr>
          <w:r w:rsidRPr="00490EE9">
            <w:rPr>
              <w:rStyle w:val="normaltextrun"/>
            </w:rPr>
            <w:t xml:space="preserve">The </w:t>
          </w:r>
          <w:r w:rsidRPr="00794B91">
            <w:rPr>
              <w:rStyle w:val="normaltextrun"/>
              <w:b/>
              <w:bCs/>
            </w:rPr>
            <w:t>Carrier</w:t>
          </w:r>
          <w:r w:rsidRPr="00490EE9">
            <w:rPr>
              <w:rStyle w:val="normaltextrun"/>
            </w:rPr>
            <w:t xml:space="preserve"> is ‘the person who collects waste from the premises at which it is</w:t>
          </w:r>
          <w:r w:rsidRPr="00490EE9">
            <w:rPr>
              <w:rStyle w:val="eop"/>
            </w:rPr>
            <w:t> </w:t>
          </w:r>
          <w:r w:rsidRPr="00490EE9">
            <w:rPr>
              <w:rStyle w:val="normaltextrun"/>
            </w:rPr>
            <w:t>being held and transports it to another place’</w:t>
          </w:r>
          <w:r w:rsidR="00490EE9">
            <w:rPr>
              <w:rStyle w:val="normaltextrun"/>
            </w:rPr>
            <w:t>.</w:t>
          </w:r>
          <w:r w:rsidRPr="00490EE9">
            <w:rPr>
              <w:rStyle w:val="eop"/>
            </w:rPr>
            <w:t> </w:t>
          </w:r>
        </w:p>
        <w:p w14:paraId="6D56D9B6" w14:textId="718A53BD" w:rsidR="0004090C" w:rsidRPr="00490EE9" w:rsidRDefault="0004090C" w:rsidP="00D73A7C">
          <w:pPr>
            <w:pStyle w:val="BodyText1"/>
            <w:numPr>
              <w:ilvl w:val="0"/>
              <w:numId w:val="9"/>
            </w:numPr>
          </w:pPr>
          <w:r w:rsidRPr="00490EE9">
            <w:rPr>
              <w:rStyle w:val="normaltextrun"/>
            </w:rPr>
            <w:t xml:space="preserve">The </w:t>
          </w:r>
          <w:r w:rsidRPr="00794B91">
            <w:rPr>
              <w:rStyle w:val="normaltextrun"/>
              <w:b/>
              <w:bCs/>
            </w:rPr>
            <w:t>Consignee</w:t>
          </w:r>
          <w:r w:rsidRPr="00490EE9">
            <w:rPr>
              <w:rStyle w:val="tabchar"/>
            </w:rPr>
            <w:t xml:space="preserve"> is </w:t>
          </w:r>
          <w:r w:rsidRPr="00490EE9">
            <w:rPr>
              <w:rStyle w:val="normaltextrun"/>
            </w:rPr>
            <w:t>‘the person to whom waste is to be transported’</w:t>
          </w:r>
          <w:r w:rsidR="00490EE9">
            <w:rPr>
              <w:rStyle w:val="normaltextrun"/>
            </w:rPr>
            <w:t>.</w:t>
          </w:r>
          <w:r w:rsidRPr="00490EE9">
            <w:rPr>
              <w:rStyle w:val="eop"/>
            </w:rPr>
            <w:t> </w:t>
          </w:r>
        </w:p>
        <w:p w14:paraId="67569969" w14:textId="77777777" w:rsidR="005D40A9" w:rsidRPr="005D40A9" w:rsidRDefault="005D40A9" w:rsidP="005D40A9">
          <w:pPr>
            <w:pStyle w:val="Heading2"/>
          </w:pPr>
          <w:bookmarkStart w:id="12" w:name="_Toc185243877"/>
          <w:r w:rsidRPr="005D40A9">
            <w:rPr>
              <w:rStyle w:val="normaltextrun"/>
            </w:rPr>
            <w:t>Type of movements</w:t>
          </w:r>
          <w:bookmarkEnd w:id="12"/>
          <w:r w:rsidRPr="005D40A9">
            <w:rPr>
              <w:rStyle w:val="eop"/>
            </w:rPr>
            <w:t> </w:t>
          </w:r>
        </w:p>
        <w:p w14:paraId="1BA2C693" w14:textId="77777777" w:rsidR="005A5FC9" w:rsidRDefault="005D40A9" w:rsidP="005D40A9">
          <w:pPr>
            <w:pStyle w:val="BodyText1"/>
            <w:rPr>
              <w:rStyle w:val="normaltextrun"/>
              <w:rFonts w:cs="Arial"/>
              <w:color w:val="000000"/>
              <w:sz w:val="22"/>
              <w:szCs w:val="22"/>
            </w:rPr>
          </w:pPr>
          <w:r>
            <w:rPr>
              <w:rStyle w:val="normaltextrun"/>
              <w:rFonts w:cs="Arial"/>
              <w:color w:val="000000"/>
              <w:sz w:val="22"/>
              <w:szCs w:val="22"/>
            </w:rPr>
            <w:t>There are three different types of movement of special waste: Single</w:t>
          </w:r>
          <w:r w:rsidR="00C15636">
            <w:rPr>
              <w:rStyle w:val="normaltextrun"/>
              <w:rFonts w:cs="Arial"/>
              <w:color w:val="000000"/>
              <w:sz w:val="22"/>
              <w:szCs w:val="22"/>
            </w:rPr>
            <w:t xml:space="preserve">, </w:t>
          </w:r>
          <w:r>
            <w:rPr>
              <w:rStyle w:val="normaltextrun"/>
              <w:rFonts w:cs="Arial"/>
              <w:color w:val="000000"/>
              <w:sz w:val="22"/>
              <w:szCs w:val="22"/>
            </w:rPr>
            <w:t>Carrier’s Round</w:t>
          </w:r>
          <w:r w:rsidR="00C15636">
            <w:rPr>
              <w:rStyle w:val="normaltextrun"/>
              <w:rFonts w:cs="Arial"/>
              <w:color w:val="000000"/>
              <w:sz w:val="22"/>
              <w:szCs w:val="22"/>
            </w:rPr>
            <w:t xml:space="preserve"> and Extended Carriers Round</w:t>
          </w:r>
          <w:r>
            <w:rPr>
              <w:rStyle w:val="normaltextrun"/>
              <w:rFonts w:cs="Arial"/>
              <w:color w:val="000000"/>
              <w:sz w:val="22"/>
              <w:szCs w:val="22"/>
            </w:rPr>
            <w:t xml:space="preserve">. </w:t>
          </w:r>
        </w:p>
        <w:p w14:paraId="00484FDA" w14:textId="585A7262" w:rsidR="005D40A9" w:rsidRDefault="005D40A9" w:rsidP="005D40A9">
          <w:pPr>
            <w:pStyle w:val="BodyText1"/>
            <w:rPr>
              <w:rFonts w:ascii="Segoe UI" w:hAnsi="Segoe UI" w:cs="Segoe UI"/>
              <w:sz w:val="18"/>
              <w:szCs w:val="18"/>
            </w:rPr>
          </w:pPr>
          <w:r>
            <w:rPr>
              <w:rStyle w:val="normaltextrun"/>
              <w:rFonts w:cs="Arial"/>
              <w:color w:val="000000"/>
              <w:sz w:val="22"/>
              <w:szCs w:val="22"/>
            </w:rPr>
            <w:lastRenderedPageBreak/>
            <w:t xml:space="preserve">The Carrier’s Round can be completed either within a single </w:t>
          </w:r>
          <w:r w:rsidR="003C5B4A">
            <w:rPr>
              <w:rStyle w:val="normaltextrun"/>
              <w:rFonts w:cs="Arial"/>
              <w:color w:val="000000"/>
              <w:sz w:val="22"/>
              <w:szCs w:val="22"/>
            </w:rPr>
            <w:t>24-hour</w:t>
          </w:r>
          <w:r>
            <w:rPr>
              <w:rStyle w:val="normaltextrun"/>
              <w:rFonts w:cs="Arial"/>
              <w:color w:val="000000"/>
              <w:sz w:val="22"/>
              <w:szCs w:val="22"/>
            </w:rPr>
            <w:t xml:space="preserve"> Period (a 24 Hour Carrier’s Round) or over a week (Extended Carrier’s Round).</w:t>
          </w:r>
          <w:r>
            <w:rPr>
              <w:rStyle w:val="eop"/>
              <w:rFonts w:cs="Arial"/>
              <w:color w:val="000000"/>
              <w:sz w:val="22"/>
              <w:szCs w:val="22"/>
            </w:rPr>
            <w:t> </w:t>
          </w:r>
        </w:p>
        <w:p w14:paraId="6872B591" w14:textId="77777777" w:rsidR="00707E61" w:rsidRPr="00A6461C" w:rsidRDefault="00707E61" w:rsidP="00A6461C">
          <w:pPr>
            <w:pStyle w:val="Heading3"/>
          </w:pPr>
          <w:bookmarkStart w:id="13" w:name="_Toc185243878"/>
          <w:r w:rsidRPr="00A6461C">
            <w:rPr>
              <w:rStyle w:val="normaltextrun"/>
            </w:rPr>
            <w:t>Single movement</w:t>
          </w:r>
          <w:bookmarkEnd w:id="13"/>
          <w:r w:rsidRPr="00A6461C">
            <w:rPr>
              <w:rStyle w:val="eop"/>
            </w:rPr>
            <w:t> </w:t>
          </w:r>
        </w:p>
        <w:p w14:paraId="682B8AA2" w14:textId="5D5E9AA9" w:rsidR="00707E61" w:rsidRDefault="00707E61" w:rsidP="00A6461C">
          <w:pPr>
            <w:pStyle w:val="BodyText1"/>
            <w:rPr>
              <w:rStyle w:val="eop"/>
            </w:rPr>
          </w:pPr>
          <w:r w:rsidRPr="00A6461C">
            <w:rPr>
              <w:rStyle w:val="normaltextrun"/>
            </w:rPr>
            <w:t>‘A single movement of special waste to one consignee for recovery, treatment, recycling or disposal’.</w:t>
          </w:r>
          <w:r w:rsidRPr="00A6461C">
            <w:rPr>
              <w:rStyle w:val="eop"/>
            </w:rPr>
            <w:t> </w:t>
          </w:r>
        </w:p>
        <w:p w14:paraId="5B25FEF0" w14:textId="68328B39" w:rsidR="00A72409" w:rsidRDefault="00EF4B32" w:rsidP="00D73A7C">
          <w:pPr>
            <w:pStyle w:val="BodyText1"/>
            <w:numPr>
              <w:ilvl w:val="0"/>
              <w:numId w:val="10"/>
            </w:numPr>
            <w:rPr>
              <w:rStyle w:val="eop"/>
            </w:rPr>
          </w:pPr>
          <w:r>
            <w:rPr>
              <w:rStyle w:val="eop"/>
            </w:rPr>
            <w:t>Single movements should be completed within</w:t>
          </w:r>
          <w:r w:rsidR="00A72409">
            <w:rPr>
              <w:rStyle w:val="eop"/>
            </w:rPr>
            <w:t xml:space="preserve"> 24 hours</w:t>
          </w:r>
          <w:r w:rsidR="00B04193">
            <w:rPr>
              <w:rStyle w:val="eop"/>
            </w:rPr>
            <w:t>.</w:t>
          </w:r>
        </w:p>
        <w:p w14:paraId="4FF4ED03" w14:textId="32FEB094" w:rsidR="00EF4B32" w:rsidRDefault="00A72409" w:rsidP="00D73A7C">
          <w:pPr>
            <w:pStyle w:val="BodyText1"/>
            <w:numPr>
              <w:ilvl w:val="0"/>
              <w:numId w:val="10"/>
            </w:numPr>
            <w:rPr>
              <w:rStyle w:val="eop"/>
            </w:rPr>
          </w:pPr>
          <w:r>
            <w:rPr>
              <w:rStyle w:val="eop"/>
            </w:rPr>
            <w:t>SWCN (SA</w:t>
          </w:r>
          <w:r w:rsidR="008C49E9">
            <w:rPr>
              <w:rStyle w:val="eop"/>
            </w:rPr>
            <w:t>/SB Note)</w:t>
          </w:r>
          <w:r w:rsidR="00EF4B32">
            <w:rPr>
              <w:rStyle w:val="eop"/>
            </w:rPr>
            <w:t xml:space="preserve"> </w:t>
          </w:r>
          <w:r w:rsidR="00B04193">
            <w:rPr>
              <w:rStyle w:val="eop"/>
            </w:rPr>
            <w:t>is required.</w:t>
          </w:r>
        </w:p>
        <w:p w14:paraId="0FF2789F" w14:textId="1AC75360" w:rsidR="000300D1" w:rsidRDefault="000300D1" w:rsidP="00D73A7C">
          <w:pPr>
            <w:pStyle w:val="BodyText1"/>
            <w:numPr>
              <w:ilvl w:val="0"/>
              <w:numId w:val="10"/>
            </w:numPr>
          </w:pPr>
          <w:r w:rsidRPr="000300D1">
            <w:t>The premises from which the Hazardous Waste is being removed must be located in Scotland.</w:t>
          </w:r>
        </w:p>
        <w:p w14:paraId="697248E8" w14:textId="2AFF9900" w:rsidR="00707E61" w:rsidRPr="00A6461C" w:rsidRDefault="00707E61" w:rsidP="00561C24">
          <w:pPr>
            <w:pStyle w:val="Heading3"/>
          </w:pPr>
          <w:bookmarkStart w:id="14" w:name="_Toc185243879"/>
          <w:r w:rsidRPr="00A6461C">
            <w:rPr>
              <w:rStyle w:val="normaltextrun"/>
            </w:rPr>
            <w:t>Carrier’s Round – 24 hours</w:t>
          </w:r>
          <w:bookmarkEnd w:id="14"/>
          <w:r w:rsidRPr="00A6461C">
            <w:rPr>
              <w:rStyle w:val="eop"/>
            </w:rPr>
            <w:t> </w:t>
          </w:r>
        </w:p>
        <w:p w14:paraId="6DF2FCFC" w14:textId="77777777" w:rsidR="00561C24" w:rsidRDefault="00707E61" w:rsidP="00A6461C">
          <w:pPr>
            <w:pStyle w:val="BodyText1"/>
          </w:pPr>
          <w:r w:rsidRPr="00A6461C">
            <w:rPr>
              <w:rStyle w:val="normaltextrun"/>
            </w:rPr>
            <w:t>‘A journey made by a carrier during which he collects more than one consignment of special waste and transports all consignments collected to the same consignee who is specified in the consignment note.’</w:t>
          </w:r>
          <w:r w:rsidRPr="00A6461C">
            <w:rPr>
              <w:rStyle w:val="eop"/>
            </w:rPr>
            <w:t> </w:t>
          </w:r>
        </w:p>
        <w:p w14:paraId="7F23D1E2" w14:textId="637A82A6" w:rsidR="00707E61" w:rsidRPr="00A6461C" w:rsidRDefault="00707E61" w:rsidP="00A6461C">
          <w:pPr>
            <w:pStyle w:val="BodyText1"/>
          </w:pPr>
          <w:r w:rsidRPr="00A6461C">
            <w:rPr>
              <w:rStyle w:val="normaltextrun"/>
            </w:rPr>
            <w:t>Please Note that waste moved in a Carrier’s Round must be consigned using a ‘carrier’s schedule’ in addition to a SWCN. Please see ‘completing a SWCN’ section below for further guidance.</w:t>
          </w:r>
          <w:r w:rsidRPr="00A6461C">
            <w:rPr>
              <w:rStyle w:val="eop"/>
            </w:rPr>
            <w:t> </w:t>
          </w:r>
        </w:p>
        <w:p w14:paraId="2396400D" w14:textId="13AF6E17" w:rsidR="00707E61" w:rsidRPr="00A6461C" w:rsidRDefault="00707E61" w:rsidP="00D73A7C">
          <w:pPr>
            <w:pStyle w:val="BodyText1"/>
            <w:numPr>
              <w:ilvl w:val="0"/>
              <w:numId w:val="11"/>
            </w:numPr>
          </w:pPr>
          <w:r w:rsidRPr="00A6461C">
            <w:rPr>
              <w:rStyle w:val="normaltextrun"/>
            </w:rPr>
            <w:t xml:space="preserve">SWCN (SA note) and Carrier’s Schedule </w:t>
          </w:r>
          <w:r w:rsidR="007455D2">
            <w:rPr>
              <w:rStyle w:val="normaltextrun"/>
            </w:rPr>
            <w:t>(</w:t>
          </w:r>
          <w:hyperlink r:id="rId25" w:history="1">
            <w:r w:rsidR="000820CF" w:rsidRPr="000820CF">
              <w:rPr>
                <w:rStyle w:val="Hyperlink"/>
              </w:rPr>
              <w:t>one-page-pdf-carrier-schedule.pdf</w:t>
            </w:r>
          </w:hyperlink>
          <w:r w:rsidR="000820CF" w:rsidRPr="000820CF">
            <w:t xml:space="preserve"> </w:t>
          </w:r>
          <w:r w:rsidR="00531C36">
            <w:rPr>
              <w:rStyle w:val="normaltextrun"/>
            </w:rPr>
            <w:t xml:space="preserve">for an example of a carriers schedule) </w:t>
          </w:r>
          <w:r w:rsidRPr="00A6461C">
            <w:rPr>
              <w:rStyle w:val="normaltextrun"/>
            </w:rPr>
            <w:t>required for all movements</w:t>
          </w:r>
          <w:r w:rsidR="00531C36">
            <w:rPr>
              <w:rStyle w:val="normaltextrun"/>
            </w:rPr>
            <w:t>.</w:t>
          </w:r>
          <w:r w:rsidRPr="00A6461C">
            <w:rPr>
              <w:rStyle w:val="eop"/>
            </w:rPr>
            <w:t> </w:t>
          </w:r>
        </w:p>
        <w:p w14:paraId="236AF841" w14:textId="16C82ABA" w:rsidR="000300D1" w:rsidRDefault="00707E61" w:rsidP="00D73A7C">
          <w:pPr>
            <w:pStyle w:val="BodyText1"/>
            <w:numPr>
              <w:ilvl w:val="0"/>
              <w:numId w:val="11"/>
            </w:numPr>
            <w:rPr>
              <w:rStyle w:val="eop"/>
            </w:rPr>
          </w:pPr>
          <w:r w:rsidRPr="00A6461C">
            <w:rPr>
              <w:rStyle w:val="normaltextrun"/>
            </w:rPr>
            <w:t xml:space="preserve">Must be completed in </w:t>
          </w:r>
          <w:r w:rsidR="007455D2" w:rsidRPr="00A6461C">
            <w:rPr>
              <w:rStyle w:val="normaltextrun"/>
            </w:rPr>
            <w:t>24-hour</w:t>
          </w:r>
          <w:r w:rsidRPr="00A6461C">
            <w:rPr>
              <w:rStyle w:val="normaltextrun"/>
            </w:rPr>
            <w:t xml:space="preserve"> period</w:t>
          </w:r>
          <w:r w:rsidR="00531C36">
            <w:rPr>
              <w:rStyle w:val="normaltextrun"/>
            </w:rPr>
            <w:t>.</w:t>
          </w:r>
          <w:r w:rsidRPr="00A6461C">
            <w:rPr>
              <w:rStyle w:val="eop"/>
            </w:rPr>
            <w:t> </w:t>
          </w:r>
        </w:p>
        <w:p w14:paraId="3D2762D6" w14:textId="181BD93F" w:rsidR="00707E61" w:rsidRPr="00A6461C" w:rsidRDefault="000300D1" w:rsidP="00D73A7C">
          <w:pPr>
            <w:pStyle w:val="BodyText1"/>
            <w:numPr>
              <w:ilvl w:val="0"/>
              <w:numId w:val="11"/>
            </w:numPr>
          </w:pPr>
          <w:r w:rsidRPr="00A6461C">
            <w:rPr>
              <w:rStyle w:val="normaltextrun"/>
            </w:rPr>
            <w:t>All premises from which special waste is being</w:t>
          </w:r>
          <w:r w:rsidRPr="00A6461C">
            <w:rPr>
              <w:rStyle w:val="eop"/>
            </w:rPr>
            <w:t> </w:t>
          </w:r>
          <w:r w:rsidRPr="00A6461C">
            <w:rPr>
              <w:rStyle w:val="normaltextrun"/>
            </w:rPr>
            <w:t>removed must be located in Scotland</w:t>
          </w:r>
          <w:r w:rsidR="00531C36">
            <w:rPr>
              <w:rStyle w:val="normaltextrun"/>
            </w:rPr>
            <w:t>.</w:t>
          </w:r>
          <w:r w:rsidRPr="00A6461C">
            <w:rPr>
              <w:rStyle w:val="eop"/>
            </w:rPr>
            <w:t> </w:t>
          </w:r>
        </w:p>
        <w:p w14:paraId="2B078702" w14:textId="77777777" w:rsidR="00707E61" w:rsidRPr="00A6461C" w:rsidRDefault="00707E61" w:rsidP="000300D1">
          <w:pPr>
            <w:pStyle w:val="Heading3"/>
          </w:pPr>
          <w:bookmarkStart w:id="15" w:name="_Toc185243880"/>
          <w:r w:rsidRPr="00A6461C">
            <w:rPr>
              <w:rStyle w:val="normaltextrun"/>
            </w:rPr>
            <w:t>Extended Carrier’s Round</w:t>
          </w:r>
          <w:bookmarkEnd w:id="15"/>
          <w:r w:rsidRPr="00A6461C">
            <w:rPr>
              <w:rStyle w:val="eop"/>
            </w:rPr>
            <w:t> </w:t>
          </w:r>
        </w:p>
        <w:p w14:paraId="257B2B90" w14:textId="0142FC5F" w:rsidR="002403CA" w:rsidRDefault="00707E61" w:rsidP="00A6461C">
          <w:pPr>
            <w:pStyle w:val="BodyText1"/>
            <w:rPr>
              <w:rStyle w:val="eop"/>
            </w:rPr>
          </w:pPr>
          <w:r w:rsidRPr="00A6461C">
            <w:rPr>
              <w:rStyle w:val="normaltextrun"/>
            </w:rPr>
            <w:t>‘Applies to the second or subsequent round in a ‘succession’ and is applicable only under certain circumstances’</w:t>
          </w:r>
          <w:r w:rsidR="002403CA">
            <w:rPr>
              <w:rStyle w:val="normaltextrun"/>
            </w:rPr>
            <w:t>.</w:t>
          </w:r>
          <w:r w:rsidRPr="00A6461C">
            <w:rPr>
              <w:rStyle w:val="eop"/>
            </w:rPr>
            <w:t> </w:t>
          </w:r>
        </w:p>
        <w:p w14:paraId="5AD31458" w14:textId="4F58C1FF" w:rsidR="00707E61" w:rsidRPr="00A6461C" w:rsidRDefault="0010718A" w:rsidP="00A6461C">
          <w:pPr>
            <w:pStyle w:val="BodyText1"/>
          </w:pPr>
          <w:r>
            <w:rPr>
              <w:rStyle w:val="normaltextrun"/>
            </w:rPr>
            <w:lastRenderedPageBreak/>
            <w:t>Where the</w:t>
          </w:r>
          <w:r w:rsidR="002403CA" w:rsidRPr="00A6461C">
            <w:rPr>
              <w:rStyle w:val="normaltextrun"/>
            </w:rPr>
            <w:t xml:space="preserve"> specific criteria are met</w:t>
          </w:r>
          <w:r w:rsidR="002403CA">
            <w:rPr>
              <w:rStyle w:val="normaltextrun"/>
            </w:rPr>
            <w:t xml:space="preserve"> (see ‘</w:t>
          </w:r>
          <w:r w:rsidR="002403CA" w:rsidRPr="00515540">
            <w:rPr>
              <w:rStyle w:val="normaltextrun"/>
            </w:rPr>
            <w:t>Extended Carriers Round – When can it be used</w:t>
          </w:r>
          <w:r w:rsidR="002403CA">
            <w:rPr>
              <w:rStyle w:val="normaltextrun"/>
            </w:rPr>
            <w:t>’)</w:t>
          </w:r>
          <w:r>
            <w:rPr>
              <w:rStyle w:val="normaltextrun"/>
            </w:rPr>
            <w:t>:</w:t>
          </w:r>
        </w:p>
        <w:p w14:paraId="6127B0C5" w14:textId="77777777" w:rsidR="00103894" w:rsidRDefault="00707E61" w:rsidP="00D73A7C">
          <w:pPr>
            <w:pStyle w:val="BodyText1"/>
            <w:numPr>
              <w:ilvl w:val="0"/>
              <w:numId w:val="12"/>
            </w:numPr>
            <w:rPr>
              <w:rStyle w:val="normaltextrun"/>
            </w:rPr>
          </w:pPr>
          <w:r w:rsidRPr="00A6461C">
            <w:rPr>
              <w:rStyle w:val="normaltextrun"/>
            </w:rPr>
            <w:t xml:space="preserve">The first movement in an extended carriers round requires a SWCN (SA code) and carrier’s schedule. </w:t>
          </w:r>
        </w:p>
        <w:p w14:paraId="241E97F1" w14:textId="2FE0ACE7" w:rsidR="00280299" w:rsidRDefault="00691AE6" w:rsidP="00D73A7C">
          <w:pPr>
            <w:pStyle w:val="BodyText1"/>
            <w:numPr>
              <w:ilvl w:val="0"/>
              <w:numId w:val="12"/>
            </w:numPr>
            <w:rPr>
              <w:rStyle w:val="normaltextrun"/>
            </w:rPr>
          </w:pPr>
          <w:r>
            <w:rPr>
              <w:rStyle w:val="normaltextrun"/>
            </w:rPr>
            <w:t>E</w:t>
          </w:r>
          <w:r w:rsidR="00707E61" w:rsidRPr="00A6461C">
            <w:rPr>
              <w:rStyle w:val="normaltextrun"/>
            </w:rPr>
            <w:t xml:space="preserve">ach subsequent movement to the same consignee may use a SWCN (SC code) and carrier’s schedule. </w:t>
          </w:r>
        </w:p>
        <w:p w14:paraId="2F51D09F" w14:textId="5435843A" w:rsidR="00707E61" w:rsidRPr="00A6461C" w:rsidRDefault="00707E61" w:rsidP="00D73A7C">
          <w:pPr>
            <w:pStyle w:val="BodyText1"/>
            <w:numPr>
              <w:ilvl w:val="0"/>
              <w:numId w:val="12"/>
            </w:numPr>
          </w:pPr>
          <w:r w:rsidRPr="00A6461C">
            <w:rPr>
              <w:rStyle w:val="normaltextrun"/>
            </w:rPr>
            <w:t>Any movement to a new consignee will require a new SWCN (SA code).</w:t>
          </w:r>
          <w:r w:rsidRPr="00A6461C">
            <w:rPr>
              <w:rStyle w:val="eop"/>
            </w:rPr>
            <w:t> </w:t>
          </w:r>
        </w:p>
        <w:p w14:paraId="27CE64A9" w14:textId="729E836F" w:rsidR="00707E61" w:rsidRPr="009908A6" w:rsidRDefault="00707E61" w:rsidP="009908A6">
          <w:pPr>
            <w:pStyle w:val="Heading2"/>
            <w:rPr>
              <w:rStyle w:val="eop"/>
            </w:rPr>
          </w:pPr>
          <w:bookmarkStart w:id="16" w:name="_Hlk181891534"/>
          <w:bookmarkStart w:id="17" w:name="_Toc185243881"/>
          <w:r w:rsidRPr="009908A6">
            <w:rPr>
              <w:rStyle w:val="normaltextrun"/>
            </w:rPr>
            <w:t>Extended Carriers Round – When can it be used</w:t>
          </w:r>
          <w:bookmarkEnd w:id="16"/>
          <w:r w:rsidRPr="009908A6">
            <w:rPr>
              <w:rStyle w:val="normaltextrun"/>
            </w:rPr>
            <w:t>?</w:t>
          </w:r>
          <w:bookmarkEnd w:id="17"/>
          <w:r w:rsidRPr="009908A6">
            <w:rPr>
              <w:rStyle w:val="normaltextrun"/>
            </w:rPr>
            <w:t> </w:t>
          </w:r>
          <w:r w:rsidRPr="009908A6">
            <w:rPr>
              <w:rStyle w:val="eop"/>
            </w:rPr>
            <w:t> </w:t>
          </w:r>
        </w:p>
        <w:p w14:paraId="1DA4112A" w14:textId="689C935C" w:rsidR="00814576" w:rsidRDefault="005F3E34" w:rsidP="008238DE">
          <w:pPr>
            <w:pStyle w:val="BodyText1"/>
            <w:rPr>
              <w:rStyle w:val="eop"/>
            </w:rPr>
          </w:pPr>
          <w:r w:rsidRPr="008238DE">
            <w:t xml:space="preserve">Extended carriers rounds </w:t>
          </w:r>
          <w:r w:rsidR="00814576" w:rsidRPr="008238DE">
            <w:t xml:space="preserve">apply only where the carrier and consignee </w:t>
          </w:r>
          <w:r w:rsidR="001019FD" w:rsidRPr="008238DE">
            <w:t xml:space="preserve">belong to the </w:t>
          </w:r>
          <w:r w:rsidR="00814576" w:rsidRPr="008238DE">
            <w:t>same company</w:t>
          </w:r>
          <w:bookmarkStart w:id="18" w:name="_Hlk181885408"/>
          <w:r w:rsidR="001019FD" w:rsidRPr="008238DE">
            <w:t xml:space="preserve"> and t</w:t>
          </w:r>
          <w:r w:rsidR="00814576" w:rsidRPr="008238DE">
            <w:rPr>
              <w:rStyle w:val="normaltextrun"/>
            </w:rPr>
            <w:t>he premises from which the Hazardous Waste is being removed</w:t>
          </w:r>
          <w:r w:rsidR="001019FD" w:rsidRPr="008238DE">
            <w:rPr>
              <w:rStyle w:val="normaltextrun"/>
            </w:rPr>
            <w:t xml:space="preserve"> and </w:t>
          </w:r>
          <w:r w:rsidR="008238DE" w:rsidRPr="008238DE">
            <w:rPr>
              <w:rStyle w:val="normaltextrun"/>
            </w:rPr>
            <w:t xml:space="preserve">the consignee are </w:t>
          </w:r>
          <w:r w:rsidR="00814576" w:rsidRPr="008238DE">
            <w:rPr>
              <w:rStyle w:val="normaltextrun"/>
            </w:rPr>
            <w:t>located in Scotland.</w:t>
          </w:r>
          <w:r w:rsidR="00814576" w:rsidRPr="008238DE">
            <w:rPr>
              <w:rStyle w:val="eop"/>
            </w:rPr>
            <w:t> </w:t>
          </w:r>
        </w:p>
        <w:p w14:paraId="722453CE" w14:textId="1F1825A9" w:rsidR="008238DE" w:rsidRDefault="008238DE" w:rsidP="008238DE">
          <w:pPr>
            <w:pStyle w:val="BodyText1"/>
            <w:rPr>
              <w:rStyle w:val="eop"/>
            </w:rPr>
          </w:pPr>
          <w:r>
            <w:rPr>
              <w:rStyle w:val="eop"/>
            </w:rPr>
            <w:t xml:space="preserve">Where </w:t>
          </w:r>
          <w:r w:rsidR="005A4438">
            <w:rPr>
              <w:rStyle w:val="eop"/>
            </w:rPr>
            <w:t xml:space="preserve">you </w:t>
          </w:r>
          <w:r w:rsidR="00842E8A">
            <w:rPr>
              <w:rStyle w:val="eop"/>
            </w:rPr>
            <w:t>satisfy</w:t>
          </w:r>
          <w:r w:rsidR="005A4438">
            <w:rPr>
              <w:rStyle w:val="eop"/>
            </w:rPr>
            <w:t xml:space="preserve"> this</w:t>
          </w:r>
          <w:r w:rsidR="00CA233D">
            <w:rPr>
              <w:rStyle w:val="eop"/>
            </w:rPr>
            <w:t xml:space="preserve"> criteria</w:t>
          </w:r>
          <w:r w:rsidR="00CD344D">
            <w:rPr>
              <w:rStyle w:val="eop"/>
            </w:rPr>
            <w:t>,</w:t>
          </w:r>
          <w:r w:rsidR="00CA233D">
            <w:rPr>
              <w:rStyle w:val="eop"/>
            </w:rPr>
            <w:t xml:space="preserve"> the following rules apply: </w:t>
          </w:r>
        </w:p>
        <w:p w14:paraId="168954AD" w14:textId="2FC89668" w:rsidR="00CA233D" w:rsidRPr="000D208C" w:rsidRDefault="000D208C" w:rsidP="008238DE">
          <w:pPr>
            <w:pStyle w:val="BodyText1"/>
            <w:rPr>
              <w:rStyle w:val="eop"/>
              <w:b/>
              <w:bCs/>
            </w:rPr>
          </w:pPr>
          <w:r w:rsidRPr="000D208C">
            <w:rPr>
              <w:rStyle w:val="eop"/>
              <w:b/>
              <w:bCs/>
            </w:rPr>
            <w:t xml:space="preserve">Extended Carriers Round - </w:t>
          </w:r>
          <w:r w:rsidR="00CA233D" w:rsidRPr="000D208C">
            <w:rPr>
              <w:rStyle w:val="eop"/>
              <w:b/>
              <w:bCs/>
            </w:rPr>
            <w:t xml:space="preserve">1st Round: </w:t>
          </w:r>
        </w:p>
        <w:p w14:paraId="326502EC" w14:textId="5EECD392" w:rsidR="0068102F" w:rsidRDefault="004027BC" w:rsidP="00D73A7C">
          <w:pPr>
            <w:pStyle w:val="BodyText1"/>
            <w:numPr>
              <w:ilvl w:val="0"/>
              <w:numId w:val="13"/>
            </w:numPr>
            <w:rPr>
              <w:rStyle w:val="eop"/>
            </w:rPr>
          </w:pPr>
          <w:r w:rsidRPr="004027BC">
            <w:rPr>
              <w:rStyle w:val="eop"/>
            </w:rPr>
            <w:t>The first movement in an extended carriers round requires a SWCN (SA code) and carrier’s schedule.</w:t>
          </w:r>
          <w:bookmarkEnd w:id="18"/>
        </w:p>
        <w:p w14:paraId="42389A53" w14:textId="38D3CF5F" w:rsidR="004027BC" w:rsidRDefault="004027BC" w:rsidP="00D73A7C">
          <w:pPr>
            <w:pStyle w:val="BodyText1"/>
            <w:numPr>
              <w:ilvl w:val="0"/>
              <w:numId w:val="13"/>
            </w:numPr>
            <w:rPr>
              <w:rStyle w:val="eop"/>
            </w:rPr>
          </w:pPr>
          <w:r>
            <w:rPr>
              <w:rStyle w:val="eop"/>
            </w:rPr>
            <w:t>Only one consignment can be collected from any consignor.</w:t>
          </w:r>
        </w:p>
        <w:p w14:paraId="01E98739" w14:textId="30C73798" w:rsidR="004027BC" w:rsidRDefault="004027BC" w:rsidP="00D73A7C">
          <w:pPr>
            <w:pStyle w:val="BodyText1"/>
            <w:numPr>
              <w:ilvl w:val="0"/>
              <w:numId w:val="13"/>
            </w:numPr>
            <w:rPr>
              <w:rStyle w:val="eop"/>
            </w:rPr>
          </w:pPr>
          <w:r>
            <w:rPr>
              <w:rStyle w:val="eop"/>
            </w:rPr>
            <w:t>Quantity of waste collected shall not exceed 400kg.</w:t>
          </w:r>
        </w:p>
        <w:p w14:paraId="2DF30441" w14:textId="1EA54F69" w:rsidR="004027BC" w:rsidRPr="004027BC" w:rsidRDefault="004027BC" w:rsidP="00D73A7C">
          <w:pPr>
            <w:pStyle w:val="BodyText1"/>
            <w:numPr>
              <w:ilvl w:val="0"/>
              <w:numId w:val="13"/>
            </w:numPr>
          </w:pPr>
          <w:r>
            <w:rPr>
              <w:rStyle w:val="eop"/>
            </w:rPr>
            <w:t>Only one vehicle ca</w:t>
          </w:r>
          <w:r w:rsidR="00691AE6">
            <w:rPr>
              <w:rStyle w:val="eop"/>
            </w:rPr>
            <w:t xml:space="preserve">n be </w:t>
          </w:r>
          <w:r>
            <w:rPr>
              <w:rStyle w:val="eop"/>
            </w:rPr>
            <w:t xml:space="preserve">used. </w:t>
          </w:r>
        </w:p>
        <w:p w14:paraId="204F88EB" w14:textId="5125ED37" w:rsidR="00707E61" w:rsidRPr="000D208C" w:rsidRDefault="000D208C" w:rsidP="00C30EBB">
          <w:pPr>
            <w:pStyle w:val="BodyText1"/>
            <w:rPr>
              <w:b/>
              <w:bCs/>
            </w:rPr>
          </w:pPr>
          <w:r w:rsidRPr="000D208C">
            <w:rPr>
              <w:b/>
              <w:bCs/>
            </w:rPr>
            <w:t xml:space="preserve">Extended Carriers Round - </w:t>
          </w:r>
          <w:r w:rsidR="004027BC" w:rsidRPr="000D208C">
            <w:rPr>
              <w:b/>
              <w:bCs/>
            </w:rPr>
            <w:t>Subsequent Round(s)</w:t>
          </w:r>
          <w:r w:rsidR="00691AE6" w:rsidRPr="000D208C">
            <w:rPr>
              <w:b/>
              <w:bCs/>
            </w:rPr>
            <w:t>:</w:t>
          </w:r>
        </w:p>
        <w:p w14:paraId="302B4DCB" w14:textId="36AFB4C6" w:rsidR="00691AE6" w:rsidRDefault="00691AE6" w:rsidP="00D73A7C">
          <w:pPr>
            <w:pStyle w:val="BodyText1"/>
            <w:numPr>
              <w:ilvl w:val="0"/>
              <w:numId w:val="14"/>
            </w:numPr>
          </w:pPr>
          <w:r w:rsidRPr="00691AE6">
            <w:t xml:space="preserve">Each subsequent movement to the same consignee may use a SWCN (SC code) and carrier’s schedule. </w:t>
          </w:r>
        </w:p>
        <w:p w14:paraId="6AC3D9D0" w14:textId="77777777" w:rsidR="001B4E92" w:rsidRDefault="00200D55" w:rsidP="00D73A7C">
          <w:pPr>
            <w:pStyle w:val="BodyText1"/>
            <w:numPr>
              <w:ilvl w:val="0"/>
              <w:numId w:val="14"/>
            </w:numPr>
            <w:rPr>
              <w:rStyle w:val="eop"/>
            </w:rPr>
          </w:pPr>
          <w:r>
            <w:rPr>
              <w:rStyle w:val="eop"/>
            </w:rPr>
            <w:t>Only one consignment can be collected from any consignor.</w:t>
          </w:r>
          <w:r w:rsidR="001B4E92" w:rsidRPr="001B4E92">
            <w:rPr>
              <w:rStyle w:val="eop"/>
            </w:rPr>
            <w:t xml:space="preserve"> </w:t>
          </w:r>
        </w:p>
        <w:p w14:paraId="55B6B120" w14:textId="10496567" w:rsidR="001B4E92" w:rsidRDefault="001B4E92" w:rsidP="00D73A7C">
          <w:pPr>
            <w:pStyle w:val="BodyText1"/>
            <w:numPr>
              <w:ilvl w:val="0"/>
              <w:numId w:val="14"/>
            </w:numPr>
            <w:rPr>
              <w:rStyle w:val="eop"/>
            </w:rPr>
          </w:pPr>
          <w:r>
            <w:rPr>
              <w:rStyle w:val="eop"/>
            </w:rPr>
            <w:lastRenderedPageBreak/>
            <w:t>Only one round (one set of consignment notes i.e. SC and Carriers Schedule) can be collected on the same vehicle.</w:t>
          </w:r>
        </w:p>
        <w:p w14:paraId="347F7FEC" w14:textId="3DBD326B" w:rsidR="00DF51F2" w:rsidRDefault="00DF51F2" w:rsidP="00D73A7C">
          <w:pPr>
            <w:pStyle w:val="BodyText1"/>
            <w:numPr>
              <w:ilvl w:val="0"/>
              <w:numId w:val="14"/>
            </w:numPr>
            <w:rPr>
              <w:rStyle w:val="eop"/>
            </w:rPr>
          </w:pPr>
          <w:r w:rsidRPr="00DF51F2">
            <w:rPr>
              <w:rStyle w:val="eop"/>
            </w:rPr>
            <w:t xml:space="preserve">Quantity of waste collected </w:t>
          </w:r>
          <w:r>
            <w:rPr>
              <w:rStyle w:val="eop"/>
            </w:rPr>
            <w:t xml:space="preserve">on any one round </w:t>
          </w:r>
          <w:r w:rsidRPr="00DF51F2">
            <w:rPr>
              <w:rStyle w:val="eop"/>
            </w:rPr>
            <w:t>shall not exceed 400kg.</w:t>
          </w:r>
        </w:p>
        <w:p w14:paraId="599BC92B" w14:textId="3740BBFE" w:rsidR="00200D55" w:rsidRDefault="001B4E92" w:rsidP="00D73A7C">
          <w:pPr>
            <w:pStyle w:val="BodyText1"/>
            <w:numPr>
              <w:ilvl w:val="0"/>
              <w:numId w:val="14"/>
            </w:numPr>
          </w:pPr>
          <w:r>
            <w:t xml:space="preserve">Must be completed </w:t>
          </w:r>
          <w:r w:rsidR="00C30EBB">
            <w:t>in 7 days.</w:t>
          </w:r>
        </w:p>
        <w:p w14:paraId="55E1909A" w14:textId="7D6D6E7F" w:rsidR="00C30EBB" w:rsidRPr="00691AE6" w:rsidRDefault="00C30EBB" w:rsidP="00D73A7C">
          <w:pPr>
            <w:pStyle w:val="BodyText1"/>
            <w:numPr>
              <w:ilvl w:val="0"/>
              <w:numId w:val="14"/>
            </w:numPr>
          </w:pPr>
          <w:r w:rsidRPr="00C30EBB">
            <w:t>Any movement to a new consignee will require a new SWCN (SA code).</w:t>
          </w:r>
        </w:p>
        <w:p w14:paraId="39E1CA9E" w14:textId="77777777" w:rsidR="00B94FBB" w:rsidRPr="00B94FBB" w:rsidRDefault="00B94FBB" w:rsidP="00B94FBB">
          <w:pPr>
            <w:pStyle w:val="Heading1"/>
          </w:pPr>
          <w:bookmarkStart w:id="19" w:name="_Toc185243882"/>
          <w:r w:rsidRPr="00B94FBB">
            <w:t>Completing a SWCN</w:t>
          </w:r>
          <w:bookmarkEnd w:id="19"/>
          <w:r w:rsidRPr="00B94FBB">
            <w:t xml:space="preserve"> </w:t>
          </w:r>
        </w:p>
        <w:p w14:paraId="3B563749" w14:textId="77777777" w:rsidR="00B94FBB" w:rsidRPr="009D673C" w:rsidRDefault="00B94FBB" w:rsidP="009D673C">
          <w:pPr>
            <w:pStyle w:val="BodyText1"/>
            <w:rPr>
              <w:rFonts w:cstheme="minorHAnsi"/>
            </w:rPr>
          </w:pPr>
          <w:r w:rsidRPr="009D673C">
            <w:rPr>
              <w:rFonts w:cstheme="minorHAnsi"/>
            </w:rPr>
            <w:t xml:space="preserve">There is no requirement to use a SEPA-issued SWCN. </w:t>
          </w:r>
        </w:p>
        <w:p w14:paraId="0F3F2F10" w14:textId="77777777" w:rsidR="00B94FBB" w:rsidRPr="009D673C" w:rsidRDefault="00B94FBB" w:rsidP="009D673C">
          <w:pPr>
            <w:pStyle w:val="BodyText1"/>
            <w:rPr>
              <w:rFonts w:cstheme="minorHAnsi"/>
            </w:rPr>
          </w:pPr>
          <w:r w:rsidRPr="009D673C">
            <w:rPr>
              <w:rFonts w:cstheme="minorHAnsi"/>
            </w:rPr>
            <w:t xml:space="preserve">A properly formatted SEPA issued SWCN consists of five sections labelled A–E. Each section of the SWCN refers to a different aspect of the waste transfer and must be completed by the appropriate person. Please see the relevant sections above for guidance on the correct usage of bespoke and/or electronic SWCNs.  </w:t>
          </w:r>
        </w:p>
        <w:p w14:paraId="2115B6DF" w14:textId="77777777" w:rsidR="00B94FBB" w:rsidRPr="009D673C" w:rsidRDefault="00B94FBB" w:rsidP="009D673C">
          <w:pPr>
            <w:pStyle w:val="BodyText1"/>
            <w:rPr>
              <w:rFonts w:cstheme="minorHAnsi"/>
            </w:rPr>
          </w:pPr>
          <w:r w:rsidRPr="009D673C">
            <w:rPr>
              <w:rFonts w:cstheme="minorHAnsi"/>
            </w:rPr>
            <w:t xml:space="preserve">This section details how to complete each section of the SWCN. </w:t>
          </w:r>
        </w:p>
        <w:p w14:paraId="3B364E19" w14:textId="77777777" w:rsidR="00B94FBB" w:rsidRPr="009D673C" w:rsidRDefault="00B94FBB" w:rsidP="009D673C">
          <w:pPr>
            <w:pStyle w:val="BodyText1"/>
            <w:rPr>
              <w:rFonts w:cstheme="minorHAnsi"/>
            </w:rPr>
          </w:pPr>
          <w:r w:rsidRPr="009D673C">
            <w:rPr>
              <w:rFonts w:cstheme="minorHAnsi"/>
            </w:rPr>
            <w:t xml:space="preserve">Information entered in each section should preferably be type written. If hand-written it must be completed in BLOCK CAPITALS and clearly legible on all copies. </w:t>
          </w:r>
        </w:p>
        <w:p w14:paraId="17A561C0" w14:textId="7253B0C9" w:rsidR="00B94FBB" w:rsidRPr="009D673C" w:rsidRDefault="00B94FBB" w:rsidP="009D673C">
          <w:pPr>
            <w:pStyle w:val="BodyText1"/>
            <w:rPr>
              <w:rFonts w:cstheme="minorHAnsi"/>
            </w:rPr>
          </w:pPr>
          <w:r w:rsidRPr="009D673C">
            <w:rPr>
              <w:rFonts w:cstheme="minorHAnsi"/>
            </w:rPr>
            <w:t xml:space="preserve">The form of the SWCN is found in Schedule I to the Regulations. The form sets out, as a minimum, the information to be recorded during the transfer of special waste. </w:t>
          </w:r>
          <w:r w:rsidR="00F21B01">
            <w:rPr>
              <w:rFonts w:cstheme="minorHAnsi"/>
            </w:rPr>
            <w:t>An e</w:t>
          </w:r>
          <w:r w:rsidR="00636C3C">
            <w:rPr>
              <w:rFonts w:cstheme="minorHAnsi"/>
            </w:rPr>
            <w:t xml:space="preserve">xample of a SEPA formatted SWCN can be found </w:t>
          </w:r>
          <w:r w:rsidR="00842E8A">
            <w:rPr>
              <w:rFonts w:cstheme="minorHAnsi"/>
            </w:rPr>
            <w:t xml:space="preserve">at </w:t>
          </w:r>
          <w:r w:rsidR="00423A1F" w:rsidRPr="00423A1F">
            <w:rPr>
              <w:rFonts w:cstheme="minorHAnsi"/>
            </w:rPr>
            <w:t>https://www.sepa.org.uk/regulations/waste/special-waste/</w:t>
          </w:r>
          <w:r w:rsidR="003003DB">
            <w:rPr>
              <w:rFonts w:cstheme="minorHAnsi"/>
            </w:rPr>
            <w:t>.</w:t>
          </w:r>
        </w:p>
        <w:p w14:paraId="33B45EDD" w14:textId="77777777" w:rsidR="00B94FBB" w:rsidRPr="009D673C" w:rsidRDefault="00B94FBB" w:rsidP="009D673C">
          <w:pPr>
            <w:pStyle w:val="BodyText1"/>
            <w:rPr>
              <w:rFonts w:cstheme="minorHAnsi"/>
            </w:rPr>
          </w:pPr>
          <w:r w:rsidRPr="009D673C">
            <w:rPr>
              <w:rFonts w:cstheme="minorHAnsi"/>
            </w:rPr>
            <w:t xml:space="preserve">Although there is similarity in the Duty of Care requirements for movements of special waste and for movements of non-hazardous waste, a standard SWCN (as detailed in Schedule I) is not equivalent to a transfer note, and failure to make a transfer note, in the prescribed form (as required by the Environmental Protection (Duty of Care) Regulations 2014 in respect of the movement of non-hazardous waste would be a criminal offence. </w:t>
          </w:r>
        </w:p>
        <w:p w14:paraId="3882400F" w14:textId="6E2CFC53" w:rsidR="00200D55" w:rsidRPr="009D673C" w:rsidRDefault="00B94FBB" w:rsidP="009D673C">
          <w:pPr>
            <w:pStyle w:val="BodyText1"/>
            <w:rPr>
              <w:rFonts w:cstheme="minorHAnsi"/>
            </w:rPr>
          </w:pPr>
          <w:r w:rsidRPr="009D673C">
            <w:rPr>
              <w:rFonts w:cstheme="minorHAnsi"/>
            </w:rPr>
            <w:lastRenderedPageBreak/>
            <w:t>Similarly, any movement of special waste on a SWCN which does not correspond with the standard form detailed in Schedule I to the Regulations may be deemed a criminal offence.</w:t>
          </w:r>
        </w:p>
        <w:p w14:paraId="7330502D" w14:textId="08F0018B" w:rsidR="00200D55" w:rsidRPr="009D673C" w:rsidRDefault="00952762" w:rsidP="009D673C">
          <w:pPr>
            <w:pStyle w:val="BodyText1"/>
            <w:rPr>
              <w:rFonts w:cstheme="minorHAnsi"/>
            </w:rPr>
          </w:pPr>
          <w:r w:rsidRPr="009D673C">
            <w:rPr>
              <w:rFonts w:cstheme="minorHAnsi"/>
            </w:rPr>
            <w:t>Retention of SWCNs</w:t>
          </w:r>
        </w:p>
        <w:p w14:paraId="625B4080" w14:textId="5A329592" w:rsidR="00935B31" w:rsidRPr="009D673C" w:rsidRDefault="00952762" w:rsidP="009D673C">
          <w:pPr>
            <w:pStyle w:val="BodyText1"/>
            <w:rPr>
              <w:rFonts w:cstheme="minorHAnsi"/>
            </w:rPr>
          </w:pPr>
          <w:r w:rsidRPr="009D673C">
            <w:rPr>
              <w:rFonts w:cstheme="minorHAnsi"/>
            </w:rPr>
            <w:t xml:space="preserve">Each of the </w:t>
          </w:r>
          <w:r w:rsidR="009D63CA" w:rsidRPr="009D673C">
            <w:rPr>
              <w:rFonts w:cstheme="minorHAnsi"/>
            </w:rPr>
            <w:t xml:space="preserve">key </w:t>
          </w:r>
          <w:r w:rsidRPr="009D673C">
            <w:rPr>
              <w:rFonts w:cstheme="minorHAnsi"/>
            </w:rPr>
            <w:t xml:space="preserve">parties involved in </w:t>
          </w:r>
          <w:r w:rsidR="009D63CA" w:rsidRPr="009D673C">
            <w:rPr>
              <w:rFonts w:cstheme="minorHAnsi"/>
            </w:rPr>
            <w:t>a movement of special waste have a duty to retain a copy of the SWCN</w:t>
          </w:r>
          <w:r w:rsidR="00DE6E22" w:rsidRPr="009D673C">
            <w:rPr>
              <w:rFonts w:cstheme="minorHAnsi"/>
            </w:rPr>
            <w:t xml:space="preserve"> for their own records an</w:t>
          </w:r>
          <w:r w:rsidR="004D0209" w:rsidRPr="009D673C">
            <w:rPr>
              <w:rFonts w:cstheme="minorHAnsi"/>
            </w:rPr>
            <w:t xml:space="preserve">d to provide, on request, to SEPA, where relevant.  </w:t>
          </w:r>
        </w:p>
        <w:p w14:paraId="6211333A" w14:textId="65CC45B5" w:rsidR="00952762" w:rsidRPr="009D673C" w:rsidRDefault="009D673C" w:rsidP="009D673C">
          <w:pPr>
            <w:rPr>
              <w:b/>
              <w:bCs/>
            </w:rPr>
          </w:pPr>
          <w:r w:rsidRPr="009D673C">
            <w:rPr>
              <w:b/>
              <w:bCs/>
            </w:rPr>
            <w:t>Fig 2: How long should I keep my SWCNs for?</w:t>
          </w:r>
        </w:p>
        <w:p w14:paraId="23088BD1" w14:textId="6736B572" w:rsidR="009D673C" w:rsidRDefault="009D673C" w:rsidP="00691AE6">
          <w:pPr>
            <w:rPr>
              <w:rFonts w:ascii="Calibri" w:hAnsi="Calibri" w:cs="Calibri"/>
            </w:rPr>
          </w:pPr>
          <w:r>
            <w:rPr>
              <w:rFonts w:ascii="Calibri" w:hAnsi="Calibri" w:cs="Calibri"/>
              <w:noProof/>
            </w:rPr>
            <w:drawing>
              <wp:inline distT="0" distB="0" distL="0" distR="0" wp14:anchorId="38DBC65C" wp14:editId="099C92F9">
                <wp:extent cx="6496050" cy="3200400"/>
                <wp:effectExtent l="38100" t="0" r="19050" b="19050"/>
                <wp:docPr id="17346648" name="Diagram 2" descr="Retention time for SWCNs. Producer or Waste Holder 3 years, Carrier 3 years, and, Consignee keeps until licence or permit is revoked, surrendered or for 3 years if earlier. SEPA retains deposit copy."/>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6" r:lo="rId27" r:qs="rId28" r:cs="rId29"/>
                  </a:graphicData>
                </a:graphic>
              </wp:inline>
            </w:drawing>
          </w:r>
        </w:p>
        <w:p w14:paraId="47719908" w14:textId="662436E7" w:rsidR="00C854B7" w:rsidRDefault="00104B48" w:rsidP="00A46BCC">
          <w:pPr>
            <w:pStyle w:val="paragraph"/>
            <w:spacing w:before="0" w:beforeAutospacing="0" w:after="0" w:afterAutospacing="0"/>
            <w:textAlignment w:val="baseline"/>
            <w:rPr>
              <w:rStyle w:val="eop"/>
              <w:rFonts w:ascii="Calibri" w:eastAsiaTheme="majorEastAsia" w:hAnsi="Calibri" w:cs="Calibri"/>
              <w:color w:val="000000"/>
              <w:sz w:val="22"/>
              <w:szCs w:val="22"/>
            </w:rPr>
          </w:pPr>
          <w:r>
            <w:rPr>
              <w:rStyle w:val="eop"/>
              <w:rFonts w:ascii="Calibri" w:eastAsiaTheme="majorEastAsia" w:hAnsi="Calibri" w:cs="Calibri"/>
              <w:color w:val="000000"/>
              <w:sz w:val="22"/>
              <w:szCs w:val="22"/>
            </w:rPr>
            <w:t> </w:t>
          </w:r>
        </w:p>
        <w:p w14:paraId="2C7526FF" w14:textId="55C3FECE" w:rsidR="00C854B7" w:rsidRPr="00A70634" w:rsidRDefault="00C854B7" w:rsidP="00A70634">
          <w:pPr>
            <w:pStyle w:val="Heading2"/>
            <w:rPr>
              <w:rStyle w:val="eop"/>
            </w:rPr>
          </w:pPr>
          <w:bookmarkStart w:id="20" w:name="_Toc185243883"/>
          <w:r w:rsidRPr="00A70634">
            <w:rPr>
              <w:rStyle w:val="eop"/>
            </w:rPr>
            <w:t xml:space="preserve">Duty of Care </w:t>
          </w:r>
          <w:r w:rsidR="005A4EDF">
            <w:rPr>
              <w:rStyle w:val="eop"/>
            </w:rPr>
            <w:t>o</w:t>
          </w:r>
          <w:r w:rsidRPr="00A70634">
            <w:rPr>
              <w:rStyle w:val="eop"/>
            </w:rPr>
            <w:t>bligations</w:t>
          </w:r>
          <w:bookmarkEnd w:id="20"/>
        </w:p>
        <w:p w14:paraId="3C7099D9" w14:textId="2BAA6A55" w:rsidR="00C04072" w:rsidRDefault="00C04072" w:rsidP="00A70634">
          <w:pPr>
            <w:pStyle w:val="BodyText1"/>
            <w:rPr>
              <w:rFonts w:ascii="Segoe UI" w:eastAsia="Times New Roman" w:hAnsi="Segoe UI" w:cs="Segoe UI"/>
              <w:sz w:val="18"/>
              <w:szCs w:val="18"/>
            </w:rPr>
          </w:pPr>
          <w:r>
            <w:rPr>
              <w:rStyle w:val="normaltextrun"/>
              <w:rFonts w:cs="Arial"/>
              <w:color w:val="000000"/>
              <w:sz w:val="22"/>
              <w:szCs w:val="22"/>
            </w:rPr>
            <w:t>The ‘Duty of Care’ Obligations in Section 34 (1) of the Environmental Protection Act 1990 apply to any person who imports, produces, keeps or manages controlled wastes including ‘Special’ wastes. Under this duty ‘producers’ must ensure that their waste is managed in an appropriate manner.</w:t>
          </w:r>
          <w:r>
            <w:rPr>
              <w:rStyle w:val="eop"/>
              <w:rFonts w:cs="Arial"/>
              <w:color w:val="000000"/>
              <w:sz w:val="22"/>
              <w:szCs w:val="22"/>
            </w:rPr>
            <w:t> </w:t>
          </w:r>
        </w:p>
        <w:p w14:paraId="70130043" w14:textId="2443C827" w:rsidR="00C04072" w:rsidRPr="00BA3999" w:rsidRDefault="00C04072" w:rsidP="00BA3999">
          <w:pPr>
            <w:pStyle w:val="BodyText1"/>
          </w:pPr>
          <w:r>
            <w:rPr>
              <w:rStyle w:val="normaltextrun"/>
              <w:rFonts w:cs="Arial"/>
              <w:color w:val="000000"/>
              <w:sz w:val="22"/>
              <w:szCs w:val="22"/>
            </w:rPr>
            <w:t xml:space="preserve">Producers of waste should be aware that their responsibility in respect of their waste still applies where a third party e.g. a broker has raised the paperwork or arranged for the removal of waste. The producer may still be liable for any breach of the waste Duty of Care obligations or the Regulations. Further </w:t>
          </w:r>
          <w:r>
            <w:rPr>
              <w:rStyle w:val="normaltextrun"/>
              <w:rFonts w:cs="Arial"/>
              <w:color w:val="000000"/>
              <w:sz w:val="22"/>
              <w:szCs w:val="22"/>
            </w:rPr>
            <w:lastRenderedPageBreak/>
            <w:t>guidance on the Duty of Care for waste can be found in the Scottish Government document ‘Duty of Care – A Code of Practice’.</w:t>
          </w:r>
          <w:r>
            <w:rPr>
              <w:rStyle w:val="eop"/>
              <w:rFonts w:cs="Arial"/>
              <w:color w:val="000000"/>
              <w:sz w:val="22"/>
              <w:szCs w:val="22"/>
            </w:rPr>
            <w:t> </w:t>
          </w:r>
        </w:p>
        <w:p w14:paraId="0A9125A5" w14:textId="17D82C91" w:rsidR="00393FB4" w:rsidRPr="00393FB4" w:rsidRDefault="00393FB4" w:rsidP="00393FB4">
          <w:pPr>
            <w:pStyle w:val="Heading2"/>
          </w:pPr>
          <w:bookmarkStart w:id="21" w:name="_Toc185243884"/>
          <w:r w:rsidRPr="00393FB4">
            <w:rPr>
              <w:rStyle w:val="normaltextrun"/>
            </w:rPr>
            <w:t xml:space="preserve">Multiple </w:t>
          </w:r>
          <w:r w:rsidR="005A4EDF">
            <w:rPr>
              <w:rStyle w:val="normaltextrun"/>
            </w:rPr>
            <w:t>a</w:t>
          </w:r>
          <w:r w:rsidRPr="00393FB4">
            <w:rPr>
              <w:rStyle w:val="normaltextrun"/>
            </w:rPr>
            <w:t xml:space="preserve">uthorisation and/or </w:t>
          </w:r>
          <w:r w:rsidR="005A4EDF">
            <w:rPr>
              <w:rStyle w:val="normaltextrun"/>
            </w:rPr>
            <w:t>w</w:t>
          </w:r>
          <w:r w:rsidRPr="00393FB4">
            <w:rPr>
              <w:rStyle w:val="normaltextrun"/>
            </w:rPr>
            <w:t xml:space="preserve">aste </w:t>
          </w:r>
          <w:r w:rsidR="005A4EDF">
            <w:rPr>
              <w:rStyle w:val="normaltextrun"/>
            </w:rPr>
            <w:t>t</w:t>
          </w:r>
          <w:r w:rsidRPr="00393FB4">
            <w:rPr>
              <w:rStyle w:val="normaltextrun"/>
            </w:rPr>
            <w:t xml:space="preserve">ypes </w:t>
          </w:r>
          <w:r w:rsidR="005A4EDF">
            <w:rPr>
              <w:rStyle w:val="normaltextrun"/>
            </w:rPr>
            <w:t>s</w:t>
          </w:r>
          <w:r w:rsidRPr="00393FB4">
            <w:rPr>
              <w:rStyle w:val="normaltextrun"/>
            </w:rPr>
            <w:t>cenarios</w:t>
          </w:r>
          <w:bookmarkEnd w:id="21"/>
          <w:r w:rsidRPr="00393FB4">
            <w:rPr>
              <w:rStyle w:val="normaltextrun"/>
            </w:rPr>
            <w:t> </w:t>
          </w:r>
          <w:r w:rsidRPr="00393FB4">
            <w:rPr>
              <w:rStyle w:val="eop"/>
            </w:rPr>
            <w:t> </w:t>
          </w:r>
        </w:p>
        <w:p w14:paraId="60F62A20" w14:textId="7D5DF44B" w:rsidR="00C04072" w:rsidRPr="00BA3999" w:rsidRDefault="00C04072" w:rsidP="00BA3999">
          <w:pPr>
            <w:pStyle w:val="BodyText1"/>
          </w:pPr>
          <w:r w:rsidRPr="00BA3999">
            <w:t>Within the Regulations, the term ‘consignee’ means the person to whom a consignment of special waste is to be transported and that person must hold an appropriate authorisation. </w:t>
          </w:r>
        </w:p>
        <w:p w14:paraId="451D5D15" w14:textId="4C5E937E" w:rsidR="00C04072" w:rsidRDefault="00C04072" w:rsidP="00BA3999">
          <w:pPr>
            <w:pStyle w:val="BodyText1"/>
          </w:pPr>
          <w:r w:rsidRPr="00BA3999">
            <w:t>Please note, any one movement of special waste (single, carriers round or extended carriers) cannot be consigned to more than one consignee, nor can it be consigned to more than one authorisation (PPC permit, WML or WMX).  </w:t>
          </w:r>
          <w:r w:rsidR="00284966">
            <w:t>See Fig.3 below.</w:t>
          </w:r>
        </w:p>
        <w:p w14:paraId="29B3C9D2" w14:textId="347166BA" w:rsidR="00284966" w:rsidRPr="003F3910" w:rsidRDefault="00284966" w:rsidP="00BA3999">
          <w:pPr>
            <w:pStyle w:val="BodyText1"/>
            <w:rPr>
              <w:b/>
              <w:bCs/>
            </w:rPr>
          </w:pPr>
          <w:r w:rsidRPr="003F3910">
            <w:rPr>
              <w:b/>
              <w:bCs/>
            </w:rPr>
            <w:t>Fig</w:t>
          </w:r>
          <w:r w:rsidR="00121F0D">
            <w:rPr>
              <w:b/>
              <w:bCs/>
            </w:rPr>
            <w:t>ure</w:t>
          </w:r>
          <w:r w:rsidR="003F3910" w:rsidRPr="003F3910">
            <w:rPr>
              <w:b/>
              <w:bCs/>
            </w:rPr>
            <w:t xml:space="preserve"> 3:</w:t>
          </w:r>
          <w:r w:rsidRPr="003F3910">
            <w:rPr>
              <w:b/>
              <w:bCs/>
            </w:rPr>
            <w:t xml:space="preserve"> </w:t>
          </w:r>
          <w:r w:rsidR="003F3910" w:rsidRPr="003F3910">
            <w:rPr>
              <w:b/>
              <w:bCs/>
            </w:rPr>
            <w:t xml:space="preserve">Multiple </w:t>
          </w:r>
          <w:r w:rsidR="005A4EDF">
            <w:rPr>
              <w:b/>
              <w:bCs/>
            </w:rPr>
            <w:t>a</w:t>
          </w:r>
          <w:r w:rsidR="003F3910" w:rsidRPr="003F3910">
            <w:rPr>
              <w:b/>
              <w:bCs/>
            </w:rPr>
            <w:t xml:space="preserve">uthorisation and/or </w:t>
          </w:r>
          <w:r w:rsidR="005A4EDF">
            <w:rPr>
              <w:b/>
              <w:bCs/>
            </w:rPr>
            <w:t>w</w:t>
          </w:r>
          <w:r w:rsidR="003F3910" w:rsidRPr="003F3910">
            <w:rPr>
              <w:b/>
              <w:bCs/>
            </w:rPr>
            <w:t xml:space="preserve">aste </w:t>
          </w:r>
          <w:r w:rsidR="005A4EDF">
            <w:rPr>
              <w:b/>
              <w:bCs/>
            </w:rPr>
            <w:t>t</w:t>
          </w:r>
          <w:r w:rsidR="003F3910" w:rsidRPr="003F3910">
            <w:rPr>
              <w:b/>
              <w:bCs/>
            </w:rPr>
            <w:t xml:space="preserve">ypes </w:t>
          </w:r>
          <w:r w:rsidR="005A4EDF">
            <w:rPr>
              <w:b/>
              <w:bCs/>
            </w:rPr>
            <w:t>s</w:t>
          </w:r>
          <w:r w:rsidR="003F3910" w:rsidRPr="003F3910">
            <w:rPr>
              <w:b/>
              <w:bCs/>
            </w:rPr>
            <w:t xml:space="preserve">cenarios  </w:t>
          </w:r>
        </w:p>
        <w:p w14:paraId="219A4E2F" w14:textId="7EA8AB2D" w:rsidR="00284966" w:rsidRDefault="00284966" w:rsidP="00BA3999">
          <w:pPr>
            <w:pStyle w:val="BodyText1"/>
          </w:pPr>
          <w:r>
            <w:rPr>
              <w:noProof/>
            </w:rPr>
            <w:drawing>
              <wp:inline distT="0" distB="0" distL="0" distR="0" wp14:anchorId="27BBDAA1" wp14:editId="1864CB66">
                <wp:extent cx="5486400" cy="4076700"/>
                <wp:effectExtent l="0" t="0" r="0" b="19050"/>
                <wp:docPr id="1889022932" name="Diagram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1" r:lo="rId32" r:qs="rId33" r:cs="rId34"/>
                  </a:graphicData>
                </a:graphic>
              </wp:inline>
            </w:drawing>
          </w:r>
        </w:p>
        <w:p w14:paraId="1288BCB5" w14:textId="48767B67" w:rsidR="00C04072" w:rsidRPr="00BA3999" w:rsidRDefault="00C04072" w:rsidP="00BA3999">
          <w:pPr>
            <w:pStyle w:val="BodyText1"/>
          </w:pPr>
          <w:r w:rsidRPr="00BA3999">
            <w:t xml:space="preserve">Where a consignee holds multiple authorisations at a single site and intends to manage the accepted wastes via multi-authorisations without first applying a waste management activity to </w:t>
          </w:r>
          <w:r w:rsidRPr="00BA3999">
            <w:lastRenderedPageBreak/>
            <w:t>the consignment, then a SWCN is required for each of the individual authorisations. In effect each authorisation should be viewed as being a single consignee in their own right. Section A and Section E must detail the correct authorisation, additionally Section B must reflect the specific wastes being accepted at said authorisation.   </w:t>
          </w:r>
        </w:p>
        <w:p w14:paraId="4F38FB08" w14:textId="77777777" w:rsidR="00A46BCC" w:rsidRDefault="00A46BCC" w:rsidP="00A46BCC">
          <w:pPr>
            <w:pStyle w:val="paragraph"/>
            <w:spacing w:before="0" w:beforeAutospacing="0" w:after="0" w:afterAutospacing="0"/>
            <w:textAlignment w:val="baseline"/>
            <w:rPr>
              <w:rFonts w:ascii="Segoe UI" w:hAnsi="Segoe UI" w:cs="Segoe UI"/>
              <w:sz w:val="18"/>
              <w:szCs w:val="18"/>
            </w:rPr>
          </w:pPr>
        </w:p>
        <w:p w14:paraId="1376E99C" w14:textId="77777777" w:rsidR="009160DD" w:rsidRPr="009160DD" w:rsidRDefault="009160DD" w:rsidP="006259D0">
          <w:pPr>
            <w:pStyle w:val="Heading2"/>
          </w:pPr>
          <w:bookmarkStart w:id="22" w:name="_Toc185243885"/>
          <w:r w:rsidRPr="009160DD">
            <w:t>Section A – consignment details</w:t>
          </w:r>
          <w:bookmarkEnd w:id="22"/>
          <w:r w:rsidRPr="009160DD">
            <w:t xml:space="preserve"> </w:t>
          </w:r>
        </w:p>
        <w:p w14:paraId="3187DD7B" w14:textId="44024D09" w:rsidR="00FB2FA2" w:rsidRDefault="009160DD" w:rsidP="006259D0">
          <w:pPr>
            <w:pStyle w:val="BodyText1"/>
          </w:pPr>
          <w:r w:rsidRPr="009160DD">
            <w:t>Section A must be completed before the special waste is removed from the premises where it is being held; it is recommended that the person holding the waste or the consignor complete this section.</w:t>
          </w:r>
        </w:p>
        <w:p w14:paraId="130DF09C" w14:textId="3C5F049B" w:rsidR="004C141D" w:rsidRDefault="007931A7" w:rsidP="006259D0">
          <w:pPr>
            <w:pStyle w:val="BodyText1"/>
          </w:pPr>
          <w:r>
            <w:t>In</w:t>
          </w:r>
          <w:r w:rsidR="004C141D">
            <w:t xml:space="preserve"> summary Section A should be completed as a follows:</w:t>
          </w:r>
        </w:p>
        <w:p w14:paraId="6406BAA1" w14:textId="11463745" w:rsidR="00FF545D" w:rsidRDefault="00E328EC" w:rsidP="006259D0">
          <w:pPr>
            <w:pStyle w:val="BodyText1"/>
          </w:pPr>
          <w:r>
            <w:rPr>
              <w:noProof/>
            </w:rPr>
            <w:drawing>
              <wp:inline distT="0" distB="0" distL="0" distR="0" wp14:anchorId="4DC30458" wp14:editId="2D9E88C8">
                <wp:extent cx="6267450" cy="4032913"/>
                <wp:effectExtent l="0" t="0" r="19050" b="5715"/>
                <wp:docPr id="647046073" name="Diagram 1" descr="Full name, address and postcode of where the waste is to be removed from (Transfer stations &#10;should tick the designated box (right hand side). (A1)&#10;■ Full name, address and postcode of where the waste will be taken to. (A2)&#10;■ Tick the relevant box to indicate the nature of the movements. (A3)&#10;■ Expected removal date of first consignment and date of last consignment. (A4)&#10;■ Name of consignor, company details and date. (A5)&#10;■ Consignor’s contact telephone number. This may help to minimise any delay should any part of &#10;the paperwork be incorrect/incomplete. (A6)&#10;■ The name, address and postcode of the waste producer (if different from details in A1). (A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6" r:lo="rId37" r:qs="rId38" r:cs="rId39"/>
                  </a:graphicData>
                </a:graphic>
              </wp:inline>
            </w:drawing>
          </w:r>
        </w:p>
        <w:p w14:paraId="3D15AEFB" w14:textId="77777777" w:rsidR="00FF545D" w:rsidRDefault="00FF545D" w:rsidP="006259D0">
          <w:pPr>
            <w:pStyle w:val="BodyText1"/>
          </w:pPr>
        </w:p>
        <w:p w14:paraId="3E143AFC" w14:textId="5B60D61B" w:rsidR="001E0D5C" w:rsidRDefault="001E0D5C" w:rsidP="001E0D5C">
          <w:pPr>
            <w:tabs>
              <w:tab w:val="left" w:pos="792"/>
            </w:tabs>
            <w:spacing w:before="130" w:after="99" w:line="169" w:lineRule="exact"/>
            <w:textAlignment w:val="baseline"/>
            <w:rPr>
              <w:rFonts w:ascii="Arial Narrow" w:eastAsia="Arial Narrow" w:hAnsi="Arial Narrow"/>
              <w:color w:val="002F4C"/>
              <w:sz w:val="15"/>
            </w:rPr>
          </w:pPr>
        </w:p>
        <w:p w14:paraId="70C58E8D" w14:textId="25E44F7A" w:rsidR="001E0D5C" w:rsidRDefault="001E0D5C" w:rsidP="001E0D5C">
          <w:pPr>
            <w:tabs>
              <w:tab w:val="left" w:pos="792"/>
            </w:tabs>
            <w:spacing w:before="130" w:after="99" w:line="169" w:lineRule="exact"/>
            <w:textAlignment w:val="baseline"/>
            <w:rPr>
              <w:rFonts w:ascii="Arial Narrow" w:eastAsia="Arial Narrow" w:hAnsi="Arial Narrow"/>
              <w:color w:val="002F4C"/>
              <w:sz w:val="15"/>
            </w:rPr>
          </w:pPr>
        </w:p>
        <w:p w14:paraId="5005208F" w14:textId="77777777" w:rsidR="00C11844" w:rsidRPr="00C11844" w:rsidRDefault="00C11844" w:rsidP="00C11844">
          <w:pPr>
            <w:pStyle w:val="Heading3"/>
            <w:rPr>
              <w:rFonts w:eastAsia="Arial Narrow"/>
            </w:rPr>
          </w:pPr>
          <w:bookmarkStart w:id="23" w:name="_Toc185243886"/>
          <w:r w:rsidRPr="00C11844">
            <w:rPr>
              <w:rFonts w:eastAsia="Arial Narrow"/>
            </w:rPr>
            <w:t>Supplementary information – consignment details</w:t>
          </w:r>
          <w:bookmarkEnd w:id="23"/>
          <w:r w:rsidRPr="00C11844">
            <w:rPr>
              <w:rFonts w:eastAsia="Arial Narrow"/>
            </w:rPr>
            <w:t xml:space="preserve"> </w:t>
          </w:r>
        </w:p>
        <w:p w14:paraId="5BA9C162" w14:textId="723BA845" w:rsidR="001E0D5C" w:rsidRPr="001E0D5C" w:rsidRDefault="00C11844" w:rsidP="00C11844">
          <w:pPr>
            <w:pStyle w:val="BodyText1"/>
            <w:rPr>
              <w:rFonts w:eastAsia="Arial Narrow"/>
            </w:rPr>
          </w:pPr>
          <w:r w:rsidRPr="00C11844">
            <w:rPr>
              <w:rFonts w:eastAsia="Arial Narrow"/>
            </w:rPr>
            <w:t xml:space="preserve">If this note is the first in a </w:t>
          </w:r>
          <w:r w:rsidR="007333D6" w:rsidRPr="00C11844">
            <w:rPr>
              <w:rFonts w:eastAsia="Arial Narrow"/>
            </w:rPr>
            <w:t>succession</w:t>
          </w:r>
          <w:r w:rsidR="000D55C8">
            <w:rPr>
              <w:rFonts w:eastAsia="Arial Narrow"/>
            </w:rPr>
            <w:t xml:space="preserve"> (extended carriers round</w:t>
          </w:r>
          <w:r w:rsidR="00D14190">
            <w:rPr>
              <w:rFonts w:eastAsia="Arial Narrow"/>
            </w:rPr>
            <w:t xml:space="preserve"> only</w:t>
          </w:r>
          <w:r w:rsidR="000D55C8">
            <w:rPr>
              <w:rFonts w:eastAsia="Arial Narrow"/>
            </w:rPr>
            <w:t>)</w:t>
          </w:r>
          <w:r w:rsidR="007333D6" w:rsidRPr="00C11844">
            <w:rPr>
              <w:rFonts w:eastAsia="Arial Narrow"/>
            </w:rPr>
            <w:t>,</w:t>
          </w:r>
          <w:r w:rsidRPr="00C11844">
            <w:rPr>
              <w:rFonts w:eastAsia="Arial Narrow"/>
            </w:rPr>
            <w:t xml:space="preserve"> then the ‘No. of pre-notice (if different)’ boxes will be left blank. If the consignment is the second or subsequent movement in a succession</w:t>
          </w:r>
          <w:r w:rsidR="00D14190">
            <w:rPr>
              <w:rFonts w:eastAsia="Arial Narrow"/>
            </w:rPr>
            <w:t xml:space="preserve"> (extended carriers round only)</w:t>
          </w:r>
          <w:r w:rsidRPr="00C11844">
            <w:rPr>
              <w:rFonts w:eastAsia="Arial Narrow"/>
            </w:rPr>
            <w:t xml:space="preserve"> the Consignment Note Number from the first consignment of the succession must also be entered in the ‘No. of pre-notice (if different)’ boxes.</w:t>
          </w:r>
        </w:p>
        <w:p w14:paraId="3B11CDA6" w14:textId="77777777" w:rsidR="007333D6" w:rsidRPr="007333D6" w:rsidRDefault="007333D6" w:rsidP="007333D6">
          <w:pPr>
            <w:pStyle w:val="Heading2"/>
          </w:pPr>
          <w:bookmarkStart w:id="24" w:name="_Toc185243887"/>
          <w:r w:rsidRPr="007333D6">
            <w:rPr>
              <w:rStyle w:val="normaltextrun"/>
            </w:rPr>
            <w:t>Section B – description of the waste</w:t>
          </w:r>
          <w:bookmarkEnd w:id="24"/>
          <w:r w:rsidRPr="007333D6">
            <w:rPr>
              <w:rStyle w:val="eop"/>
            </w:rPr>
            <w:t> </w:t>
          </w:r>
        </w:p>
        <w:p w14:paraId="350B25CF" w14:textId="77777777" w:rsidR="007333D6" w:rsidRDefault="007333D6" w:rsidP="007333D6">
          <w:pPr>
            <w:pStyle w:val="BodyText1"/>
            <w:rPr>
              <w:rFonts w:ascii="Segoe UI" w:hAnsi="Segoe UI" w:cs="Segoe UI"/>
              <w:sz w:val="18"/>
              <w:szCs w:val="18"/>
            </w:rPr>
          </w:pPr>
          <w:r>
            <w:rPr>
              <w:rStyle w:val="normaltextrun"/>
              <w:rFonts w:cs="Arial"/>
              <w:color w:val="000000"/>
              <w:sz w:val="22"/>
              <w:szCs w:val="22"/>
            </w:rPr>
            <w:t>Section B must be completed before the special waste is removed from the premises where it is being held; it is recommended that the person holding the waste or the consignor complete this section.</w:t>
          </w:r>
          <w:r>
            <w:rPr>
              <w:rStyle w:val="eop"/>
              <w:rFonts w:cs="Arial"/>
              <w:color w:val="000000"/>
              <w:sz w:val="22"/>
              <w:szCs w:val="22"/>
            </w:rPr>
            <w:t> </w:t>
          </w:r>
        </w:p>
        <w:p w14:paraId="75076562" w14:textId="47B063FD" w:rsidR="007333D6" w:rsidRDefault="007333D6" w:rsidP="007333D6">
          <w:pPr>
            <w:pStyle w:val="BodyText1"/>
            <w:rPr>
              <w:rStyle w:val="eop"/>
              <w:rFonts w:cs="Arial"/>
              <w:color w:val="000000"/>
              <w:sz w:val="22"/>
              <w:szCs w:val="22"/>
            </w:rPr>
          </w:pPr>
          <w:r>
            <w:rPr>
              <w:rStyle w:val="normaltextrun"/>
              <w:rFonts w:cs="Arial"/>
              <w:color w:val="000000"/>
              <w:sz w:val="22"/>
              <w:szCs w:val="22"/>
            </w:rPr>
            <w:t>Note – where there are multiple waste types in the consignment a separate Section B must be completed for each additional waste type. See the section below headed “Supplementary Information – Descriptions of Multiple Wastes”</w:t>
          </w:r>
          <w:r>
            <w:rPr>
              <w:rStyle w:val="eop"/>
              <w:rFonts w:cs="Arial"/>
              <w:color w:val="000000"/>
              <w:sz w:val="22"/>
              <w:szCs w:val="22"/>
            </w:rPr>
            <w:t>.</w:t>
          </w:r>
        </w:p>
        <w:p w14:paraId="4A8F2B59" w14:textId="47E58270" w:rsidR="007333D6" w:rsidRDefault="009B3351" w:rsidP="007333D6">
          <w:pPr>
            <w:pStyle w:val="BodyText1"/>
            <w:rPr>
              <w:rFonts w:cs="Arial"/>
              <w:color w:val="000000"/>
              <w:sz w:val="22"/>
              <w:szCs w:val="22"/>
            </w:rPr>
          </w:pPr>
          <w:r>
            <w:rPr>
              <w:rFonts w:cs="Arial"/>
              <w:color w:val="000000"/>
              <w:sz w:val="22"/>
              <w:szCs w:val="22"/>
            </w:rPr>
            <w:t xml:space="preserve">In </w:t>
          </w:r>
          <w:r w:rsidR="007333D6" w:rsidRPr="007333D6">
            <w:rPr>
              <w:rFonts w:cs="Arial"/>
              <w:color w:val="000000"/>
              <w:sz w:val="22"/>
              <w:szCs w:val="22"/>
            </w:rPr>
            <w:t xml:space="preserve">summary Section </w:t>
          </w:r>
          <w:r w:rsidR="00735230">
            <w:rPr>
              <w:rFonts w:cs="Arial"/>
              <w:color w:val="000000"/>
              <w:sz w:val="22"/>
              <w:szCs w:val="22"/>
            </w:rPr>
            <w:t>B</w:t>
          </w:r>
          <w:r w:rsidR="007333D6" w:rsidRPr="007333D6">
            <w:rPr>
              <w:rFonts w:cs="Arial"/>
              <w:color w:val="000000"/>
              <w:sz w:val="22"/>
              <w:szCs w:val="22"/>
            </w:rPr>
            <w:t xml:space="preserve"> should be completed as a follows:</w:t>
          </w:r>
        </w:p>
        <w:p w14:paraId="07D23E17" w14:textId="7377DB03" w:rsidR="005F7DFF" w:rsidRPr="007333D6" w:rsidRDefault="005F7DFF" w:rsidP="007333D6">
          <w:pPr>
            <w:pStyle w:val="BodyText1"/>
            <w:rPr>
              <w:rFonts w:cs="Arial"/>
              <w:color w:val="000000"/>
              <w:sz w:val="22"/>
              <w:szCs w:val="22"/>
            </w:rPr>
          </w:pPr>
          <w:r>
            <w:rPr>
              <w:rFonts w:cs="Arial"/>
              <w:noProof/>
              <w:color w:val="000000"/>
              <w:sz w:val="22"/>
              <w:szCs w:val="22"/>
            </w:rPr>
            <w:drawing>
              <wp:inline distT="0" distB="0" distL="0" distR="0" wp14:anchorId="581A073C" wp14:editId="44B58B29">
                <wp:extent cx="6219825" cy="3419475"/>
                <wp:effectExtent l="0" t="0" r="28575" b="9525"/>
                <wp:docPr id="392808983" name="Diagram 2" descr=" A full and meaningful description of the waste to be collected. (B1) &#10;■ The six-digit European Waste Catalogue (EWC) code for each waste or a reference to any &#10;attached paperwork as discussed below. (B2)&#10;■ The physical form of the waste. (B3)&#10;■ The colour of the waste. (B4)&#10;■ The total weight of the waste to be transferred, including unit of measurement (e.g. 12 Tonnes) &#10;and the container size, type and number. (B5)&#10;■ List the components of the waste and the concentrations they are present in. (B6)&#10;■ Relevant hazardous property or properties for the waste, namely: HP1–HP15. (B7)&#10;■ The process which resulted in production of the waste. (B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1" r:lo="rId42" r:qs="rId43" r:cs="rId44"/>
                  </a:graphicData>
                </a:graphic>
              </wp:inline>
            </w:drawing>
          </w:r>
        </w:p>
        <w:p w14:paraId="7594026A" w14:textId="0206B157" w:rsidR="007333D6" w:rsidRDefault="007333D6" w:rsidP="007333D6">
          <w:pPr>
            <w:pStyle w:val="paragraph"/>
            <w:spacing w:before="0" w:beforeAutospacing="0" w:after="0" w:afterAutospacing="0"/>
            <w:textAlignment w:val="baseline"/>
            <w:rPr>
              <w:rFonts w:ascii="Segoe UI" w:hAnsi="Segoe UI" w:cs="Segoe UI"/>
              <w:sz w:val="18"/>
              <w:szCs w:val="18"/>
            </w:rPr>
          </w:pPr>
        </w:p>
        <w:p w14:paraId="4A2D8602" w14:textId="77777777" w:rsidR="007333D6" w:rsidRPr="00DC141B" w:rsidRDefault="007333D6" w:rsidP="003C4B17">
          <w:pPr>
            <w:pStyle w:val="Heading3"/>
          </w:pPr>
          <w:bookmarkStart w:id="25" w:name="_Toc185243888"/>
          <w:r w:rsidRPr="00DC141B">
            <w:rPr>
              <w:rStyle w:val="normaltextrun"/>
            </w:rPr>
            <w:t>Supplementary information – description of the waste</w:t>
          </w:r>
          <w:bookmarkEnd w:id="25"/>
          <w:r w:rsidRPr="00DC141B">
            <w:rPr>
              <w:rStyle w:val="eop"/>
            </w:rPr>
            <w:t> </w:t>
          </w:r>
        </w:p>
        <w:p w14:paraId="4F7ACAF9" w14:textId="77777777" w:rsidR="007333D6" w:rsidRDefault="007333D6" w:rsidP="00DC141B">
          <w:pPr>
            <w:pStyle w:val="BodyText1"/>
            <w:rPr>
              <w:rFonts w:ascii="Segoe UI" w:hAnsi="Segoe UI" w:cs="Segoe UI"/>
              <w:sz w:val="18"/>
              <w:szCs w:val="18"/>
            </w:rPr>
          </w:pPr>
          <w:r>
            <w:rPr>
              <w:rStyle w:val="normaltextrun"/>
              <w:rFonts w:cs="Arial"/>
              <w:color w:val="000000"/>
              <w:sz w:val="22"/>
              <w:szCs w:val="22"/>
            </w:rPr>
            <w:t>In Section B1 it is not enough to simply describe the waste as being, for example, “household”, “commercial” or “industrial”. You (i.e. the person completing this section) should provide an accurate description and be as specific as possible by using either a physical term, chemical term or a common name, for example “Bonded Asbestos Panels”.</w:t>
          </w:r>
          <w:r>
            <w:rPr>
              <w:rStyle w:val="eop"/>
              <w:rFonts w:cs="Arial"/>
              <w:color w:val="000000"/>
              <w:sz w:val="22"/>
              <w:szCs w:val="22"/>
            </w:rPr>
            <w:t> </w:t>
          </w:r>
        </w:p>
        <w:p w14:paraId="34C9A0E7" w14:textId="77777777" w:rsidR="007333D6" w:rsidRDefault="007333D6" w:rsidP="00DC141B">
          <w:pPr>
            <w:pStyle w:val="BodyText1"/>
            <w:rPr>
              <w:rFonts w:ascii="Segoe UI" w:hAnsi="Segoe UI" w:cs="Segoe UI"/>
              <w:sz w:val="18"/>
              <w:szCs w:val="18"/>
            </w:rPr>
          </w:pPr>
          <w:r>
            <w:rPr>
              <w:rStyle w:val="normaltextrun"/>
              <w:rFonts w:cs="Arial"/>
              <w:color w:val="000000"/>
              <w:sz w:val="22"/>
              <w:szCs w:val="22"/>
            </w:rPr>
            <w:t>In Section B2 you must ensure that you assign the correct six-digit European Waste Code (EWC) to the waste or, if the consignment consists of different waste streams, that the relevant EWC is listed in relation to each component of the waste. Advice on selecting the right EWC is given in the UK Agency technical guidance ‘Waste Classification: Guidance on the classification and assessment of waste’.</w:t>
          </w:r>
          <w:r>
            <w:rPr>
              <w:rStyle w:val="eop"/>
              <w:rFonts w:cs="Arial"/>
              <w:color w:val="000000"/>
              <w:sz w:val="22"/>
              <w:szCs w:val="22"/>
            </w:rPr>
            <w:t> </w:t>
          </w:r>
        </w:p>
        <w:p w14:paraId="32FF907B" w14:textId="77777777" w:rsidR="007333D6" w:rsidRDefault="007333D6" w:rsidP="00DC141B">
          <w:pPr>
            <w:pStyle w:val="BodyText1"/>
            <w:rPr>
              <w:rFonts w:ascii="Segoe UI" w:hAnsi="Segoe UI" w:cs="Segoe UI"/>
              <w:sz w:val="18"/>
              <w:szCs w:val="18"/>
            </w:rPr>
          </w:pPr>
          <w:r>
            <w:rPr>
              <w:rStyle w:val="normaltextrun"/>
              <w:rFonts w:cs="Arial"/>
              <w:color w:val="000000"/>
              <w:sz w:val="22"/>
              <w:szCs w:val="22"/>
            </w:rPr>
            <w:t>When listing the components of the waste and their concentrations, at Section B6, the concentrations of hazardous properties within the waste may be given as a range (e.g. 5-10%), rather than a specific value, provided the hazards present in a waste, and the handling requirements necessary to deal with it, do not vary across a range.</w:t>
          </w:r>
          <w:r>
            <w:rPr>
              <w:rStyle w:val="eop"/>
              <w:rFonts w:cs="Arial"/>
              <w:color w:val="000000"/>
              <w:sz w:val="22"/>
              <w:szCs w:val="22"/>
            </w:rPr>
            <w:t> </w:t>
          </w:r>
        </w:p>
        <w:p w14:paraId="3E99C738" w14:textId="77777777" w:rsidR="007333D6" w:rsidRDefault="007333D6" w:rsidP="00DC141B">
          <w:pPr>
            <w:pStyle w:val="BodyText1"/>
            <w:rPr>
              <w:rFonts w:ascii="Segoe UI" w:hAnsi="Segoe UI" w:cs="Segoe UI"/>
              <w:sz w:val="18"/>
              <w:szCs w:val="18"/>
            </w:rPr>
          </w:pPr>
          <w:r>
            <w:rPr>
              <w:rStyle w:val="normaltextrun"/>
              <w:rFonts w:cs="Arial"/>
              <w:color w:val="000000"/>
              <w:sz w:val="22"/>
              <w:szCs w:val="22"/>
            </w:rPr>
            <w:t>When describing the process during which the waste was produced, in Section B8, be as specific and accurate as possible (e.g. acid manufacture, demolition, etc.).</w:t>
          </w:r>
          <w:r>
            <w:rPr>
              <w:rStyle w:val="eop"/>
              <w:rFonts w:cs="Arial"/>
              <w:color w:val="000000"/>
              <w:sz w:val="22"/>
              <w:szCs w:val="22"/>
            </w:rPr>
            <w:t> </w:t>
          </w:r>
        </w:p>
        <w:p w14:paraId="2C7C86A3" w14:textId="77777777" w:rsidR="007333D6" w:rsidRDefault="007333D6" w:rsidP="007333D6">
          <w:pPr>
            <w:pStyle w:val="paragraph"/>
            <w:spacing w:before="0" w:beforeAutospacing="0" w:after="0" w:afterAutospacing="0"/>
            <w:textAlignment w:val="baseline"/>
            <w:rPr>
              <w:rFonts w:ascii="Segoe UI" w:hAnsi="Segoe UI" w:cs="Segoe UI"/>
              <w:sz w:val="18"/>
              <w:szCs w:val="18"/>
            </w:rPr>
          </w:pPr>
          <w:r>
            <w:rPr>
              <w:rStyle w:val="eop"/>
              <w:rFonts w:eastAsiaTheme="majorEastAsia" w:cs="Arial"/>
              <w:color w:val="000000"/>
              <w:sz w:val="19"/>
              <w:szCs w:val="19"/>
            </w:rPr>
            <w:t> </w:t>
          </w:r>
        </w:p>
        <w:p w14:paraId="4045E625" w14:textId="77777777" w:rsidR="007333D6" w:rsidRPr="003C4B17" w:rsidRDefault="007333D6" w:rsidP="003C4B17">
          <w:pPr>
            <w:pStyle w:val="Heading3"/>
          </w:pPr>
          <w:bookmarkStart w:id="26" w:name="_Toc185243889"/>
          <w:r w:rsidRPr="003C4B17">
            <w:rPr>
              <w:rStyle w:val="normaltextrun"/>
            </w:rPr>
            <w:t>Supplementary information – descriptions of multiple wastes</w:t>
          </w:r>
          <w:bookmarkEnd w:id="26"/>
          <w:r w:rsidRPr="003C4B17">
            <w:rPr>
              <w:rStyle w:val="eop"/>
            </w:rPr>
            <w:t> </w:t>
          </w:r>
        </w:p>
        <w:p w14:paraId="549AE57E" w14:textId="06AFFBDA" w:rsidR="007333D6" w:rsidRDefault="007333D6" w:rsidP="003C4B17">
          <w:pPr>
            <w:pStyle w:val="BodyText1"/>
            <w:rPr>
              <w:rFonts w:ascii="Segoe UI" w:hAnsi="Segoe UI" w:cs="Segoe UI"/>
              <w:sz w:val="18"/>
              <w:szCs w:val="18"/>
            </w:rPr>
          </w:pPr>
          <w:r>
            <w:rPr>
              <w:rStyle w:val="normaltextrun"/>
              <w:rFonts w:cs="Arial"/>
              <w:color w:val="000000"/>
              <w:sz w:val="22"/>
              <w:szCs w:val="22"/>
            </w:rPr>
            <w:t xml:space="preserve">On occasion the consigned waste may be made up of multiple waste streams and the space provided in Section B will not be sufficient for you to provide a full and accurate description of the wastes being consigned. In this case, the required information must be supplied using additional sheets. A PDF template of an </w:t>
          </w:r>
          <w:r>
            <w:rPr>
              <w:rStyle w:val="normaltextrun"/>
              <w:rFonts w:cs="Arial"/>
              <w:sz w:val="22"/>
              <w:szCs w:val="22"/>
            </w:rPr>
            <w:t>additional sheet can be downloaded (free of charge) from our website (</w:t>
          </w:r>
          <w:hyperlink r:id="rId46" w:history="1">
            <w:r w:rsidR="00647B00" w:rsidRPr="00647B00">
              <w:rPr>
                <w:color w:val="0000FF"/>
                <w:u w:val="single"/>
              </w:rPr>
              <w:t>Supplementary information for Section B of SWCN (Additional sheet)</w:t>
            </w:r>
          </w:hyperlink>
          <w:r>
            <w:rPr>
              <w:rStyle w:val="normaltextrun"/>
              <w:rFonts w:cs="Arial"/>
              <w:sz w:val="22"/>
              <w:szCs w:val="22"/>
            </w:rPr>
            <w:t>).</w:t>
          </w:r>
          <w:r>
            <w:rPr>
              <w:rStyle w:val="eop"/>
              <w:rFonts w:cs="Arial"/>
              <w:sz w:val="22"/>
              <w:szCs w:val="22"/>
            </w:rPr>
            <w:t> </w:t>
          </w:r>
        </w:p>
        <w:p w14:paraId="51359C86" w14:textId="77777777" w:rsidR="007333D6" w:rsidRDefault="007333D6" w:rsidP="003C4B17">
          <w:pPr>
            <w:pStyle w:val="BodyText1"/>
            <w:rPr>
              <w:rFonts w:ascii="Segoe UI" w:hAnsi="Segoe UI" w:cs="Segoe UI"/>
              <w:sz w:val="18"/>
              <w:szCs w:val="18"/>
            </w:rPr>
          </w:pPr>
          <w:r>
            <w:rPr>
              <w:rStyle w:val="normaltextrun"/>
              <w:rFonts w:cs="Arial"/>
              <w:color w:val="000000"/>
              <w:sz w:val="22"/>
              <w:szCs w:val="22"/>
            </w:rPr>
            <w:t>Where the waste being described consists of different waste streams (i.e. with different EWCs) you should also provide an estimated total weight for each type of waste being consigned.</w:t>
          </w:r>
          <w:r>
            <w:rPr>
              <w:rStyle w:val="eop"/>
              <w:rFonts w:cs="Arial"/>
              <w:color w:val="000000"/>
              <w:sz w:val="22"/>
              <w:szCs w:val="22"/>
            </w:rPr>
            <w:t> </w:t>
          </w:r>
        </w:p>
        <w:p w14:paraId="141C1896" w14:textId="77777777" w:rsidR="007333D6" w:rsidRDefault="007333D6" w:rsidP="003C4B17">
          <w:pPr>
            <w:pStyle w:val="BodyText1"/>
            <w:rPr>
              <w:rFonts w:ascii="Segoe UI" w:hAnsi="Segoe UI" w:cs="Segoe UI"/>
              <w:sz w:val="18"/>
              <w:szCs w:val="18"/>
            </w:rPr>
          </w:pPr>
          <w:r>
            <w:rPr>
              <w:rStyle w:val="normaltextrun"/>
              <w:rFonts w:cs="Arial"/>
              <w:color w:val="000000"/>
              <w:sz w:val="22"/>
              <w:szCs w:val="22"/>
            </w:rPr>
            <w:t>Each additional sheet should contain the same level of information as requested in B1 – B8 and should be identified clearly. For example, a collection from an ELV operator may consist of three waste types. The table below shows an example of supplementary information for Section B, ‘Description of Waste’:</w:t>
          </w:r>
          <w:r>
            <w:rPr>
              <w:rStyle w:val="eop"/>
              <w:rFonts w:cs="Arial"/>
              <w:color w:val="000000"/>
              <w:sz w:val="22"/>
              <w:szCs w:val="22"/>
            </w:rPr>
            <w:t> </w:t>
          </w:r>
        </w:p>
        <w:p w14:paraId="221D2DDC" w14:textId="263D3F2B" w:rsidR="007333D6" w:rsidRPr="00735230" w:rsidRDefault="007333D6" w:rsidP="00735230">
          <w:pPr>
            <w:pStyle w:val="Heading3"/>
          </w:pPr>
          <w:bookmarkStart w:id="27" w:name="_Toc185243890"/>
          <w:r w:rsidRPr="00735230">
            <w:rPr>
              <w:rStyle w:val="normaltextrun"/>
            </w:rPr>
            <w:lastRenderedPageBreak/>
            <w:t>Supplemental Information for Section B</w:t>
          </w:r>
          <w:bookmarkEnd w:id="27"/>
          <w:r w:rsidRPr="00735230">
            <w:rPr>
              <w:rStyle w:val="eop"/>
            </w:rPr>
            <w:t> </w:t>
          </w:r>
        </w:p>
        <w:p w14:paraId="5CF777ED" w14:textId="77777777" w:rsidR="007333D6" w:rsidRDefault="007333D6" w:rsidP="00735230">
          <w:pPr>
            <w:pStyle w:val="BodyText1"/>
            <w:rPr>
              <w:rFonts w:ascii="Segoe UI" w:hAnsi="Segoe UI" w:cs="Segoe UI"/>
              <w:sz w:val="18"/>
              <w:szCs w:val="18"/>
            </w:rPr>
          </w:pPr>
          <w:r>
            <w:rPr>
              <w:rStyle w:val="normaltextrun"/>
              <w:rFonts w:cs="Arial"/>
              <w:color w:val="000000"/>
              <w:sz w:val="22"/>
              <w:szCs w:val="22"/>
            </w:rPr>
            <w:t xml:space="preserve">If using additional sheets, the box marked ‘No. of additional sheets’ in Section B should be completed and you should enter </w:t>
          </w:r>
          <w:r>
            <w:rPr>
              <w:rStyle w:val="normaltextrun"/>
              <w:rFonts w:cs="Arial"/>
              <w:sz w:val="22"/>
              <w:szCs w:val="22"/>
            </w:rPr>
            <w:t>the correct number of sheets at the top of the SWCN, e.g. Sheet 1 of 2</w:t>
          </w:r>
          <w:r>
            <w:rPr>
              <w:rStyle w:val="normaltextrun"/>
              <w:rFonts w:cs="Arial"/>
              <w:color w:val="000000"/>
              <w:sz w:val="22"/>
              <w:szCs w:val="22"/>
            </w:rPr>
            <w:t>. A copy of the additional sheet(s) should be dispatched or retained with each SWCN page where appropriate (securely stapled if using paper formats).</w:t>
          </w:r>
          <w:r>
            <w:rPr>
              <w:rStyle w:val="eop"/>
              <w:rFonts w:cs="Arial"/>
              <w:color w:val="000000"/>
              <w:sz w:val="22"/>
              <w:szCs w:val="22"/>
            </w:rPr>
            <w:t> </w:t>
          </w:r>
        </w:p>
        <w:p w14:paraId="24B4F57B" w14:textId="77777777" w:rsidR="007333D6" w:rsidRDefault="007333D6" w:rsidP="00735230">
          <w:pPr>
            <w:pStyle w:val="BodyText1"/>
            <w:rPr>
              <w:rFonts w:ascii="Segoe UI" w:hAnsi="Segoe UI" w:cs="Segoe UI"/>
              <w:sz w:val="18"/>
              <w:szCs w:val="18"/>
            </w:rPr>
          </w:pPr>
          <w:r>
            <w:rPr>
              <w:rStyle w:val="normaltextrun"/>
              <w:rFonts w:cs="Arial"/>
              <w:color w:val="000000"/>
              <w:sz w:val="22"/>
              <w:szCs w:val="22"/>
            </w:rPr>
            <w:t>The appropriate SA/SB/SC code should be clearly identified at the top of each additional sheet.</w:t>
          </w:r>
          <w:r>
            <w:rPr>
              <w:rStyle w:val="eop"/>
              <w:rFonts w:cs="Arial"/>
              <w:color w:val="000000"/>
              <w:sz w:val="22"/>
              <w:szCs w:val="22"/>
            </w:rPr>
            <w:t> </w:t>
          </w:r>
        </w:p>
        <w:p w14:paraId="4D774A21" w14:textId="77777777" w:rsidR="007333D6" w:rsidRDefault="007333D6" w:rsidP="00735230">
          <w:pPr>
            <w:pStyle w:val="BodyText1"/>
            <w:rPr>
              <w:rFonts w:ascii="Segoe UI" w:hAnsi="Segoe UI" w:cs="Segoe UI"/>
              <w:sz w:val="18"/>
              <w:szCs w:val="18"/>
            </w:rPr>
          </w:pPr>
          <w:r>
            <w:rPr>
              <w:rStyle w:val="normaltextrun"/>
              <w:rFonts w:cs="Arial"/>
              <w:color w:val="000000"/>
              <w:sz w:val="22"/>
              <w:szCs w:val="22"/>
            </w:rPr>
            <w:t>All additional information should preferably be type written. If hand written it must be clearly legible and completed in BLOCK CAPITALS.</w:t>
          </w:r>
          <w:r>
            <w:rPr>
              <w:rStyle w:val="eop"/>
              <w:rFonts w:cs="Arial"/>
              <w:color w:val="000000"/>
              <w:sz w:val="22"/>
              <w:szCs w:val="22"/>
            </w:rPr>
            <w:t> </w:t>
          </w:r>
        </w:p>
        <w:p w14:paraId="3240CAF6" w14:textId="77777777" w:rsidR="007333D6" w:rsidRDefault="007333D6" w:rsidP="00735230">
          <w:pPr>
            <w:pStyle w:val="BodyText1"/>
            <w:rPr>
              <w:rFonts w:ascii="Segoe UI" w:hAnsi="Segoe UI" w:cs="Segoe UI"/>
              <w:sz w:val="18"/>
              <w:szCs w:val="18"/>
            </w:rPr>
          </w:pPr>
          <w:r>
            <w:rPr>
              <w:rStyle w:val="normaltextrun"/>
              <w:rFonts w:cs="Arial"/>
              <w:color w:val="000000"/>
              <w:sz w:val="22"/>
              <w:szCs w:val="22"/>
            </w:rPr>
            <w:t>Please note that although multiple EWC? codes are permitted on SWCNs they should correspond to the wastes being consigned and each waste type should be fully and meaningfully described. Furthermore, multiple EWC codes should not be used to describe a single waste stream.</w:t>
          </w:r>
          <w:r>
            <w:rPr>
              <w:rStyle w:val="eop"/>
              <w:rFonts w:cs="Arial"/>
              <w:color w:val="000000"/>
              <w:sz w:val="22"/>
              <w:szCs w:val="22"/>
            </w:rPr>
            <w:t> </w:t>
          </w:r>
        </w:p>
        <w:p w14:paraId="7AB7056C" w14:textId="77777777" w:rsidR="007333D6" w:rsidRDefault="007333D6" w:rsidP="007333D6">
          <w:pPr>
            <w:pStyle w:val="paragraph"/>
            <w:spacing w:before="0" w:beforeAutospacing="0" w:after="0" w:afterAutospacing="0"/>
            <w:textAlignment w:val="baseline"/>
            <w:rPr>
              <w:rFonts w:ascii="Segoe UI" w:hAnsi="Segoe UI" w:cs="Segoe UI"/>
              <w:sz w:val="18"/>
              <w:szCs w:val="18"/>
            </w:rPr>
          </w:pPr>
          <w:r>
            <w:rPr>
              <w:rStyle w:val="eop"/>
              <w:rFonts w:eastAsiaTheme="majorEastAsia" w:cs="Arial"/>
              <w:color w:val="000000"/>
              <w:sz w:val="19"/>
              <w:szCs w:val="19"/>
            </w:rPr>
            <w:t> </w:t>
          </w:r>
        </w:p>
        <w:p w14:paraId="5A57FA11" w14:textId="77777777" w:rsidR="007333D6" w:rsidRPr="00735230" w:rsidRDefault="007333D6" w:rsidP="00735230">
          <w:pPr>
            <w:pStyle w:val="Heading2"/>
          </w:pPr>
          <w:bookmarkStart w:id="28" w:name="_Toc185243891"/>
          <w:r w:rsidRPr="00735230">
            <w:rPr>
              <w:rStyle w:val="normaltextrun"/>
            </w:rPr>
            <w:t>Section C – carrier’s certificate</w:t>
          </w:r>
          <w:bookmarkEnd w:id="28"/>
          <w:r w:rsidRPr="00735230">
            <w:rPr>
              <w:rStyle w:val="eop"/>
            </w:rPr>
            <w:t> </w:t>
          </w:r>
        </w:p>
        <w:p w14:paraId="7C214580" w14:textId="020E184D" w:rsidR="007333D6" w:rsidRDefault="007333D6" w:rsidP="00735230">
          <w:pPr>
            <w:pStyle w:val="BodyText1"/>
            <w:rPr>
              <w:rStyle w:val="eop"/>
              <w:rFonts w:cs="Arial"/>
              <w:color w:val="000000"/>
              <w:sz w:val="22"/>
              <w:szCs w:val="22"/>
            </w:rPr>
          </w:pPr>
          <w:r>
            <w:rPr>
              <w:rStyle w:val="normaltextrun"/>
              <w:rFonts w:cs="Arial"/>
              <w:color w:val="000000"/>
              <w:sz w:val="22"/>
              <w:szCs w:val="22"/>
            </w:rPr>
            <w:t>Section C should be completed by the carrier when the waste is collected from the place where it is being held, and if it is part of a Carrier’s Round the relevant section of a carrier’s schedule should be completed</w:t>
          </w:r>
          <w:r>
            <w:rPr>
              <w:rStyle w:val="normaltextrun"/>
              <w:rFonts w:cs="Arial"/>
              <w:sz w:val="22"/>
              <w:szCs w:val="22"/>
            </w:rPr>
            <w:t xml:space="preserve">. </w:t>
          </w:r>
        </w:p>
        <w:p w14:paraId="3B4EAAB9" w14:textId="31F495EA" w:rsidR="00735230" w:rsidRDefault="00735230" w:rsidP="00735230">
          <w:pPr>
            <w:pStyle w:val="BodyText1"/>
            <w:rPr>
              <w:rFonts w:cs="Arial"/>
              <w:color w:val="000000"/>
              <w:sz w:val="22"/>
              <w:szCs w:val="22"/>
            </w:rPr>
          </w:pPr>
          <w:r w:rsidRPr="007333D6">
            <w:rPr>
              <w:rFonts w:cs="Arial"/>
              <w:color w:val="000000"/>
              <w:sz w:val="22"/>
              <w:szCs w:val="22"/>
            </w:rPr>
            <w:t xml:space="preserve">In summary Section </w:t>
          </w:r>
          <w:r>
            <w:rPr>
              <w:rFonts w:cs="Arial"/>
              <w:color w:val="000000"/>
              <w:sz w:val="22"/>
              <w:szCs w:val="22"/>
            </w:rPr>
            <w:t>C</w:t>
          </w:r>
          <w:r w:rsidRPr="007333D6">
            <w:rPr>
              <w:rFonts w:cs="Arial"/>
              <w:color w:val="000000"/>
              <w:sz w:val="22"/>
              <w:szCs w:val="22"/>
            </w:rPr>
            <w:t xml:space="preserve"> should be completed as a follows:</w:t>
          </w:r>
        </w:p>
        <w:p w14:paraId="3B10A6F7" w14:textId="1782FF48" w:rsidR="00DC141B" w:rsidRDefault="00DC141B" w:rsidP="007333D6">
          <w:pPr>
            <w:pStyle w:val="paragraph"/>
            <w:spacing w:before="0" w:beforeAutospacing="0" w:after="0" w:afterAutospacing="0"/>
            <w:textAlignment w:val="baseline"/>
            <w:rPr>
              <w:rStyle w:val="eop"/>
              <w:rFonts w:eastAsiaTheme="majorEastAsia" w:cs="Arial"/>
              <w:color w:val="000000"/>
              <w:sz w:val="22"/>
              <w:szCs w:val="22"/>
            </w:rPr>
          </w:pPr>
          <w:r>
            <w:rPr>
              <w:noProof/>
            </w:rPr>
            <w:drawing>
              <wp:inline distT="0" distB="0" distL="0" distR="0" wp14:anchorId="17881F70" wp14:editId="66C38810">
                <wp:extent cx="6267450" cy="885825"/>
                <wp:effectExtent l="0" t="0" r="19050" b="28575"/>
                <wp:docPr id="1913673050" name="Diagram 1" descr="This object summarises how section C of a special waste consignment note should be completed"/>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7" r:lo="rId48" r:qs="rId49" r:cs="rId50"/>
                  </a:graphicData>
                </a:graphic>
              </wp:inline>
            </w:drawing>
          </w:r>
        </w:p>
        <w:p w14:paraId="6940BF9A" w14:textId="77777777" w:rsidR="00DC141B" w:rsidRDefault="00DC141B" w:rsidP="007333D6">
          <w:pPr>
            <w:pStyle w:val="paragraph"/>
            <w:spacing w:before="0" w:beforeAutospacing="0" w:after="0" w:afterAutospacing="0"/>
            <w:textAlignment w:val="baseline"/>
            <w:rPr>
              <w:rStyle w:val="eop"/>
              <w:rFonts w:eastAsiaTheme="majorEastAsia" w:cs="Arial"/>
              <w:color w:val="000000"/>
              <w:sz w:val="22"/>
              <w:szCs w:val="22"/>
            </w:rPr>
          </w:pPr>
        </w:p>
        <w:p w14:paraId="082DF4AE" w14:textId="77777777" w:rsidR="007333D6" w:rsidRPr="009332A5" w:rsidRDefault="007333D6" w:rsidP="009332A5">
          <w:pPr>
            <w:pStyle w:val="BodyText1"/>
          </w:pPr>
          <w:r w:rsidRPr="009332A5">
            <w:rPr>
              <w:rStyle w:val="normaltextrun"/>
            </w:rPr>
            <w:t>The carrier should only complete Section C if they are satisfied that the information supplied in Sections A and B is correct.</w:t>
          </w:r>
          <w:r w:rsidRPr="009332A5">
            <w:rPr>
              <w:rStyle w:val="eop"/>
            </w:rPr>
            <w:t> </w:t>
          </w:r>
        </w:p>
        <w:p w14:paraId="204F62CD" w14:textId="77777777" w:rsidR="007333D6" w:rsidRPr="009332A5" w:rsidRDefault="007333D6" w:rsidP="009332A5">
          <w:pPr>
            <w:pStyle w:val="BodyText1"/>
          </w:pPr>
          <w:r w:rsidRPr="009332A5">
            <w:rPr>
              <w:rStyle w:val="normaltextrun"/>
            </w:rPr>
            <w:t>Where differences occur between the paperwork and the waste being collected the Consignor and the Carrier should agree an amendment.</w:t>
          </w:r>
          <w:r w:rsidRPr="009332A5">
            <w:rPr>
              <w:rStyle w:val="eop"/>
            </w:rPr>
            <w:t> </w:t>
          </w:r>
        </w:p>
        <w:p w14:paraId="03A98B67" w14:textId="77777777" w:rsidR="007333D6" w:rsidRPr="009332A5" w:rsidRDefault="007333D6" w:rsidP="009332A5">
          <w:pPr>
            <w:pStyle w:val="BodyText1"/>
          </w:pPr>
          <w:r w:rsidRPr="009332A5">
            <w:rPr>
              <w:rStyle w:val="normaltextrun"/>
            </w:rPr>
            <w:lastRenderedPageBreak/>
            <w:t>Please note that amendments should be limited to MINOR alterations in quantity or in units. A new SWCN will be required if the amendments are such that the nature of the waste or the precautions for handling and managing the waste have changed.</w:t>
          </w:r>
          <w:r w:rsidRPr="009332A5">
            <w:rPr>
              <w:rStyle w:val="eop"/>
            </w:rPr>
            <w:t> </w:t>
          </w:r>
        </w:p>
        <w:p w14:paraId="6075F3C7" w14:textId="77777777" w:rsidR="007333D6" w:rsidRPr="009332A5" w:rsidRDefault="007333D6" w:rsidP="009332A5">
          <w:pPr>
            <w:pStyle w:val="BodyText1"/>
          </w:pPr>
          <w:r w:rsidRPr="009332A5">
            <w:rPr>
              <w:rStyle w:val="normaltextrun"/>
            </w:rPr>
            <w:t>If there is no space for amendments, additional sheets can be used. For every copy page of the SWCN there should be a copy of additional information which should be dispatched or retained with each SWCN page where appropriate as per the normal procedure (securely stapled if using paper formats).</w:t>
          </w:r>
          <w:r w:rsidRPr="009332A5">
            <w:rPr>
              <w:rStyle w:val="eop"/>
            </w:rPr>
            <w:t> </w:t>
          </w:r>
        </w:p>
        <w:p w14:paraId="702B0DD8" w14:textId="77777777" w:rsidR="007333D6" w:rsidRPr="009332A5" w:rsidRDefault="007333D6" w:rsidP="009332A5">
          <w:pPr>
            <w:pStyle w:val="BodyText1"/>
          </w:pPr>
          <w:r w:rsidRPr="009332A5">
            <w:rPr>
              <w:rStyle w:val="normaltextrun"/>
            </w:rPr>
            <w:t>Each additional sheet should be numbered, with a reference also made to the appropriate SA/SB/SC code.</w:t>
          </w:r>
          <w:r w:rsidRPr="009332A5">
            <w:rPr>
              <w:rStyle w:val="eop"/>
            </w:rPr>
            <w:t> </w:t>
          </w:r>
        </w:p>
        <w:p w14:paraId="42A8C27E" w14:textId="77777777" w:rsidR="007333D6" w:rsidRPr="009332A5" w:rsidRDefault="007333D6" w:rsidP="009332A5">
          <w:pPr>
            <w:pStyle w:val="BodyText1"/>
          </w:pPr>
          <w:r w:rsidRPr="009332A5">
            <w:rPr>
              <w:rStyle w:val="normaltextrun"/>
            </w:rPr>
            <w:t>All additional information should be type-written or, if hand-written, at least be legible and completed in BLOCK CAPITALS.</w:t>
          </w:r>
          <w:r w:rsidRPr="009332A5">
            <w:rPr>
              <w:rStyle w:val="eop"/>
            </w:rPr>
            <w:t> </w:t>
          </w:r>
        </w:p>
        <w:p w14:paraId="340D2FA6" w14:textId="77777777" w:rsidR="007333D6" w:rsidRPr="009332A5" w:rsidRDefault="007333D6" w:rsidP="009332A5">
          <w:pPr>
            <w:pStyle w:val="Heading2"/>
          </w:pPr>
          <w:bookmarkStart w:id="29" w:name="_Toc185243892"/>
          <w:r w:rsidRPr="009332A5">
            <w:rPr>
              <w:rStyle w:val="normaltextrun"/>
            </w:rPr>
            <w:t>Section D – consignor’s certificate</w:t>
          </w:r>
          <w:bookmarkEnd w:id="29"/>
          <w:r w:rsidRPr="009332A5">
            <w:rPr>
              <w:rStyle w:val="eop"/>
            </w:rPr>
            <w:t> </w:t>
          </w:r>
        </w:p>
        <w:p w14:paraId="78E9C8B8" w14:textId="77777777" w:rsidR="007333D6" w:rsidRPr="002E11AE" w:rsidRDefault="007333D6" w:rsidP="002E11AE">
          <w:pPr>
            <w:pStyle w:val="BodyText1"/>
          </w:pPr>
          <w:r w:rsidRPr="002E11AE">
            <w:rPr>
              <w:rStyle w:val="normaltextrun"/>
            </w:rPr>
            <w:t>The consignor should complete Section D once they are satisfied that the information in Sections B and C is correct, that the carrier is registered (or exempt from the requirement to be registered) and has been advised of the appropriate precautionary measures. In order to comply with their Duty of Care obligations the consignor (and the waste producer/waste holder if different) should also satisfy themselves that the waste is being transferred by a registered or exempt carrier to a suitably authorised site.</w:t>
          </w:r>
          <w:r w:rsidRPr="002E11AE">
            <w:rPr>
              <w:rStyle w:val="eop"/>
            </w:rPr>
            <w:t> </w:t>
          </w:r>
        </w:p>
        <w:p w14:paraId="57CE44C0" w14:textId="77777777" w:rsidR="00CE662C" w:rsidRPr="002E11AE" w:rsidRDefault="007333D6" w:rsidP="002E11AE">
          <w:pPr>
            <w:pStyle w:val="BodyText1"/>
            <w:rPr>
              <w:rStyle w:val="normaltextrun"/>
            </w:rPr>
          </w:pPr>
          <w:r w:rsidRPr="002E11AE">
            <w:rPr>
              <w:rStyle w:val="normaltextrun"/>
            </w:rPr>
            <w:t xml:space="preserve">If the collection is part of a round, the relevant section of a carrier’s schedule should be completed as shown elsewhere. </w:t>
          </w:r>
        </w:p>
        <w:p w14:paraId="15763F29" w14:textId="085D247E" w:rsidR="00CE662C" w:rsidRPr="002E11AE" w:rsidRDefault="004D2488" w:rsidP="002E11AE">
          <w:pPr>
            <w:pStyle w:val="BodyText1"/>
          </w:pPr>
          <w:r>
            <w:t xml:space="preserve">In </w:t>
          </w:r>
          <w:r w:rsidR="00CE662C" w:rsidRPr="002E11AE">
            <w:t>summary Section D should be completed as a follows:</w:t>
          </w:r>
        </w:p>
        <w:p w14:paraId="69EE893A" w14:textId="14B7FD04" w:rsidR="007333D6" w:rsidRDefault="007333D6" w:rsidP="007333D6">
          <w:pPr>
            <w:pStyle w:val="paragraph"/>
            <w:spacing w:before="0" w:beforeAutospacing="0" w:after="0" w:afterAutospacing="0"/>
            <w:textAlignment w:val="baseline"/>
            <w:rPr>
              <w:rStyle w:val="eop"/>
              <w:rFonts w:eastAsiaTheme="majorEastAsia" w:cs="Arial"/>
              <w:color w:val="000000"/>
              <w:sz w:val="19"/>
              <w:szCs w:val="19"/>
            </w:rPr>
          </w:pPr>
        </w:p>
        <w:p w14:paraId="44F0841E" w14:textId="3E308B7A" w:rsidR="00DC141B" w:rsidRDefault="00DC141B" w:rsidP="007333D6">
          <w:pPr>
            <w:pStyle w:val="paragraph"/>
            <w:spacing w:before="0" w:beforeAutospacing="0" w:after="0" w:afterAutospacing="0"/>
            <w:textAlignment w:val="baseline"/>
            <w:rPr>
              <w:rFonts w:ascii="Segoe UI" w:hAnsi="Segoe UI" w:cs="Segoe UI"/>
              <w:sz w:val="18"/>
              <w:szCs w:val="18"/>
            </w:rPr>
          </w:pPr>
          <w:r>
            <w:rPr>
              <w:noProof/>
            </w:rPr>
            <w:drawing>
              <wp:inline distT="0" distB="0" distL="0" distR="0" wp14:anchorId="67639552" wp14:editId="6D7BDA69">
                <wp:extent cx="6267450" cy="266700"/>
                <wp:effectExtent l="0" t="0" r="19050" b="38100"/>
                <wp:docPr id="1007077450" name="Diagram 1" descr="This object summarises how section D of a special waste consignment note should be completed"/>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2" r:lo="rId53" r:qs="rId54" r:cs="rId55"/>
                  </a:graphicData>
                </a:graphic>
              </wp:inline>
            </w:drawing>
          </w:r>
        </w:p>
        <w:p w14:paraId="7F137405" w14:textId="77777777" w:rsidR="007333D6" w:rsidRDefault="007333D6" w:rsidP="007333D6">
          <w:pPr>
            <w:pStyle w:val="paragraph"/>
            <w:spacing w:before="0" w:beforeAutospacing="0" w:after="0" w:afterAutospacing="0"/>
            <w:textAlignment w:val="baseline"/>
            <w:rPr>
              <w:rFonts w:ascii="Segoe UI" w:hAnsi="Segoe UI" w:cs="Segoe UI"/>
              <w:sz w:val="18"/>
              <w:szCs w:val="18"/>
            </w:rPr>
          </w:pPr>
          <w:r>
            <w:rPr>
              <w:rStyle w:val="eop"/>
              <w:rFonts w:eastAsiaTheme="majorEastAsia" w:cs="Arial"/>
              <w:color w:val="000000"/>
              <w:sz w:val="19"/>
              <w:szCs w:val="19"/>
            </w:rPr>
            <w:t> </w:t>
          </w:r>
        </w:p>
        <w:p w14:paraId="62DF187B" w14:textId="77777777" w:rsidR="007333D6" w:rsidRDefault="007333D6" w:rsidP="007333D6">
          <w:pPr>
            <w:pStyle w:val="paragraph"/>
            <w:spacing w:before="0" w:beforeAutospacing="0" w:after="0" w:afterAutospacing="0"/>
            <w:textAlignment w:val="baseline"/>
            <w:rPr>
              <w:rFonts w:ascii="Segoe UI" w:hAnsi="Segoe UI" w:cs="Segoe UI"/>
              <w:sz w:val="18"/>
              <w:szCs w:val="18"/>
            </w:rPr>
          </w:pPr>
          <w:r>
            <w:rPr>
              <w:rStyle w:val="eop"/>
              <w:rFonts w:eastAsiaTheme="majorEastAsia" w:cs="Arial"/>
              <w:color w:val="000000"/>
              <w:sz w:val="14"/>
              <w:szCs w:val="14"/>
            </w:rPr>
            <w:t> </w:t>
          </w:r>
        </w:p>
        <w:p w14:paraId="23BB2192" w14:textId="77777777" w:rsidR="007333D6" w:rsidRPr="004B7F3A" w:rsidRDefault="007333D6" w:rsidP="004B7F3A">
          <w:pPr>
            <w:pStyle w:val="Heading2"/>
          </w:pPr>
          <w:bookmarkStart w:id="30" w:name="_Toc185243893"/>
          <w:r w:rsidRPr="004B7F3A">
            <w:rPr>
              <w:rStyle w:val="normaltextrun"/>
            </w:rPr>
            <w:lastRenderedPageBreak/>
            <w:t>Section E – consignee’s certificate</w:t>
          </w:r>
          <w:bookmarkEnd w:id="30"/>
          <w:r w:rsidRPr="004B7F3A">
            <w:rPr>
              <w:rStyle w:val="eop"/>
            </w:rPr>
            <w:t> </w:t>
          </w:r>
        </w:p>
        <w:p w14:paraId="059CE26B" w14:textId="6635A855" w:rsidR="00CE662C" w:rsidRPr="004B7F3A" w:rsidRDefault="007333D6" w:rsidP="004B7F3A">
          <w:pPr>
            <w:pStyle w:val="BodyText1"/>
            <w:rPr>
              <w:rStyle w:val="normaltextrun"/>
            </w:rPr>
          </w:pPr>
          <w:r w:rsidRPr="004B7F3A">
            <w:rPr>
              <w:rStyle w:val="normaltextrun"/>
            </w:rPr>
            <w:t xml:space="preserve">Section E should be completed by consignee/receiving facility. All other Sections (A to D) will be checked by the consignee at this time. </w:t>
          </w:r>
        </w:p>
        <w:p w14:paraId="66C1FDF8" w14:textId="2857EED4" w:rsidR="00CE662C" w:rsidRPr="004B7F3A" w:rsidRDefault="004D2488" w:rsidP="004B7F3A">
          <w:pPr>
            <w:pStyle w:val="BodyText1"/>
          </w:pPr>
          <w:r>
            <w:t xml:space="preserve">In </w:t>
          </w:r>
          <w:r w:rsidR="00CE662C" w:rsidRPr="004B7F3A">
            <w:t>summary Section E should be completed as a follows:</w:t>
          </w:r>
        </w:p>
        <w:p w14:paraId="525F0CC7" w14:textId="7B1F2AB2" w:rsidR="00CE662C" w:rsidRDefault="00A127BB" w:rsidP="007333D6">
          <w:pPr>
            <w:pStyle w:val="paragraph"/>
            <w:spacing w:before="0" w:beforeAutospacing="0" w:after="0" w:afterAutospacing="0"/>
            <w:textAlignment w:val="baseline"/>
            <w:rPr>
              <w:rStyle w:val="normaltextrun"/>
              <w:rFonts w:eastAsiaTheme="majorEastAsia" w:cs="Arial"/>
              <w:color w:val="000000"/>
              <w:sz w:val="22"/>
              <w:szCs w:val="22"/>
            </w:rPr>
          </w:pPr>
          <w:r>
            <w:rPr>
              <w:rFonts w:eastAsiaTheme="majorEastAsia" w:cs="Arial"/>
              <w:noProof/>
              <w:color w:val="000000"/>
              <w:sz w:val="22"/>
              <w:szCs w:val="22"/>
            </w:rPr>
            <w:drawing>
              <wp:inline distT="0" distB="0" distL="0" distR="0" wp14:anchorId="75B5F8D4" wp14:editId="3D65738B">
                <wp:extent cx="6305550" cy="3261815"/>
                <wp:effectExtent l="0" t="0" r="19050" b="0"/>
                <wp:docPr id="1889865573" name="Diagram 3" descr="This object summarises how section E of a special waste consignment note should be completed"/>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7" r:lo="rId58" r:qs="rId59" r:cs="rId60"/>
                  </a:graphicData>
                </a:graphic>
              </wp:inline>
            </w:drawing>
          </w:r>
        </w:p>
        <w:p w14:paraId="10BFDD5D" w14:textId="77777777" w:rsidR="00A127BB" w:rsidRDefault="00A127BB" w:rsidP="007333D6">
          <w:pPr>
            <w:pStyle w:val="paragraph"/>
            <w:spacing w:before="0" w:beforeAutospacing="0" w:after="0" w:afterAutospacing="0"/>
            <w:textAlignment w:val="baseline"/>
            <w:rPr>
              <w:rStyle w:val="normaltextrun"/>
              <w:rFonts w:eastAsiaTheme="majorEastAsia" w:cs="Arial"/>
              <w:color w:val="000000"/>
              <w:sz w:val="22"/>
              <w:szCs w:val="22"/>
            </w:rPr>
          </w:pPr>
        </w:p>
        <w:p w14:paraId="2B886065" w14:textId="77777777" w:rsidR="007333D6" w:rsidRPr="00002DA9" w:rsidRDefault="007333D6" w:rsidP="00002DA9">
          <w:pPr>
            <w:pStyle w:val="BodyText1"/>
          </w:pPr>
          <w:r w:rsidRPr="00002DA9">
            <w:rPr>
              <w:rStyle w:val="normaltextrun"/>
            </w:rPr>
            <w:t>Where the waste received consists of waste described under separate EWCs then, in Section E2, the Consignee should provide an accurate total weight for each type of waste received.</w:t>
          </w:r>
          <w:r w:rsidRPr="00002DA9">
            <w:rPr>
              <w:rStyle w:val="eop"/>
            </w:rPr>
            <w:t> </w:t>
          </w:r>
        </w:p>
        <w:p w14:paraId="1490CE28" w14:textId="269507EB" w:rsidR="007333D6" w:rsidRDefault="007333D6" w:rsidP="00002DA9">
          <w:pPr>
            <w:pStyle w:val="BodyText1"/>
            <w:rPr>
              <w:rStyle w:val="eop"/>
            </w:rPr>
          </w:pPr>
          <w:r w:rsidRPr="00002DA9">
            <w:rPr>
              <w:rStyle w:val="normaltextrun"/>
            </w:rPr>
            <w:t>On receiving the consignment of waste the Consignee must submit a copy of the completed paperwork to SEPA immediately using the details given in Appendix I.</w:t>
          </w:r>
          <w:r w:rsidRPr="00002DA9">
            <w:rPr>
              <w:rStyle w:val="eop"/>
            </w:rPr>
            <w:t> </w:t>
          </w:r>
        </w:p>
        <w:p w14:paraId="5F4CEEC3" w14:textId="77777777" w:rsidR="002C764E" w:rsidRPr="002C764E" w:rsidRDefault="002C764E" w:rsidP="002C764E">
          <w:pPr>
            <w:pStyle w:val="Heading2"/>
          </w:pPr>
          <w:bookmarkStart w:id="31" w:name="_Toc185243894"/>
          <w:r w:rsidRPr="002C764E">
            <w:rPr>
              <w:rStyle w:val="normaltextrun"/>
            </w:rPr>
            <w:t>Completing a carrier’s schedule (Carrier’s Round)</w:t>
          </w:r>
          <w:bookmarkEnd w:id="31"/>
          <w:r w:rsidRPr="002C764E">
            <w:rPr>
              <w:rStyle w:val="eop"/>
            </w:rPr>
            <w:t> </w:t>
          </w:r>
        </w:p>
        <w:p w14:paraId="25709665" w14:textId="77777777" w:rsidR="002C764E" w:rsidRPr="002C764E" w:rsidRDefault="002C764E" w:rsidP="002C764E">
          <w:pPr>
            <w:pStyle w:val="BodyText1"/>
          </w:pPr>
          <w:r w:rsidRPr="002C764E">
            <w:rPr>
              <w:rStyle w:val="normaltextrun"/>
            </w:rPr>
            <w:t>Waste moved in a ‘Carrier’s Round’ must be consigned using a ‘carrier’s schedule’. </w:t>
          </w:r>
          <w:r w:rsidRPr="002C764E">
            <w:rPr>
              <w:rStyle w:val="eop"/>
            </w:rPr>
            <w:t> </w:t>
          </w:r>
        </w:p>
        <w:p w14:paraId="0440057D" w14:textId="77777777" w:rsidR="002C764E" w:rsidRPr="002C764E" w:rsidRDefault="002C764E" w:rsidP="002C764E">
          <w:pPr>
            <w:pStyle w:val="BodyText1"/>
          </w:pPr>
          <w:r w:rsidRPr="002C764E">
            <w:rPr>
              <w:rStyle w:val="normaltextrun"/>
            </w:rPr>
            <w:t>Carrier Schedule templates can be downloaded from the SEPA website or alternatively bespoke versions can be used.  </w:t>
          </w:r>
          <w:r w:rsidRPr="002C764E">
            <w:rPr>
              <w:rStyle w:val="eop"/>
            </w:rPr>
            <w:t> </w:t>
          </w:r>
        </w:p>
        <w:p w14:paraId="71EBDB47" w14:textId="77777777" w:rsidR="002C764E" w:rsidRPr="002C764E" w:rsidRDefault="002C764E" w:rsidP="002C764E">
          <w:pPr>
            <w:pStyle w:val="BodyText1"/>
          </w:pPr>
          <w:r w:rsidRPr="002C764E">
            <w:rPr>
              <w:rStyle w:val="normaltextrun"/>
            </w:rPr>
            <w:lastRenderedPageBreak/>
            <w:t>To discuss bespoke paperwork please email your proposal (with an example if applicable) to swcnenquiries@sepa.org.uk</w:t>
          </w:r>
          <w:r w:rsidRPr="002C764E">
            <w:rPr>
              <w:rStyle w:val="eop"/>
            </w:rPr>
            <w:t> </w:t>
          </w:r>
        </w:p>
        <w:p w14:paraId="69191D93" w14:textId="4B60BFE9" w:rsidR="002C764E" w:rsidRPr="002C764E" w:rsidRDefault="002C764E" w:rsidP="002C764E">
          <w:pPr>
            <w:pStyle w:val="BodyText1"/>
          </w:pPr>
          <w:r w:rsidRPr="002C764E">
            <w:rPr>
              <w:rStyle w:val="normaltextrun"/>
            </w:rPr>
            <w:t xml:space="preserve">An example of a carrier’s schedule (in PDF format) can be found </w:t>
          </w:r>
          <w:r w:rsidR="000820CF">
            <w:rPr>
              <w:rStyle w:val="normaltextrun"/>
            </w:rPr>
            <w:t xml:space="preserve">at </w:t>
          </w:r>
          <w:hyperlink r:id="rId62" w:history="1">
            <w:r w:rsidR="000820CF" w:rsidRPr="000820CF">
              <w:rPr>
                <w:rStyle w:val="Hyperlink"/>
              </w:rPr>
              <w:t>one-page-pdf-carrier-schedule.pdf</w:t>
            </w:r>
          </w:hyperlink>
          <w:r w:rsidRPr="002C764E">
            <w:rPr>
              <w:rStyle w:val="normaltextrun"/>
            </w:rPr>
            <w:t>. The PDF example consists of three ‘schedules’ with each ‘schedule’ used in place of part of Section C and all of Section D in the normal SWCN. An Excel version of the carrier schedule is also available (</w:t>
          </w:r>
          <w:hyperlink r:id="rId63" w:history="1">
            <w:r w:rsidR="002A2509" w:rsidRPr="002A2509">
              <w:rPr>
                <w:color w:val="0000FF"/>
                <w:u w:val="single"/>
              </w:rPr>
              <w:t>swcn_excel_carrier_schedule.xlsx</w:t>
            </w:r>
          </w:hyperlink>
          <w:r w:rsidRPr="002C764E">
            <w:rPr>
              <w:rStyle w:val="normaltextrun"/>
            </w:rPr>
            <w:t>).</w:t>
          </w:r>
          <w:r w:rsidRPr="002C764E">
            <w:rPr>
              <w:rStyle w:val="eop"/>
            </w:rPr>
            <w:t> </w:t>
          </w:r>
        </w:p>
        <w:p w14:paraId="5C504722" w14:textId="77777777" w:rsidR="002C764E" w:rsidRPr="002C764E" w:rsidRDefault="002C764E" w:rsidP="002C764E">
          <w:pPr>
            <w:pStyle w:val="BodyText1"/>
          </w:pPr>
          <w:r w:rsidRPr="002C764E">
            <w:rPr>
              <w:rStyle w:val="normaltextrun"/>
            </w:rPr>
            <w:t>The consignor, carrier and consignee should all retain a copy of the schedule, and a copy should be sent to SEPA along with the SWCN (securely stapled if using paper formats).</w:t>
          </w:r>
          <w:r w:rsidRPr="002C764E">
            <w:rPr>
              <w:rStyle w:val="eop"/>
            </w:rPr>
            <w:t> </w:t>
          </w:r>
        </w:p>
        <w:p w14:paraId="53FD66B4" w14:textId="15B22E14" w:rsidR="002C764E" w:rsidRDefault="002C764E" w:rsidP="002C764E">
          <w:pPr>
            <w:pStyle w:val="BodyText1"/>
            <w:rPr>
              <w:rStyle w:val="normaltextrun"/>
            </w:rPr>
          </w:pPr>
          <w:r w:rsidRPr="002C764E">
            <w:rPr>
              <w:rStyle w:val="normaltextrun"/>
            </w:rPr>
            <w:t>For each round, the Carrier must collect information on both the regular SWCN and the carrier’s schedule</w:t>
          </w:r>
          <w:r w:rsidR="00C36E0B">
            <w:rPr>
              <w:rStyle w:val="normaltextrun"/>
            </w:rPr>
            <w:t xml:space="preserve">. </w:t>
          </w:r>
        </w:p>
        <w:p w14:paraId="2D109C95" w14:textId="2AADBC30" w:rsidR="00C36E0B" w:rsidRPr="002C764E" w:rsidRDefault="00C36E0B" w:rsidP="00C67845">
          <w:pPr>
            <w:pStyle w:val="Heading3"/>
          </w:pPr>
          <w:bookmarkStart w:id="32" w:name="_Toc185243895"/>
          <w:r>
            <w:rPr>
              <w:rStyle w:val="normaltextrun"/>
            </w:rPr>
            <w:t>Fig. 4</w:t>
          </w:r>
          <w:r w:rsidR="00766A58">
            <w:rPr>
              <w:rStyle w:val="normaltextrun"/>
            </w:rPr>
            <w:t>:</w:t>
          </w:r>
          <w:r>
            <w:rPr>
              <w:rStyle w:val="normaltextrun"/>
            </w:rPr>
            <w:t xml:space="preserve"> C</w:t>
          </w:r>
          <w:r w:rsidR="00EA3F2C">
            <w:rPr>
              <w:rStyle w:val="normaltextrun"/>
            </w:rPr>
            <w:t>arriers Round</w:t>
          </w:r>
          <w:r w:rsidR="00E575C2">
            <w:rPr>
              <w:rStyle w:val="normaltextrun"/>
            </w:rPr>
            <w:t>s</w:t>
          </w:r>
          <w:r w:rsidR="00766A58">
            <w:rPr>
              <w:rStyle w:val="normaltextrun"/>
            </w:rPr>
            <w:t xml:space="preserve"> – </w:t>
          </w:r>
          <w:r w:rsidR="00C67845">
            <w:rPr>
              <w:rStyle w:val="normaltextrun"/>
            </w:rPr>
            <w:t xml:space="preserve">Completing </w:t>
          </w:r>
          <w:r w:rsidR="00766A58">
            <w:rPr>
              <w:rStyle w:val="normaltextrun"/>
            </w:rPr>
            <w:t>SWCNs and Carriers Schedules</w:t>
          </w:r>
          <w:bookmarkEnd w:id="32"/>
        </w:p>
        <w:p w14:paraId="06A85D30" w14:textId="6E452BE3" w:rsidR="00CB47FA" w:rsidRDefault="00CB47FA" w:rsidP="00C5152E">
          <w:bookmarkStart w:id="33" w:name="_Hlk184919100"/>
        </w:p>
        <w:p w14:paraId="4F2A1B08" w14:textId="77777777" w:rsidR="00CB47FA" w:rsidRDefault="00CB47FA" w:rsidP="00C5152E"/>
        <w:p w14:paraId="6AA2022F" w14:textId="7FB86CDD" w:rsidR="00CB47FA" w:rsidRDefault="00234270" w:rsidP="00C5152E">
          <w:r>
            <w:rPr>
              <w:noProof/>
            </w:rPr>
            <w:lastRenderedPageBreak/>
            <w:drawing>
              <wp:inline distT="0" distB="0" distL="0" distR="0" wp14:anchorId="61355564" wp14:editId="7DB08FF5">
                <wp:extent cx="6286500" cy="5038725"/>
                <wp:effectExtent l="114300" t="0" r="0" b="0"/>
                <wp:docPr id="1486770235" name="Diagram 5" descr="Figure 4 summarises how to complete special waste consignment notes and carriers schedules throughout the cycle of a carriers round"/>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4" r:lo="rId65" r:qs="rId66" r:cs="rId67"/>
                  </a:graphicData>
                </a:graphic>
              </wp:inline>
            </w:drawing>
          </w:r>
        </w:p>
        <w:p w14:paraId="38EF1D2C" w14:textId="77777777" w:rsidR="00CB47FA" w:rsidRDefault="00CB47FA" w:rsidP="00C5152E"/>
        <w:p w14:paraId="0C5792BF" w14:textId="77777777" w:rsidR="001427B5" w:rsidRPr="001427B5" w:rsidRDefault="001427B5" w:rsidP="001427B5">
          <w:pPr>
            <w:pStyle w:val="Heading2"/>
          </w:pPr>
          <w:bookmarkStart w:id="34" w:name="_Toc185243896"/>
          <w:r w:rsidRPr="001427B5">
            <w:rPr>
              <w:rStyle w:val="normaltextrun"/>
            </w:rPr>
            <w:t>Cross border movements</w:t>
          </w:r>
          <w:bookmarkEnd w:id="34"/>
          <w:r w:rsidRPr="001427B5">
            <w:rPr>
              <w:rStyle w:val="eop"/>
            </w:rPr>
            <w:t> </w:t>
          </w:r>
        </w:p>
        <w:p w14:paraId="16A5658F" w14:textId="77777777" w:rsidR="001427B5" w:rsidRPr="001427B5" w:rsidRDefault="001427B5" w:rsidP="001427B5">
          <w:pPr>
            <w:pStyle w:val="BodyText1"/>
          </w:pPr>
          <w:r w:rsidRPr="001427B5">
            <w:rPr>
              <w:rStyle w:val="normaltextrun"/>
            </w:rPr>
            <w:t>All special waste produced in Scotland must be consigned using a SWCN or code issued by SEPA, regardless of its final destination within the UK.</w:t>
          </w:r>
          <w:r w:rsidRPr="001427B5">
            <w:rPr>
              <w:rStyle w:val="eop"/>
            </w:rPr>
            <w:t> </w:t>
          </w:r>
        </w:p>
        <w:p w14:paraId="5CB00B70" w14:textId="20FA9A08" w:rsidR="001427B5" w:rsidRPr="001427B5" w:rsidRDefault="001427B5" w:rsidP="001427B5">
          <w:pPr>
            <w:pStyle w:val="BodyText1"/>
          </w:pPr>
          <w:r w:rsidRPr="001427B5">
            <w:rPr>
              <w:rStyle w:val="normaltextrun"/>
            </w:rPr>
            <w:t>When exporting Special (hazardous) waste to England, Wales or Northern Ireland for treatment, disposal or recovery, the consignee who receives the waste is required to send a copy of the completed deposit note to SEPA immediately.</w:t>
          </w:r>
          <w:r w:rsidRPr="001427B5">
            <w:rPr>
              <w:rStyle w:val="eop"/>
            </w:rPr>
            <w:t> </w:t>
          </w:r>
        </w:p>
        <w:p w14:paraId="68B3A0ED" w14:textId="77777777" w:rsidR="001427B5" w:rsidRPr="001427B5" w:rsidRDefault="001427B5" w:rsidP="001427B5">
          <w:pPr>
            <w:pStyle w:val="BodyText1"/>
          </w:pPr>
          <w:r w:rsidRPr="001427B5">
            <w:rPr>
              <w:rStyle w:val="normaltextrun"/>
            </w:rPr>
            <w:lastRenderedPageBreak/>
            <w:t>Producers in England, Wales or Northern Ireland should use the paperwork for their own country, completed in accordance with the relevant domestic legislation.</w:t>
          </w:r>
          <w:r w:rsidRPr="001427B5">
            <w:rPr>
              <w:rStyle w:val="eop"/>
            </w:rPr>
            <w:t> </w:t>
          </w:r>
        </w:p>
        <w:p w14:paraId="13C3599E" w14:textId="640102EE" w:rsidR="001427B5" w:rsidRDefault="001427B5" w:rsidP="00F54243">
          <w:pPr>
            <w:pStyle w:val="BodyText1"/>
            <w:rPr>
              <w:rFonts w:ascii="Segoe UI" w:hAnsi="Segoe UI" w:cs="Segoe UI"/>
              <w:sz w:val="18"/>
              <w:szCs w:val="18"/>
            </w:rPr>
          </w:pPr>
          <w:r w:rsidRPr="001427B5">
            <w:rPr>
              <w:rStyle w:val="normaltextrun"/>
            </w:rPr>
            <w:t>Collections on Carrier’s Rounds can only be made within Scotland, although the waste collected on the round can be delivered to any waste management site in the UK?.</w:t>
          </w:r>
          <w:r w:rsidRPr="001427B5">
            <w:rPr>
              <w:rStyle w:val="eop"/>
            </w:rPr>
            <w:t> </w:t>
          </w:r>
          <w:r>
            <w:rPr>
              <w:rStyle w:val="eop"/>
              <w:rFonts w:eastAsiaTheme="majorEastAsia" w:cs="Arial"/>
              <w:color w:val="000000"/>
              <w:sz w:val="22"/>
              <w:szCs w:val="22"/>
            </w:rPr>
            <w:t> </w:t>
          </w:r>
        </w:p>
        <w:p w14:paraId="4851C3F6" w14:textId="77777777" w:rsidR="001427B5" w:rsidRPr="001427B5" w:rsidRDefault="001427B5" w:rsidP="001427B5">
          <w:pPr>
            <w:pStyle w:val="Heading2"/>
          </w:pPr>
          <w:bookmarkStart w:id="35" w:name="_Toc185243897"/>
          <w:r w:rsidRPr="001427B5">
            <w:rPr>
              <w:rStyle w:val="normaltextrun"/>
            </w:rPr>
            <w:t>Can I use a non-hazardous code to describe a hazardous waste?</w:t>
          </w:r>
          <w:bookmarkEnd w:id="35"/>
          <w:r w:rsidRPr="001427B5">
            <w:rPr>
              <w:rStyle w:val="eop"/>
            </w:rPr>
            <w:t> </w:t>
          </w:r>
        </w:p>
        <w:p w14:paraId="03D78BBD" w14:textId="77777777" w:rsidR="001427B5" w:rsidRPr="001427B5" w:rsidRDefault="001427B5" w:rsidP="001427B5">
          <w:pPr>
            <w:pStyle w:val="BodyText1"/>
          </w:pPr>
          <w:r w:rsidRPr="001427B5">
            <w:rPr>
              <w:rStyle w:val="normaltextrun"/>
            </w:rPr>
            <w:t>SEPA’s view is that there is no de-minimis level for hazardous waste if it is mixed with a non-hazardous waste. Therefore any non-hazardous waste placed in a container containing hazardous waste is deemed to be hazardous.</w:t>
          </w:r>
          <w:r w:rsidRPr="001427B5">
            <w:rPr>
              <w:rStyle w:val="eop"/>
            </w:rPr>
            <w:t> </w:t>
          </w:r>
        </w:p>
        <w:p w14:paraId="6987AF18" w14:textId="77777777" w:rsidR="001427B5" w:rsidRPr="001427B5" w:rsidRDefault="001427B5" w:rsidP="001427B5">
          <w:pPr>
            <w:pStyle w:val="BodyText1"/>
          </w:pPr>
          <w:r w:rsidRPr="001427B5">
            <w:rPr>
              <w:rStyle w:val="normaltextrun"/>
            </w:rPr>
            <w:t>If non-hazardous EWC codes are used to describe special wastes, whether on a label, a container or a SWCN, SEPA will consider this an inaccurate description of the waste and, therefore, it is likely that the person providing that description would not be fulfilling their Duty of Care obligations and may be in breach of relevant legislation.</w:t>
          </w:r>
          <w:r w:rsidRPr="001427B5">
            <w:rPr>
              <w:rStyle w:val="eop"/>
            </w:rPr>
            <w:t> </w:t>
          </w:r>
        </w:p>
        <w:p w14:paraId="155513F2" w14:textId="77777777" w:rsidR="001427B5" w:rsidRDefault="001427B5" w:rsidP="001427B5">
          <w:pPr>
            <w:pStyle w:val="paragraph"/>
            <w:spacing w:before="0" w:beforeAutospacing="0" w:after="0" w:afterAutospacing="0"/>
            <w:textAlignment w:val="baseline"/>
            <w:rPr>
              <w:rFonts w:ascii="Segoe UI" w:hAnsi="Segoe UI" w:cs="Segoe UI"/>
              <w:sz w:val="18"/>
              <w:szCs w:val="18"/>
            </w:rPr>
          </w:pPr>
          <w:r>
            <w:rPr>
              <w:rStyle w:val="eop"/>
              <w:rFonts w:eastAsiaTheme="majorEastAsia" w:cs="Arial"/>
              <w:color w:val="000000"/>
              <w:sz w:val="22"/>
              <w:szCs w:val="22"/>
            </w:rPr>
            <w:t> </w:t>
          </w:r>
        </w:p>
        <w:p w14:paraId="7BEAF7CA" w14:textId="77777777" w:rsidR="001427B5" w:rsidRPr="009E301F" w:rsidRDefault="001427B5" w:rsidP="009E301F">
          <w:pPr>
            <w:pStyle w:val="Heading2"/>
          </w:pPr>
          <w:bookmarkStart w:id="36" w:name="_Toc185243898"/>
          <w:r w:rsidRPr="009E301F">
            <w:rPr>
              <w:rStyle w:val="normaltextrun"/>
            </w:rPr>
            <w:t>Movement of Special Waste within the same site</w:t>
          </w:r>
          <w:bookmarkEnd w:id="36"/>
          <w:r w:rsidRPr="009E301F">
            <w:rPr>
              <w:rStyle w:val="eop"/>
            </w:rPr>
            <w:t> </w:t>
          </w:r>
        </w:p>
        <w:p w14:paraId="0030E82A" w14:textId="77777777" w:rsidR="001427B5" w:rsidRDefault="001427B5" w:rsidP="009E301F">
          <w:pPr>
            <w:pStyle w:val="BodyText1"/>
            <w:rPr>
              <w:rFonts w:ascii="Segoe UI" w:hAnsi="Segoe UI" w:cs="Segoe UI"/>
              <w:sz w:val="18"/>
              <w:szCs w:val="18"/>
            </w:rPr>
          </w:pPr>
          <w:r>
            <w:rPr>
              <w:rStyle w:val="normaltextrun"/>
              <w:rFonts w:cs="Arial"/>
              <w:color w:val="000000"/>
              <w:sz w:val="22"/>
              <w:szCs w:val="22"/>
            </w:rPr>
            <w:t>For the purposes of this guide, SEPA views a site as being any area within a single boundary wholly owned or occupied by the same legal entity.</w:t>
          </w:r>
          <w:r>
            <w:rPr>
              <w:rStyle w:val="eop"/>
              <w:rFonts w:cs="Arial"/>
              <w:color w:val="000000"/>
              <w:sz w:val="22"/>
              <w:szCs w:val="22"/>
            </w:rPr>
            <w:t> </w:t>
          </w:r>
        </w:p>
        <w:p w14:paraId="19FEC82A" w14:textId="77777777" w:rsidR="001427B5" w:rsidRDefault="001427B5" w:rsidP="009E301F">
          <w:pPr>
            <w:pStyle w:val="BodyText1"/>
            <w:rPr>
              <w:rFonts w:ascii="Segoe UI" w:hAnsi="Segoe UI" w:cs="Segoe UI"/>
              <w:sz w:val="18"/>
              <w:szCs w:val="18"/>
            </w:rPr>
          </w:pPr>
          <w:r>
            <w:rPr>
              <w:rStyle w:val="normaltextrun"/>
              <w:rFonts w:cs="Arial"/>
              <w:color w:val="000000"/>
              <w:sz w:val="22"/>
              <w:szCs w:val="22"/>
            </w:rPr>
            <w:t>SEPA will not expect SWCNs to be prepared for movements between buildings on a site that are owned or occupied by the same individual, company or partnership, provided the waste is not transferred to a third party.</w:t>
          </w:r>
          <w:r>
            <w:rPr>
              <w:rStyle w:val="eop"/>
              <w:rFonts w:cs="Arial"/>
              <w:color w:val="000000"/>
              <w:sz w:val="22"/>
              <w:szCs w:val="22"/>
            </w:rPr>
            <w:t> </w:t>
          </w:r>
        </w:p>
        <w:p w14:paraId="01F4183E" w14:textId="77777777" w:rsidR="001427B5" w:rsidRDefault="001427B5" w:rsidP="009E301F">
          <w:pPr>
            <w:pStyle w:val="BodyText1"/>
            <w:rPr>
              <w:rFonts w:ascii="Segoe UI" w:hAnsi="Segoe UI" w:cs="Segoe UI"/>
              <w:sz w:val="18"/>
              <w:szCs w:val="18"/>
            </w:rPr>
          </w:pPr>
          <w:r>
            <w:rPr>
              <w:rStyle w:val="normaltextrun"/>
              <w:rFonts w:cs="Arial"/>
              <w:color w:val="000000"/>
              <w:sz w:val="22"/>
              <w:szCs w:val="22"/>
            </w:rPr>
            <w:t>The onward movement of waste to a waste management facility must be accompanied by a SWCN.</w:t>
          </w:r>
          <w:r>
            <w:rPr>
              <w:rStyle w:val="eop"/>
              <w:rFonts w:cs="Arial"/>
              <w:color w:val="000000"/>
              <w:sz w:val="22"/>
              <w:szCs w:val="22"/>
            </w:rPr>
            <w:t> </w:t>
          </w:r>
        </w:p>
        <w:p w14:paraId="5C39AE61" w14:textId="77777777" w:rsidR="001427B5" w:rsidRDefault="001427B5" w:rsidP="009E301F">
          <w:pPr>
            <w:pStyle w:val="BodyText1"/>
            <w:rPr>
              <w:rFonts w:ascii="Segoe UI" w:hAnsi="Segoe UI" w:cs="Segoe UI"/>
              <w:sz w:val="18"/>
              <w:szCs w:val="18"/>
            </w:rPr>
          </w:pPr>
          <w:r>
            <w:rPr>
              <w:rStyle w:val="normaltextrun"/>
              <w:rFonts w:cs="Arial"/>
              <w:color w:val="000000"/>
              <w:sz w:val="22"/>
              <w:szCs w:val="22"/>
            </w:rPr>
            <w:t>Movements from more than one company on the same site (e.g. on an industrial estate leased out to several businesses) must be accompanied by a SWCN.</w:t>
          </w:r>
          <w:r>
            <w:rPr>
              <w:rStyle w:val="eop"/>
              <w:rFonts w:cs="Arial"/>
              <w:color w:val="000000"/>
              <w:sz w:val="22"/>
              <w:szCs w:val="22"/>
            </w:rPr>
            <w:t> </w:t>
          </w:r>
        </w:p>
        <w:p w14:paraId="586807E9" w14:textId="5531D90E" w:rsidR="001427B5" w:rsidRDefault="001427B5" w:rsidP="009E301F">
          <w:pPr>
            <w:pStyle w:val="BodyText1"/>
            <w:rPr>
              <w:rFonts w:ascii="Segoe UI" w:hAnsi="Segoe UI" w:cs="Segoe UI"/>
              <w:sz w:val="18"/>
              <w:szCs w:val="18"/>
            </w:rPr>
          </w:pPr>
          <w:r>
            <w:rPr>
              <w:rStyle w:val="eop"/>
              <w:rFonts w:cs="Arial"/>
              <w:color w:val="000000"/>
              <w:sz w:val="22"/>
              <w:szCs w:val="22"/>
            </w:rPr>
            <w:t> </w:t>
          </w:r>
          <w:r>
            <w:rPr>
              <w:rStyle w:val="normaltextrun"/>
              <w:rFonts w:cs="Arial"/>
              <w:color w:val="000000"/>
              <w:sz w:val="22"/>
              <w:szCs w:val="22"/>
            </w:rPr>
            <w:t>A site under the same ownership but on both sides of a public highway will be regarded as the same ‘site’ for the purposes mentioned above. This does not include areas of land connected by rail or road services.</w:t>
          </w:r>
          <w:r>
            <w:rPr>
              <w:rStyle w:val="eop"/>
              <w:rFonts w:cs="Arial"/>
              <w:color w:val="000000"/>
              <w:sz w:val="22"/>
              <w:szCs w:val="22"/>
            </w:rPr>
            <w:t> </w:t>
          </w:r>
        </w:p>
        <w:p w14:paraId="06554C96" w14:textId="32905E6F" w:rsidR="001427B5" w:rsidRDefault="001427B5" w:rsidP="009E301F">
          <w:pPr>
            <w:pStyle w:val="BodyText1"/>
            <w:rPr>
              <w:rFonts w:ascii="Segoe UI" w:hAnsi="Segoe UI" w:cs="Segoe UI"/>
              <w:sz w:val="18"/>
              <w:szCs w:val="18"/>
            </w:rPr>
          </w:pPr>
          <w:r>
            <w:rPr>
              <w:rStyle w:val="eop"/>
              <w:rFonts w:cs="Arial"/>
              <w:color w:val="000000"/>
              <w:sz w:val="22"/>
              <w:szCs w:val="22"/>
            </w:rPr>
            <w:lastRenderedPageBreak/>
            <w:t> </w:t>
          </w:r>
          <w:r>
            <w:rPr>
              <w:rStyle w:val="normaltextrun"/>
              <w:rFonts w:cs="Arial"/>
              <w:color w:val="000000"/>
              <w:sz w:val="22"/>
              <w:szCs w:val="22"/>
            </w:rPr>
            <w:t>The movement of waste between the same company on different sites is covered below.</w:t>
          </w:r>
          <w:r>
            <w:rPr>
              <w:rStyle w:val="eop"/>
              <w:rFonts w:cs="Arial"/>
              <w:color w:val="000000"/>
              <w:sz w:val="22"/>
              <w:szCs w:val="22"/>
            </w:rPr>
            <w:t> </w:t>
          </w:r>
        </w:p>
        <w:p w14:paraId="2369D127" w14:textId="6F6E8963" w:rsidR="001427B5" w:rsidRPr="009E301F" w:rsidRDefault="001427B5" w:rsidP="009E301F">
          <w:pPr>
            <w:pStyle w:val="Heading2"/>
          </w:pPr>
          <w:r>
            <w:rPr>
              <w:rStyle w:val="eop"/>
              <w:rFonts w:cs="Arial"/>
              <w:color w:val="000040"/>
              <w:sz w:val="20"/>
              <w:szCs w:val="20"/>
            </w:rPr>
            <w:t> </w:t>
          </w:r>
          <w:bookmarkStart w:id="37" w:name="_Toc185243899"/>
          <w:r w:rsidRPr="009E301F">
            <w:rPr>
              <w:rStyle w:val="normaltextrun"/>
            </w:rPr>
            <w:t>Intra group movements</w:t>
          </w:r>
          <w:bookmarkEnd w:id="37"/>
          <w:r w:rsidRPr="009E301F">
            <w:rPr>
              <w:rStyle w:val="eop"/>
            </w:rPr>
            <w:t> </w:t>
          </w:r>
        </w:p>
        <w:p w14:paraId="2D898143" w14:textId="77777777" w:rsidR="001427B5" w:rsidRPr="009E301F" w:rsidRDefault="001427B5" w:rsidP="009E301F">
          <w:pPr>
            <w:pStyle w:val="BodyText1"/>
          </w:pPr>
          <w:r w:rsidRPr="009E301F">
            <w:rPr>
              <w:rStyle w:val="normaltextrun"/>
            </w:rPr>
            <w:t>A SWCN, raised by the consignor, is required for intra group movements, i.e. any movement of special waste where the consignor and consignee are within the same group of companies.</w:t>
          </w:r>
          <w:r w:rsidRPr="009E301F">
            <w:rPr>
              <w:rStyle w:val="eop"/>
            </w:rPr>
            <w:t> </w:t>
          </w:r>
        </w:p>
        <w:p w14:paraId="5C4BE4FF" w14:textId="77777777" w:rsidR="001427B5" w:rsidRPr="009E301F" w:rsidRDefault="001427B5" w:rsidP="009E301F">
          <w:pPr>
            <w:pStyle w:val="BodyText1"/>
          </w:pPr>
          <w:r w:rsidRPr="009E301F">
            <w:rPr>
              <w:rStyle w:val="normaltextrun"/>
            </w:rPr>
            <w:t>An example of an intra group movement includes the movement of asbestos pipes from road maintenance works by a utilities company to one of its depots prior to the asbestos being collected for disposal.</w:t>
          </w:r>
          <w:r w:rsidRPr="009E301F">
            <w:rPr>
              <w:rStyle w:val="eop"/>
            </w:rPr>
            <w:t> </w:t>
          </w:r>
        </w:p>
        <w:p w14:paraId="30BD0701" w14:textId="77777777" w:rsidR="001427B5" w:rsidRPr="009E301F" w:rsidRDefault="001427B5" w:rsidP="009E301F">
          <w:pPr>
            <w:pStyle w:val="BodyText1"/>
          </w:pPr>
          <w:r w:rsidRPr="009E301F">
            <w:rPr>
              <w:rStyle w:val="normaltextrun"/>
            </w:rPr>
            <w:t>For the purposes of the guide on intra group movements the term ‘group’ is defined in Regulation 6(3) of the Regulations as including any holding company or subsidiary but excluding a Scottish partnership.</w:t>
          </w:r>
          <w:r w:rsidRPr="009E301F">
            <w:rPr>
              <w:rStyle w:val="eop"/>
            </w:rPr>
            <w:t> </w:t>
          </w:r>
        </w:p>
        <w:p w14:paraId="08940BEA" w14:textId="41279609" w:rsidR="001427B5" w:rsidRDefault="001427B5" w:rsidP="00F54243">
          <w:pPr>
            <w:pStyle w:val="BodyText1"/>
            <w:rPr>
              <w:rFonts w:ascii="Segoe UI" w:hAnsi="Segoe UI" w:cs="Segoe UI"/>
              <w:sz w:val="18"/>
              <w:szCs w:val="18"/>
            </w:rPr>
          </w:pPr>
          <w:r w:rsidRPr="009E301F">
            <w:rPr>
              <w:rStyle w:val="normaltextrun"/>
            </w:rPr>
            <w:t>A company is a ‘subsidiary’ of another company (i.e. its ‘holding company’) if, for example, the other company holds a majority of its voting rights or, as a member, is able to appoint or remove its board of directors. This does not include companies, for instance, which may be part of a joint venture or acting as contractors since they will not share the same interest as a ‘group’.</w:t>
          </w:r>
          <w:r w:rsidRPr="009E301F">
            <w:rPr>
              <w:rStyle w:val="eop"/>
            </w:rPr>
            <w:t> </w:t>
          </w:r>
          <w:r>
            <w:rPr>
              <w:rStyle w:val="eop"/>
              <w:rFonts w:eastAsiaTheme="majorEastAsia" w:cs="Arial"/>
              <w:color w:val="000000"/>
              <w:sz w:val="22"/>
              <w:szCs w:val="22"/>
            </w:rPr>
            <w:t> </w:t>
          </w:r>
        </w:p>
        <w:p w14:paraId="3299B253" w14:textId="77777777" w:rsidR="001427B5" w:rsidRPr="00F74FA6" w:rsidRDefault="001427B5" w:rsidP="00F74FA6">
          <w:pPr>
            <w:pStyle w:val="Heading2"/>
          </w:pPr>
          <w:bookmarkStart w:id="38" w:name="_Toc185243900"/>
          <w:r w:rsidRPr="00F74FA6">
            <w:rPr>
              <w:rStyle w:val="normaltextrun"/>
            </w:rPr>
            <w:t>Landed ship’s waste</w:t>
          </w:r>
          <w:bookmarkEnd w:id="38"/>
          <w:r w:rsidRPr="00F74FA6">
            <w:rPr>
              <w:rStyle w:val="eop"/>
            </w:rPr>
            <w:t> </w:t>
          </w:r>
        </w:p>
        <w:p w14:paraId="4D5AFB55" w14:textId="77777777" w:rsidR="001427B5" w:rsidRDefault="001427B5" w:rsidP="009E301F">
          <w:pPr>
            <w:pStyle w:val="BodyText1"/>
            <w:rPr>
              <w:rFonts w:ascii="Segoe UI" w:hAnsi="Segoe UI" w:cs="Segoe UI"/>
              <w:sz w:val="18"/>
              <w:szCs w:val="18"/>
            </w:rPr>
          </w:pPr>
          <w:r>
            <w:rPr>
              <w:rStyle w:val="normaltextrun"/>
              <w:rFonts w:cs="Arial"/>
              <w:color w:val="000000"/>
              <w:sz w:val="22"/>
              <w:szCs w:val="22"/>
            </w:rPr>
            <w:t>Where special waste is generated on board a ship or transferred from one ship to another for landing, the Regulations apply from the point where the waste is unloaded at the harbour.</w:t>
          </w:r>
          <w:r>
            <w:rPr>
              <w:rStyle w:val="eop"/>
              <w:rFonts w:cs="Arial"/>
              <w:color w:val="000000"/>
              <w:sz w:val="22"/>
              <w:szCs w:val="22"/>
            </w:rPr>
            <w:t> </w:t>
          </w:r>
        </w:p>
        <w:p w14:paraId="6FD72E96" w14:textId="77777777" w:rsidR="001427B5" w:rsidRDefault="001427B5" w:rsidP="009E301F">
          <w:pPr>
            <w:pStyle w:val="BodyText1"/>
            <w:rPr>
              <w:rFonts w:ascii="Segoe UI" w:hAnsi="Segoe UI" w:cs="Segoe UI"/>
              <w:sz w:val="18"/>
              <w:szCs w:val="18"/>
            </w:rPr>
          </w:pPr>
          <w:r>
            <w:rPr>
              <w:rStyle w:val="normaltextrun"/>
              <w:rFonts w:cs="Arial"/>
              <w:color w:val="000000"/>
              <w:sz w:val="22"/>
              <w:szCs w:val="22"/>
            </w:rPr>
            <w:t>When waste is removed from a ship in a harbour area to reception facilities within the harbour area or by pipe to any facilities outside the harbour area a SWCN (SC code - no fee) is required but there is no requirement to pre-notify.</w:t>
          </w:r>
          <w:r>
            <w:rPr>
              <w:rStyle w:val="eop"/>
              <w:rFonts w:cs="Arial"/>
              <w:color w:val="000000"/>
              <w:sz w:val="22"/>
              <w:szCs w:val="22"/>
            </w:rPr>
            <w:t> </w:t>
          </w:r>
        </w:p>
        <w:p w14:paraId="38132561" w14:textId="77777777" w:rsidR="001427B5" w:rsidRDefault="001427B5" w:rsidP="009E301F">
          <w:pPr>
            <w:pStyle w:val="BodyText1"/>
            <w:rPr>
              <w:rFonts w:ascii="Segoe UI" w:hAnsi="Segoe UI" w:cs="Segoe UI"/>
              <w:sz w:val="18"/>
              <w:szCs w:val="18"/>
            </w:rPr>
          </w:pPr>
          <w:r>
            <w:rPr>
              <w:rStyle w:val="normaltextrun"/>
              <w:rFonts w:cs="Arial"/>
              <w:color w:val="000000"/>
              <w:sz w:val="22"/>
              <w:szCs w:val="22"/>
            </w:rPr>
            <w:t>This rule does not cover harbour dredgings and general flotsam and jetsam unless they are collected by a dredging vessel.</w:t>
          </w:r>
          <w:r>
            <w:rPr>
              <w:rStyle w:val="eop"/>
              <w:rFonts w:cs="Arial"/>
              <w:color w:val="000000"/>
              <w:sz w:val="22"/>
              <w:szCs w:val="22"/>
            </w:rPr>
            <w:t> </w:t>
          </w:r>
        </w:p>
        <w:p w14:paraId="518DBBBA" w14:textId="77777777" w:rsidR="001427B5" w:rsidRDefault="001427B5" w:rsidP="001427B5">
          <w:pPr>
            <w:pStyle w:val="paragraph"/>
            <w:spacing w:before="0" w:beforeAutospacing="0" w:after="0" w:afterAutospacing="0"/>
            <w:textAlignment w:val="baseline"/>
            <w:rPr>
              <w:rFonts w:ascii="Segoe UI" w:hAnsi="Segoe UI" w:cs="Segoe UI"/>
              <w:sz w:val="18"/>
              <w:szCs w:val="18"/>
            </w:rPr>
          </w:pPr>
          <w:r>
            <w:rPr>
              <w:rStyle w:val="eop"/>
              <w:rFonts w:eastAsiaTheme="majorEastAsia" w:cs="Arial"/>
              <w:color w:val="000000"/>
              <w:sz w:val="22"/>
              <w:szCs w:val="22"/>
            </w:rPr>
            <w:t> </w:t>
          </w:r>
        </w:p>
        <w:p w14:paraId="45679EF8" w14:textId="77777777" w:rsidR="001427B5" w:rsidRPr="009E301F" w:rsidRDefault="001427B5" w:rsidP="009E301F">
          <w:pPr>
            <w:pStyle w:val="Heading2"/>
          </w:pPr>
          <w:bookmarkStart w:id="39" w:name="_Toc185243901"/>
          <w:r w:rsidRPr="009E301F">
            <w:rPr>
              <w:rStyle w:val="normaltextrun"/>
            </w:rPr>
            <w:lastRenderedPageBreak/>
            <w:t>Landed ship’s waste – SWCN procedure</w:t>
          </w:r>
          <w:bookmarkEnd w:id="39"/>
          <w:r w:rsidRPr="009E301F">
            <w:rPr>
              <w:rStyle w:val="eop"/>
            </w:rPr>
            <w:t> </w:t>
          </w:r>
        </w:p>
        <w:p w14:paraId="334A661D" w14:textId="77777777" w:rsidR="001427B5" w:rsidRPr="009E301F" w:rsidRDefault="001427B5" w:rsidP="009E301F">
          <w:pPr>
            <w:pStyle w:val="BodyText1"/>
          </w:pPr>
          <w:r w:rsidRPr="009E301F">
            <w:rPr>
              <w:rStyle w:val="normaltextrun"/>
            </w:rPr>
            <w:t>No fees are payable for the removal of ships’ waste; however, this only includes the first movement </w:t>
          </w:r>
          <w:r w:rsidRPr="009E301F">
            <w:rPr>
              <w:rStyle w:val="eop"/>
            </w:rPr>
            <w:t> </w:t>
          </w:r>
        </w:p>
        <w:p w14:paraId="47C1141A" w14:textId="77777777" w:rsidR="001427B5" w:rsidRPr="009E301F" w:rsidRDefault="001427B5" w:rsidP="009E301F">
          <w:pPr>
            <w:pStyle w:val="BodyText1"/>
          </w:pPr>
          <w:r w:rsidRPr="009E301F">
            <w:rPr>
              <w:rStyle w:val="normaltextrun"/>
            </w:rPr>
            <w:t>The onward movement will not be free unless exempt; for example, part of an extended Carrier’s Round.</w:t>
          </w:r>
          <w:r w:rsidRPr="009E301F">
            <w:rPr>
              <w:rStyle w:val="eop"/>
            </w:rPr>
            <w:t> </w:t>
          </w:r>
        </w:p>
        <w:p w14:paraId="421E370A" w14:textId="4984D125" w:rsidR="001427B5" w:rsidRDefault="001427B5" w:rsidP="00F54243">
          <w:pPr>
            <w:pStyle w:val="BodyText1"/>
            <w:rPr>
              <w:rFonts w:ascii="Segoe UI" w:hAnsi="Segoe UI" w:cs="Segoe UI"/>
              <w:sz w:val="18"/>
              <w:szCs w:val="18"/>
            </w:rPr>
          </w:pPr>
          <w:r w:rsidRPr="009E301F">
            <w:rPr>
              <w:rStyle w:val="normaltextrun"/>
            </w:rPr>
            <w:t>If the waste is transferred from more than one vehicle or mode of transport before its final destination, a fresh set of SWCNs is required for each transfer.</w:t>
          </w:r>
          <w:r w:rsidRPr="009E301F">
            <w:rPr>
              <w:rStyle w:val="eop"/>
            </w:rPr>
            <w:t> </w:t>
          </w:r>
          <w:r>
            <w:rPr>
              <w:rStyle w:val="eop"/>
              <w:rFonts w:eastAsiaTheme="majorEastAsia" w:cs="Arial"/>
              <w:color w:val="000000"/>
              <w:sz w:val="22"/>
              <w:szCs w:val="22"/>
            </w:rPr>
            <w:t> </w:t>
          </w:r>
        </w:p>
        <w:p w14:paraId="1C3248B6" w14:textId="77777777" w:rsidR="001427B5" w:rsidRPr="009E301F" w:rsidRDefault="001427B5" w:rsidP="009E301F">
          <w:pPr>
            <w:pStyle w:val="Heading2"/>
          </w:pPr>
          <w:bookmarkStart w:id="40" w:name="_Toc185243902"/>
          <w:r w:rsidRPr="009E301F">
            <w:rPr>
              <w:rStyle w:val="normaltextrun"/>
            </w:rPr>
            <w:t>Landed ship’s waste – preparation of the SWCN</w:t>
          </w:r>
          <w:bookmarkEnd w:id="40"/>
          <w:r w:rsidRPr="009E301F">
            <w:rPr>
              <w:rStyle w:val="eop"/>
            </w:rPr>
            <w:t> </w:t>
          </w:r>
        </w:p>
        <w:p w14:paraId="501C2BEF" w14:textId="77777777" w:rsidR="001427B5" w:rsidRDefault="001427B5" w:rsidP="009E301F">
          <w:pPr>
            <w:pStyle w:val="BodyText1"/>
            <w:rPr>
              <w:rFonts w:ascii="Segoe UI" w:hAnsi="Segoe UI" w:cs="Segoe UI"/>
              <w:sz w:val="18"/>
              <w:szCs w:val="18"/>
            </w:rPr>
          </w:pPr>
          <w:r>
            <w:rPr>
              <w:rStyle w:val="normaltextrun"/>
              <w:rFonts w:cs="Arial"/>
              <w:color w:val="000000"/>
              <w:sz w:val="22"/>
              <w:szCs w:val="22"/>
            </w:rPr>
            <w:t>Parts A and B of the SWCN should be completed by before the waste is removed from the ship and the master of the ship shall ensure that Part D is completed.</w:t>
          </w:r>
          <w:r>
            <w:rPr>
              <w:rStyle w:val="eop"/>
              <w:rFonts w:cs="Arial"/>
              <w:color w:val="000000"/>
              <w:sz w:val="22"/>
              <w:szCs w:val="22"/>
            </w:rPr>
            <w:t> </w:t>
          </w:r>
        </w:p>
        <w:p w14:paraId="7B153A20" w14:textId="77777777" w:rsidR="001427B5" w:rsidRDefault="001427B5" w:rsidP="009E301F">
          <w:pPr>
            <w:pStyle w:val="BodyText1"/>
            <w:rPr>
              <w:rFonts w:ascii="Segoe UI" w:hAnsi="Segoe UI" w:cs="Segoe UI"/>
              <w:sz w:val="18"/>
              <w:szCs w:val="18"/>
            </w:rPr>
          </w:pPr>
          <w:r>
            <w:rPr>
              <w:rStyle w:val="normaltextrun"/>
              <w:rFonts w:cs="Arial"/>
              <w:color w:val="000000"/>
              <w:sz w:val="22"/>
              <w:szCs w:val="22"/>
            </w:rPr>
            <w:t>Where the waste originates from another ship, the original producer (e.g. rig operator) or their shore agent can do this, provided the ship’s master verifies in Part D that they have received the waste for landing.</w:t>
          </w:r>
          <w:r>
            <w:rPr>
              <w:rStyle w:val="eop"/>
              <w:rFonts w:cs="Arial"/>
              <w:color w:val="000000"/>
              <w:sz w:val="22"/>
              <w:szCs w:val="22"/>
            </w:rPr>
            <w:t> </w:t>
          </w:r>
        </w:p>
        <w:p w14:paraId="2A83FCDD" w14:textId="77777777" w:rsidR="001427B5" w:rsidRDefault="001427B5" w:rsidP="009E301F">
          <w:pPr>
            <w:pStyle w:val="BodyText1"/>
            <w:rPr>
              <w:rFonts w:ascii="Segoe UI" w:hAnsi="Segoe UI" w:cs="Segoe UI"/>
              <w:sz w:val="18"/>
              <w:szCs w:val="18"/>
            </w:rPr>
          </w:pPr>
          <w:r>
            <w:rPr>
              <w:rStyle w:val="normaltextrun"/>
              <w:rFonts w:cs="Arial"/>
              <w:color w:val="000000"/>
              <w:sz w:val="22"/>
              <w:szCs w:val="22"/>
            </w:rPr>
            <w:t>The master of the ship should ensure the carrier completes Part C for waste that is to be removed from the ship for conveyance beyond the harbour.</w:t>
          </w:r>
          <w:r>
            <w:rPr>
              <w:rStyle w:val="eop"/>
              <w:rFonts w:cs="Arial"/>
              <w:color w:val="000000"/>
              <w:sz w:val="22"/>
              <w:szCs w:val="22"/>
            </w:rPr>
            <w:t> </w:t>
          </w:r>
        </w:p>
        <w:p w14:paraId="2395190F" w14:textId="77777777" w:rsidR="001427B5" w:rsidRDefault="001427B5" w:rsidP="009E301F">
          <w:pPr>
            <w:pStyle w:val="BodyText1"/>
            <w:rPr>
              <w:rFonts w:ascii="Segoe UI" w:hAnsi="Segoe UI" w:cs="Segoe UI"/>
              <w:sz w:val="18"/>
              <w:szCs w:val="18"/>
            </w:rPr>
          </w:pPr>
          <w:r>
            <w:rPr>
              <w:rStyle w:val="normaltextrun"/>
              <w:rFonts w:cs="Arial"/>
              <w:color w:val="000000"/>
              <w:sz w:val="22"/>
              <w:szCs w:val="22"/>
            </w:rPr>
            <w:t>Where the waste is removed in a harbour to a reception facility or by pipeline to a reception facility outside the harbour, there will be no carrier and the operator of the facility should complete Part C and retain the consignee copy. The ship’s master should retain the consignor copy.</w:t>
          </w:r>
          <w:r>
            <w:rPr>
              <w:rStyle w:val="eop"/>
              <w:rFonts w:cs="Arial"/>
              <w:color w:val="000000"/>
              <w:sz w:val="22"/>
              <w:szCs w:val="22"/>
            </w:rPr>
            <w:t> </w:t>
          </w:r>
        </w:p>
        <w:p w14:paraId="06193B02" w14:textId="77777777" w:rsidR="00480ECB" w:rsidRDefault="001427B5" w:rsidP="009E301F">
          <w:pPr>
            <w:pStyle w:val="BodyText1"/>
            <w:rPr>
              <w:rStyle w:val="normaltextrun"/>
              <w:rFonts w:cs="Arial"/>
              <w:color w:val="000000"/>
              <w:sz w:val="22"/>
              <w:szCs w:val="22"/>
            </w:rPr>
          </w:pPr>
          <w:r>
            <w:rPr>
              <w:rStyle w:val="normaltextrun"/>
              <w:rFonts w:cs="Arial"/>
              <w:color w:val="000000"/>
              <w:sz w:val="22"/>
              <w:szCs w:val="22"/>
            </w:rPr>
            <w:t>For movements of waste described as ‘Landed Ships Waste’, SEPA suggests th</w:t>
          </w:r>
          <w:r w:rsidR="00384206">
            <w:rPr>
              <w:rStyle w:val="normaltextrun"/>
              <w:rFonts w:cs="Arial"/>
              <w:color w:val="000000"/>
              <w:sz w:val="22"/>
              <w:szCs w:val="22"/>
            </w:rPr>
            <w:t>at</w:t>
          </w:r>
          <w:r>
            <w:rPr>
              <w:rStyle w:val="normaltextrun"/>
              <w:rFonts w:cs="Arial"/>
              <w:color w:val="000000"/>
              <w:sz w:val="22"/>
              <w:szCs w:val="22"/>
            </w:rPr>
            <w:t xml:space="preserve"> Section D Consignor’s Certificate</w:t>
          </w:r>
          <w:r w:rsidR="00384206">
            <w:rPr>
              <w:rStyle w:val="normaltextrun"/>
              <w:rFonts w:cs="Arial"/>
              <w:color w:val="000000"/>
              <w:sz w:val="22"/>
              <w:szCs w:val="22"/>
            </w:rPr>
            <w:t xml:space="preserve"> </w:t>
          </w:r>
          <w:r w:rsidR="002557FB">
            <w:rPr>
              <w:rStyle w:val="normaltextrun"/>
              <w:rFonts w:cs="Arial"/>
              <w:color w:val="000000"/>
              <w:sz w:val="22"/>
              <w:szCs w:val="22"/>
            </w:rPr>
            <w:t xml:space="preserve">is amended or reformatted to </w:t>
          </w:r>
          <w:r w:rsidR="00480ECB">
            <w:rPr>
              <w:rStyle w:val="normaltextrun"/>
              <w:rFonts w:cs="Arial"/>
              <w:color w:val="000000"/>
              <w:sz w:val="22"/>
              <w:szCs w:val="22"/>
            </w:rPr>
            <w:t>provide information on the following criteria</w:t>
          </w:r>
          <w:r w:rsidR="002557FB">
            <w:rPr>
              <w:rStyle w:val="normaltextrun"/>
              <w:rFonts w:cs="Arial"/>
              <w:color w:val="000000"/>
              <w:sz w:val="22"/>
              <w:szCs w:val="22"/>
            </w:rPr>
            <w:t>:</w:t>
          </w:r>
        </w:p>
        <w:p w14:paraId="18B28631" w14:textId="77777777" w:rsidR="00376F07" w:rsidRPr="00376F07" w:rsidRDefault="00376F07" w:rsidP="00376F07">
          <w:pPr>
            <w:pStyle w:val="BodyText1"/>
          </w:pPr>
          <w:commentRangeStart w:id="41"/>
          <w:r w:rsidRPr="00376F07">
            <w:t>D. CONSIGNOR’S CERTIFICATE</w:t>
          </w:r>
          <w:commentRangeEnd w:id="41"/>
          <w:r w:rsidRPr="00376F07">
            <w:rPr>
              <w:rStyle w:val="CommentReference"/>
              <w:sz w:val="24"/>
              <w:szCs w:val="24"/>
            </w:rPr>
            <w:commentReference w:id="41"/>
          </w:r>
        </w:p>
        <w:p w14:paraId="7C7EB184" w14:textId="130F57A0" w:rsidR="00376F07" w:rsidRDefault="00376F07" w:rsidP="00376F07">
          <w:pPr>
            <w:pStyle w:val="BodyText1"/>
          </w:pPr>
          <w:r w:rsidRPr="00376F07">
            <w:t>I certify that I received this waste on</w:t>
          </w:r>
          <w:r w:rsidRPr="00D66069">
            <w:rPr>
              <w:u w:val="single"/>
            </w:rPr>
            <w:tab/>
            <w:t xml:space="preserve"> </w:t>
          </w:r>
          <w:r w:rsidRPr="00D66069">
            <w:rPr>
              <w:u w:val="single"/>
            </w:rPr>
            <w:tab/>
          </w:r>
          <w:r w:rsidRPr="00376F07">
            <w:t xml:space="preserve">at </w:t>
          </w:r>
          <w:r w:rsidRPr="00D66069">
            <w:rPr>
              <w:u w:val="single"/>
            </w:rPr>
            <w:tab/>
          </w:r>
          <w:r w:rsidRPr="00D66069">
            <w:rPr>
              <w:u w:val="single"/>
            </w:rPr>
            <w:tab/>
          </w:r>
          <w:r w:rsidRPr="00376F07">
            <w:t xml:space="preserve">hrs. </w:t>
          </w:r>
        </w:p>
        <w:p w14:paraId="13D2D60D" w14:textId="0154AE38" w:rsidR="00376F07" w:rsidRPr="00D66069" w:rsidRDefault="00376F07" w:rsidP="00376F07">
          <w:pPr>
            <w:pStyle w:val="BodyText1"/>
          </w:pPr>
          <w:r w:rsidRPr="00376F07">
            <w:t>Quantity received was:</w:t>
          </w:r>
          <w:r w:rsidR="00D66069">
            <w:t xml:space="preserve"> </w:t>
          </w:r>
          <w:r w:rsidR="00D66069" w:rsidRPr="00D66069">
            <w:rPr>
              <w:u w:val="single"/>
            </w:rPr>
            <w:t xml:space="preserve">   </w:t>
          </w:r>
          <w:r w:rsidR="00D66069" w:rsidRPr="00D66069">
            <w:t xml:space="preserve">                                                             </w:t>
          </w:r>
        </w:p>
        <w:p w14:paraId="1A6A78CE" w14:textId="4EA14886" w:rsidR="00376F07" w:rsidRPr="00376F07" w:rsidRDefault="00376F07" w:rsidP="00376F07">
          <w:pPr>
            <w:pStyle w:val="BodyText1"/>
          </w:pPr>
          <w:r w:rsidRPr="00376F07">
            <w:t>The waste was landed at on</w:t>
          </w:r>
          <w:r>
            <w:t>:</w:t>
          </w:r>
          <w:r w:rsidRPr="00376F07">
            <w:t xml:space="preserve"> </w:t>
          </w:r>
        </w:p>
        <w:p w14:paraId="45A83D58" w14:textId="77777777" w:rsidR="00376F07" w:rsidRDefault="00376F07" w:rsidP="00376F07">
          <w:pPr>
            <w:pStyle w:val="BodyText1"/>
          </w:pPr>
          <w:r w:rsidRPr="00376F07">
            <w:lastRenderedPageBreak/>
            <w:t xml:space="preserve">Name (Master of ship): </w:t>
          </w:r>
        </w:p>
        <w:p w14:paraId="01A946A4" w14:textId="6246252B" w:rsidR="00376F07" w:rsidRPr="00376F07" w:rsidRDefault="00376F07" w:rsidP="00376F07">
          <w:pPr>
            <w:pStyle w:val="BodyText1"/>
          </w:pPr>
          <w:r w:rsidRPr="00376F07">
            <w:t>On behalf of (company)</w:t>
          </w:r>
          <w:r>
            <w:t>:</w:t>
          </w:r>
        </w:p>
        <w:p w14:paraId="56079FD9" w14:textId="5FFB0167" w:rsidR="00376F07" w:rsidRPr="00376F07" w:rsidRDefault="00376F07" w:rsidP="00376F07">
          <w:pPr>
            <w:pStyle w:val="BodyText1"/>
          </w:pPr>
          <w:r w:rsidRPr="00376F07">
            <w:t>Signature</w:t>
          </w:r>
          <w:r>
            <w:t>:</w:t>
          </w:r>
          <w:r w:rsidRPr="00376F07">
            <w:t xml:space="preserve"> </w:t>
          </w:r>
          <w:r>
            <w:tab/>
          </w:r>
          <w:r>
            <w:tab/>
          </w:r>
          <w:r>
            <w:tab/>
          </w:r>
          <w:r>
            <w:tab/>
          </w:r>
          <w:r>
            <w:tab/>
          </w:r>
          <w:r>
            <w:tab/>
          </w:r>
          <w:r w:rsidRPr="00376F07">
            <w:t>Date</w:t>
          </w:r>
          <w:r>
            <w:t>:</w:t>
          </w:r>
        </w:p>
        <w:p w14:paraId="184F2097" w14:textId="77777777" w:rsidR="001D087F" w:rsidRDefault="001D087F" w:rsidP="00173222">
          <w:pPr>
            <w:pStyle w:val="BodyText1"/>
            <w:rPr>
              <w:rStyle w:val="normaltextrun"/>
            </w:rPr>
          </w:pPr>
        </w:p>
        <w:p w14:paraId="1272B169" w14:textId="5BF518C2" w:rsidR="001427B5" w:rsidRDefault="001427B5" w:rsidP="00F54243">
          <w:pPr>
            <w:pStyle w:val="BodyText1"/>
            <w:rPr>
              <w:rFonts w:ascii="Segoe UI" w:hAnsi="Segoe UI" w:cs="Segoe UI"/>
              <w:sz w:val="18"/>
              <w:szCs w:val="18"/>
            </w:rPr>
          </w:pPr>
          <w:r w:rsidRPr="00173222">
            <w:rPr>
              <w:rStyle w:val="normaltextrun"/>
            </w:rPr>
            <w:t>SEPA considers the information contained above to be the minimum information required for compliance under this rule. The consignor is not legally bound to retain copies of the certificates but is advised to hold copies for their records.</w:t>
          </w:r>
          <w:r w:rsidRPr="00173222">
            <w:rPr>
              <w:rStyle w:val="eop"/>
            </w:rPr>
            <w:t> </w:t>
          </w:r>
          <w:r>
            <w:rPr>
              <w:rStyle w:val="eop"/>
              <w:rFonts w:eastAsiaTheme="majorEastAsia" w:cs="Arial"/>
              <w:color w:val="000000"/>
              <w:sz w:val="22"/>
              <w:szCs w:val="22"/>
            </w:rPr>
            <w:t> </w:t>
          </w:r>
        </w:p>
        <w:p w14:paraId="550CC40A" w14:textId="34953A47" w:rsidR="001427B5" w:rsidRPr="00173222" w:rsidRDefault="001427B5" w:rsidP="00173222">
          <w:pPr>
            <w:pStyle w:val="Heading2"/>
          </w:pPr>
          <w:bookmarkStart w:id="42" w:name="_Toc185243903"/>
          <w:r w:rsidRPr="00173222">
            <w:rPr>
              <w:rStyle w:val="normaltextrun"/>
            </w:rPr>
            <w:t>Island movements</w:t>
          </w:r>
          <w:bookmarkEnd w:id="42"/>
          <w:r w:rsidRPr="00173222">
            <w:rPr>
              <w:rStyle w:val="eop"/>
            </w:rPr>
            <w:t> </w:t>
          </w:r>
        </w:p>
        <w:p w14:paraId="7EF1FBE3" w14:textId="2CC8BF39" w:rsidR="001427B5" w:rsidRDefault="001427B5" w:rsidP="00173222">
          <w:pPr>
            <w:pStyle w:val="BodyText1"/>
            <w:rPr>
              <w:rFonts w:ascii="Segoe UI" w:hAnsi="Segoe UI" w:cs="Segoe UI"/>
              <w:sz w:val="18"/>
              <w:szCs w:val="18"/>
            </w:rPr>
          </w:pPr>
          <w:r>
            <w:rPr>
              <w:rStyle w:val="normaltextrun"/>
              <w:rFonts w:cs="Arial"/>
              <w:color w:val="000000"/>
              <w:sz w:val="22"/>
              <w:szCs w:val="22"/>
            </w:rPr>
            <w:t>The Regulations do not make provision for SWCNs to include more than one carrier. However for practical purposes SEPA will only apply this restriction to movements on land and has adopted a position to enable one SWCN to cover all the stages of an island-to-island, island-to-mainland, or mainland-to-island transfer (within Great Britain).</w:t>
          </w:r>
          <w:r>
            <w:rPr>
              <w:rStyle w:val="eop"/>
              <w:rFonts w:cs="Arial"/>
              <w:color w:val="000000"/>
              <w:sz w:val="22"/>
              <w:szCs w:val="22"/>
            </w:rPr>
            <w:t>  </w:t>
          </w:r>
        </w:p>
        <w:p w14:paraId="245926C8" w14:textId="77777777" w:rsidR="001427B5" w:rsidRPr="00173222" w:rsidRDefault="001427B5" w:rsidP="00173222">
          <w:pPr>
            <w:pStyle w:val="Heading2"/>
          </w:pPr>
          <w:bookmarkStart w:id="43" w:name="_Toc185243904"/>
          <w:r w:rsidRPr="00173222">
            <w:rPr>
              <w:rStyle w:val="normaltextrun"/>
            </w:rPr>
            <w:t>Island movements – SWCN procedure</w:t>
          </w:r>
          <w:bookmarkEnd w:id="43"/>
          <w:r w:rsidRPr="00173222">
            <w:rPr>
              <w:rStyle w:val="eop"/>
            </w:rPr>
            <w:t> </w:t>
          </w:r>
        </w:p>
        <w:p w14:paraId="0B318F1E" w14:textId="77777777" w:rsidR="001427B5" w:rsidRPr="00173222" w:rsidRDefault="001427B5" w:rsidP="00173222">
          <w:pPr>
            <w:pStyle w:val="BodyText1"/>
          </w:pPr>
          <w:r w:rsidRPr="00173222">
            <w:rPr>
              <w:rStyle w:val="normaltextrun"/>
            </w:rPr>
            <w:t>Parts A, B and D of the SWCN shall be completed by the consignor. Part C shall be completed by the carrier immediately prior to the movement of the consignment by ship.</w:t>
          </w:r>
          <w:r w:rsidRPr="00173222">
            <w:rPr>
              <w:rStyle w:val="eop"/>
            </w:rPr>
            <w:t> </w:t>
          </w:r>
        </w:p>
        <w:p w14:paraId="0D3A5CF5" w14:textId="353875F2" w:rsidR="001427B5" w:rsidRPr="00173222" w:rsidRDefault="001427B5" w:rsidP="00173222">
          <w:pPr>
            <w:pStyle w:val="BodyText1"/>
          </w:pPr>
          <w:r w:rsidRPr="00173222">
            <w:rPr>
              <w:rStyle w:val="normaltextrun"/>
            </w:rPr>
            <w:t>Part E shall be completed by the consignee following receipt after movement by ship.</w:t>
          </w:r>
          <w:r w:rsidRPr="00173222">
            <w:rPr>
              <w:rStyle w:val="eop"/>
            </w:rPr>
            <w:t> </w:t>
          </w:r>
        </w:p>
        <w:p w14:paraId="64D02C48" w14:textId="0CD0617E" w:rsidR="001427B5" w:rsidRDefault="001427B5" w:rsidP="00F54243">
          <w:pPr>
            <w:pStyle w:val="BodyText1"/>
            <w:rPr>
              <w:rFonts w:ascii="Segoe UI" w:hAnsi="Segoe UI" w:cs="Segoe UI"/>
              <w:sz w:val="18"/>
              <w:szCs w:val="18"/>
            </w:rPr>
          </w:pPr>
          <w:r w:rsidRPr="00173222">
            <w:rPr>
              <w:rStyle w:val="normaltextrun"/>
            </w:rPr>
            <w:t>A separate schedule (see below) shall be prepared for all the carriers involved in the transfer of waste (other than the initial carrier). A schedule detailing the relevant carrier’s information should accompany the SWCN on each stage.</w:t>
          </w:r>
          <w:r w:rsidR="00B44894">
            <w:rPr>
              <w:rStyle w:val="normaltextrun"/>
            </w:rPr>
            <w:t xml:space="preserve"> </w:t>
          </w:r>
          <w:r w:rsidR="00B44894">
            <w:rPr>
              <w:rStyle w:val="normaltextrun"/>
              <w:rFonts w:cs="Arial"/>
              <w:color w:val="000000"/>
              <w:sz w:val="22"/>
              <w:szCs w:val="22"/>
            </w:rPr>
            <w:t>, SEPA suggests that this schedule is amended or reformatted to provide information on the following criteria:</w:t>
          </w:r>
          <w:r w:rsidRPr="00173222">
            <w:rPr>
              <w:rStyle w:val="normaltextrun"/>
            </w:rPr>
            <w:t>:</w:t>
          </w:r>
          <w:r w:rsidRPr="00173222">
            <w:rPr>
              <w:rStyle w:val="eop"/>
            </w:rPr>
            <w:t> </w:t>
          </w:r>
          <w:r>
            <w:rPr>
              <w:rStyle w:val="eop"/>
              <w:rFonts w:eastAsiaTheme="majorEastAsia" w:cs="Arial"/>
              <w:color w:val="000000"/>
              <w:sz w:val="22"/>
              <w:szCs w:val="22"/>
            </w:rPr>
            <w:t> </w:t>
          </w:r>
        </w:p>
        <w:p w14:paraId="175C604B" w14:textId="47E43076" w:rsidR="00D66069" w:rsidRDefault="001427B5" w:rsidP="001D087F">
          <w:pPr>
            <w:pStyle w:val="BodyText1"/>
            <w:rPr>
              <w:rStyle w:val="normaltextrun"/>
            </w:rPr>
          </w:pPr>
          <w:r w:rsidRPr="001D087F">
            <w:rPr>
              <w:rStyle w:val="normaltextrun"/>
            </w:rPr>
            <w:t>I certify that I received this consignment on Consignment Note SAxxxxxxx</w:t>
          </w:r>
          <w:r w:rsidRPr="001D087F">
            <w:rPr>
              <w:rStyle w:val="eop"/>
            </w:rPr>
            <w:t> </w:t>
          </w:r>
          <w:r w:rsidR="00D66069">
            <w:t xml:space="preserve"> </w:t>
          </w:r>
          <w:r w:rsidRPr="001D087F">
            <w:rPr>
              <w:rStyle w:val="normaltextrun"/>
            </w:rPr>
            <w:t xml:space="preserve">on </w:t>
          </w:r>
          <w:r w:rsidR="00D66069" w:rsidRPr="00D66069">
            <w:rPr>
              <w:rStyle w:val="normaltextrun"/>
              <w:u w:val="single"/>
            </w:rPr>
            <w:t xml:space="preserve">    </w:t>
          </w:r>
          <w:r w:rsidRPr="001D087F">
            <w:rPr>
              <w:rStyle w:val="normaltextrun"/>
            </w:rPr>
            <w:t>at</w:t>
          </w:r>
          <w:r w:rsidR="00D66069">
            <w:rPr>
              <w:rStyle w:val="normaltextrun"/>
            </w:rPr>
            <w:t xml:space="preserve"> </w:t>
          </w:r>
          <w:r w:rsidR="00D66069" w:rsidRPr="00D66069">
            <w:rPr>
              <w:rStyle w:val="normaltextrun"/>
              <w:u w:val="single"/>
            </w:rPr>
            <w:t xml:space="preserve">   </w:t>
          </w:r>
          <w:r w:rsidRPr="00D66069">
            <w:rPr>
              <w:rStyle w:val="normaltextrun"/>
              <w:u w:val="single"/>
            </w:rPr>
            <w:t xml:space="preserve"> </w:t>
          </w:r>
          <w:r w:rsidRPr="001D087F">
            <w:rPr>
              <w:rStyle w:val="normaltextrun"/>
            </w:rPr>
            <w:t xml:space="preserve">hrs. </w:t>
          </w:r>
        </w:p>
        <w:p w14:paraId="25DA9268" w14:textId="5D8D78B3" w:rsidR="001427B5" w:rsidRPr="001D087F" w:rsidRDefault="001427B5" w:rsidP="001D087F">
          <w:pPr>
            <w:pStyle w:val="BodyText1"/>
          </w:pPr>
          <w:r w:rsidRPr="001D087F">
            <w:rPr>
              <w:rStyle w:val="normaltextrun"/>
            </w:rPr>
            <w:t>The quantity received was:</w:t>
          </w:r>
          <w:r w:rsidRPr="001D087F">
            <w:rPr>
              <w:rStyle w:val="eop"/>
            </w:rPr>
            <w:t> </w:t>
          </w:r>
        </w:p>
        <w:p w14:paraId="4D2F6EFB" w14:textId="2EED601D" w:rsidR="001427B5" w:rsidRPr="001D087F" w:rsidRDefault="001427B5" w:rsidP="001D087F">
          <w:pPr>
            <w:pStyle w:val="BodyText1"/>
          </w:pPr>
          <w:r w:rsidRPr="001D087F">
            <w:rPr>
              <w:rStyle w:val="normaltextrun"/>
            </w:rPr>
            <w:t>The waste was delivered to</w:t>
          </w:r>
          <w:r w:rsidR="00D66069" w:rsidRPr="00D66069">
            <w:rPr>
              <w:rStyle w:val="normaltextrun"/>
              <w:u w:val="single"/>
            </w:rPr>
            <w:t xml:space="preserve">                            </w:t>
          </w:r>
          <w:r w:rsidRPr="001D087F">
            <w:rPr>
              <w:rStyle w:val="normaltextrun"/>
            </w:rPr>
            <w:t xml:space="preserve"> on </w:t>
          </w:r>
          <w:r w:rsidR="00D66069" w:rsidRPr="00D66069">
            <w:rPr>
              <w:rStyle w:val="normaltextrun"/>
              <w:u w:val="single"/>
            </w:rPr>
            <w:t xml:space="preserve">               </w:t>
          </w:r>
          <w:r w:rsidR="00D66069">
            <w:rPr>
              <w:rStyle w:val="normaltextrun"/>
            </w:rPr>
            <w:t xml:space="preserve"> </w:t>
          </w:r>
          <w:r w:rsidRPr="001D087F">
            <w:rPr>
              <w:rStyle w:val="normaltextrun"/>
            </w:rPr>
            <w:t xml:space="preserve">at </w:t>
          </w:r>
          <w:r w:rsidR="00D66069" w:rsidRPr="00D66069">
            <w:rPr>
              <w:rStyle w:val="normaltextrun"/>
              <w:u w:val="single"/>
            </w:rPr>
            <w:t xml:space="preserve">              </w:t>
          </w:r>
          <w:r w:rsidR="00D66069">
            <w:rPr>
              <w:rStyle w:val="normaltextrun"/>
            </w:rPr>
            <w:t xml:space="preserve"> </w:t>
          </w:r>
          <w:r w:rsidRPr="001D087F">
            <w:rPr>
              <w:rStyle w:val="normaltextrun"/>
            </w:rPr>
            <w:t>hrs.</w:t>
          </w:r>
          <w:r w:rsidRPr="001D087F">
            <w:rPr>
              <w:rStyle w:val="eop"/>
            </w:rPr>
            <w:t> </w:t>
          </w:r>
        </w:p>
        <w:p w14:paraId="2FC16CCD" w14:textId="268789E5" w:rsidR="001427B5" w:rsidRPr="001D087F" w:rsidRDefault="001427B5" w:rsidP="001D087F">
          <w:pPr>
            <w:pStyle w:val="BodyText1"/>
          </w:pPr>
          <w:r w:rsidRPr="001D087F">
            <w:rPr>
              <w:rStyle w:val="normaltextrun"/>
            </w:rPr>
            <w:lastRenderedPageBreak/>
            <w:t xml:space="preserve">Name (Master of ship): </w:t>
          </w:r>
          <w:r w:rsidR="00E32B01">
            <w:rPr>
              <w:rStyle w:val="normaltextrun"/>
            </w:rPr>
            <w:tab/>
          </w:r>
          <w:r w:rsidR="00E32B01">
            <w:rPr>
              <w:rStyle w:val="normaltextrun"/>
            </w:rPr>
            <w:tab/>
          </w:r>
          <w:r w:rsidR="00E32B01">
            <w:rPr>
              <w:rStyle w:val="normaltextrun"/>
            </w:rPr>
            <w:tab/>
          </w:r>
          <w:r w:rsidR="00E32B01">
            <w:rPr>
              <w:rStyle w:val="normaltextrun"/>
            </w:rPr>
            <w:tab/>
          </w:r>
          <w:r w:rsidRPr="001D087F">
            <w:rPr>
              <w:rStyle w:val="normaltextrun"/>
            </w:rPr>
            <w:t>On behalf of (company)</w:t>
          </w:r>
          <w:r w:rsidR="00E32B01">
            <w:rPr>
              <w:rStyle w:val="normaltextrun"/>
            </w:rPr>
            <w:t>:</w:t>
          </w:r>
          <w:r w:rsidRPr="001D087F">
            <w:rPr>
              <w:rStyle w:val="eop"/>
            </w:rPr>
            <w:t> </w:t>
          </w:r>
        </w:p>
        <w:p w14:paraId="2A77B13E" w14:textId="5C553EFD" w:rsidR="001427B5" w:rsidRPr="001D087F" w:rsidRDefault="001427B5" w:rsidP="001D087F">
          <w:pPr>
            <w:pStyle w:val="BodyText1"/>
          </w:pPr>
          <w:r w:rsidRPr="001D087F">
            <w:rPr>
              <w:rStyle w:val="normaltextrun"/>
            </w:rPr>
            <w:t>Signature</w:t>
          </w:r>
          <w:r w:rsidR="00E32B01">
            <w:rPr>
              <w:rStyle w:val="normaltextrun"/>
            </w:rPr>
            <w:t>:</w:t>
          </w:r>
          <w:r w:rsidRPr="001D087F">
            <w:rPr>
              <w:rStyle w:val="normaltextrun"/>
            </w:rPr>
            <w:t xml:space="preserve"> </w:t>
          </w:r>
          <w:r w:rsidR="00E32B01">
            <w:rPr>
              <w:rStyle w:val="normaltextrun"/>
            </w:rPr>
            <w:tab/>
          </w:r>
          <w:r w:rsidR="00E32B01">
            <w:rPr>
              <w:rStyle w:val="normaltextrun"/>
            </w:rPr>
            <w:tab/>
          </w:r>
          <w:r w:rsidR="00E32B01">
            <w:rPr>
              <w:rStyle w:val="normaltextrun"/>
            </w:rPr>
            <w:tab/>
          </w:r>
          <w:r w:rsidR="00E32B01">
            <w:rPr>
              <w:rStyle w:val="normaltextrun"/>
            </w:rPr>
            <w:tab/>
          </w:r>
          <w:r w:rsidR="00E32B01">
            <w:rPr>
              <w:rStyle w:val="normaltextrun"/>
            </w:rPr>
            <w:tab/>
          </w:r>
          <w:r w:rsidRPr="001D087F">
            <w:rPr>
              <w:rStyle w:val="normaltextrun"/>
            </w:rPr>
            <w:t>Date</w:t>
          </w:r>
          <w:r w:rsidR="00E32B01">
            <w:rPr>
              <w:rStyle w:val="normaltextrun"/>
            </w:rPr>
            <w:t>:</w:t>
          </w:r>
          <w:r w:rsidRPr="001D087F">
            <w:rPr>
              <w:rStyle w:val="eop"/>
            </w:rPr>
            <w:t> </w:t>
          </w:r>
        </w:p>
        <w:p w14:paraId="4CD756EA" w14:textId="4D5E6865" w:rsidR="001427B5" w:rsidRPr="001D087F" w:rsidRDefault="001427B5" w:rsidP="001D087F">
          <w:pPr>
            <w:pStyle w:val="BodyText1"/>
          </w:pPr>
          <w:r w:rsidRPr="001D087F">
            <w:rPr>
              <w:rStyle w:val="normaltextrun"/>
            </w:rPr>
            <w:t>Carrier registration No / reason for exception</w:t>
          </w:r>
          <w:r w:rsidR="00E32B01">
            <w:rPr>
              <w:rStyle w:val="normaltextrun"/>
            </w:rPr>
            <w:t>:</w:t>
          </w:r>
          <w:r w:rsidRPr="001D087F">
            <w:rPr>
              <w:rStyle w:val="eop"/>
            </w:rPr>
            <w:t> </w:t>
          </w:r>
        </w:p>
        <w:p w14:paraId="0FF9347E" w14:textId="6A343529" w:rsidR="001427B5" w:rsidRDefault="001427B5" w:rsidP="00002BAF">
          <w:pPr>
            <w:pStyle w:val="BodyText1"/>
            <w:rPr>
              <w:rFonts w:ascii="Segoe UI" w:hAnsi="Segoe UI" w:cs="Segoe UI"/>
              <w:sz w:val="18"/>
              <w:szCs w:val="18"/>
            </w:rPr>
          </w:pPr>
          <w:r w:rsidRPr="001D087F">
            <w:rPr>
              <w:rStyle w:val="normaltextrun"/>
            </w:rPr>
            <w:t>Vehicle registration No / name of vessel</w:t>
          </w:r>
          <w:r w:rsidR="00E32B01">
            <w:rPr>
              <w:rStyle w:val="normaltextrun"/>
            </w:rPr>
            <w:t>:</w:t>
          </w:r>
          <w:r w:rsidRPr="001D087F">
            <w:rPr>
              <w:rStyle w:val="eop"/>
            </w:rPr>
            <w:t> </w:t>
          </w:r>
          <w:r>
            <w:rPr>
              <w:rStyle w:val="eop"/>
              <w:rFonts w:eastAsiaTheme="majorEastAsia" w:cs="Arial"/>
              <w:color w:val="000000"/>
              <w:sz w:val="22"/>
              <w:szCs w:val="22"/>
            </w:rPr>
            <w:t> </w:t>
          </w:r>
        </w:p>
        <w:p w14:paraId="665F82D7" w14:textId="77777777" w:rsidR="001427B5" w:rsidRPr="00173222" w:rsidRDefault="001427B5" w:rsidP="00173222">
          <w:pPr>
            <w:pStyle w:val="BodyText1"/>
          </w:pPr>
          <w:r w:rsidRPr="00173222">
            <w:rPr>
              <w:rStyle w:val="normaltextrun"/>
            </w:rPr>
            <w:t>SEPA considers the information contained above to be the minimum information required for compliance with this position. The consignor is not legally bound to retain copies of the schedules but is advised to hold copies for their records.</w:t>
          </w:r>
          <w:r w:rsidRPr="00173222">
            <w:rPr>
              <w:rStyle w:val="eop"/>
            </w:rPr>
            <w:t> </w:t>
          </w:r>
        </w:p>
        <w:p w14:paraId="02ACB3E2" w14:textId="6AF21AA6" w:rsidR="001427B5" w:rsidRDefault="001427B5" w:rsidP="00002BAF">
          <w:pPr>
            <w:pStyle w:val="BodyText1"/>
            <w:rPr>
              <w:rFonts w:ascii="Segoe UI" w:hAnsi="Segoe UI" w:cs="Segoe UI"/>
              <w:sz w:val="18"/>
              <w:szCs w:val="18"/>
            </w:rPr>
          </w:pPr>
          <w:r w:rsidRPr="00173222">
            <w:rPr>
              <w:rStyle w:val="normaltextrun"/>
            </w:rPr>
            <w:t>The following is an example of Island Movement:</w:t>
          </w:r>
          <w:r w:rsidRPr="00173222">
            <w:rPr>
              <w:rStyle w:val="eop"/>
            </w:rPr>
            <w:t> </w:t>
          </w:r>
          <w:r>
            <w:rPr>
              <w:rStyle w:val="eop"/>
              <w:rFonts w:eastAsiaTheme="majorEastAsia" w:cs="Arial"/>
              <w:color w:val="000000"/>
              <w:sz w:val="22"/>
              <w:szCs w:val="22"/>
            </w:rPr>
            <w:t> </w:t>
          </w:r>
        </w:p>
        <w:p w14:paraId="6421ED44" w14:textId="77777777" w:rsidR="008C1A5E" w:rsidRDefault="001427B5" w:rsidP="008C1A5E">
          <w:pPr>
            <w:pStyle w:val="BodyText1"/>
            <w:numPr>
              <w:ilvl w:val="0"/>
              <w:numId w:val="26"/>
            </w:numPr>
            <w:rPr>
              <w:rStyle w:val="normaltextrun"/>
            </w:rPr>
          </w:pPr>
          <w:r w:rsidRPr="008C1A5E">
            <w:rPr>
              <w:rStyle w:val="normaltextrun"/>
            </w:rPr>
            <w:t>Transfer 1</w:t>
          </w:r>
        </w:p>
        <w:p w14:paraId="0BB2132D" w14:textId="16B3A247" w:rsidR="001427B5" w:rsidRPr="008C1A5E" w:rsidRDefault="001427B5" w:rsidP="008C1A5E">
          <w:pPr>
            <w:pStyle w:val="BodyText1"/>
            <w:numPr>
              <w:ilvl w:val="1"/>
              <w:numId w:val="26"/>
            </w:numPr>
          </w:pPr>
          <w:r w:rsidRPr="008C1A5E">
            <w:rPr>
              <w:rStyle w:val="normaltextrun"/>
            </w:rPr>
            <w:t>Consignor to Lorry Driver A (C1) Consignor completes Sections A-D on a SWCN</w:t>
          </w:r>
          <w:r w:rsidRPr="008C1A5E">
            <w:rPr>
              <w:rStyle w:val="eop"/>
            </w:rPr>
            <w:t> </w:t>
          </w:r>
          <w:r w:rsidRPr="008C1A5E">
            <w:rPr>
              <w:rStyle w:val="normaltextrun"/>
            </w:rPr>
            <w:t>(SA code) as above</w:t>
          </w:r>
          <w:r w:rsidRPr="008C1A5E">
            <w:rPr>
              <w:rStyle w:val="eop"/>
            </w:rPr>
            <w:t> </w:t>
          </w:r>
        </w:p>
        <w:p w14:paraId="30DF6D1F" w14:textId="77777777" w:rsidR="007B78A8" w:rsidRDefault="001427B5" w:rsidP="008C1A5E">
          <w:pPr>
            <w:pStyle w:val="BodyText1"/>
            <w:numPr>
              <w:ilvl w:val="0"/>
              <w:numId w:val="26"/>
            </w:numPr>
            <w:rPr>
              <w:rStyle w:val="normaltextrun"/>
            </w:rPr>
          </w:pPr>
          <w:r w:rsidRPr="008C1A5E">
            <w:rPr>
              <w:rStyle w:val="normaltextrun"/>
            </w:rPr>
            <w:t xml:space="preserve">Transfer 2 </w:t>
          </w:r>
        </w:p>
        <w:p w14:paraId="49965A79" w14:textId="05AF4B11" w:rsidR="001427B5" w:rsidRPr="008C1A5E" w:rsidRDefault="001427B5" w:rsidP="007B78A8">
          <w:pPr>
            <w:pStyle w:val="BodyText1"/>
            <w:numPr>
              <w:ilvl w:val="1"/>
              <w:numId w:val="26"/>
            </w:numPr>
          </w:pPr>
          <w:r w:rsidRPr="008C1A5E">
            <w:rPr>
              <w:rStyle w:val="normaltextrun"/>
            </w:rPr>
            <w:t>Lorry Driver A to Ship’s Master (C2) Additional Schedule 1</w:t>
          </w:r>
          <w:r w:rsidRPr="008C1A5E">
            <w:rPr>
              <w:rStyle w:val="eop"/>
            </w:rPr>
            <w:t> </w:t>
          </w:r>
        </w:p>
        <w:p w14:paraId="2B0C7E95" w14:textId="77777777" w:rsidR="007B78A8" w:rsidRDefault="001427B5" w:rsidP="008C1A5E">
          <w:pPr>
            <w:pStyle w:val="BodyText1"/>
            <w:numPr>
              <w:ilvl w:val="0"/>
              <w:numId w:val="26"/>
            </w:numPr>
            <w:rPr>
              <w:rStyle w:val="normaltextrun"/>
            </w:rPr>
          </w:pPr>
          <w:r w:rsidRPr="008C1A5E">
            <w:rPr>
              <w:rStyle w:val="normaltextrun"/>
            </w:rPr>
            <w:t xml:space="preserve">Transfer 3 </w:t>
          </w:r>
        </w:p>
        <w:p w14:paraId="2819A57B" w14:textId="0669FC9B" w:rsidR="001427B5" w:rsidRPr="008C1A5E" w:rsidRDefault="001427B5" w:rsidP="007B78A8">
          <w:pPr>
            <w:pStyle w:val="BodyText1"/>
            <w:numPr>
              <w:ilvl w:val="1"/>
              <w:numId w:val="26"/>
            </w:numPr>
          </w:pPr>
          <w:r w:rsidRPr="008C1A5E">
            <w:rPr>
              <w:rStyle w:val="normaltextrun"/>
            </w:rPr>
            <w:t>Ship’s Master (C2) to Lorry Driver B (C3) Additional Schedule 2</w:t>
          </w:r>
          <w:r w:rsidRPr="008C1A5E">
            <w:rPr>
              <w:rStyle w:val="eop"/>
            </w:rPr>
            <w:t> </w:t>
          </w:r>
        </w:p>
        <w:p w14:paraId="341B09B2" w14:textId="77777777" w:rsidR="007B78A8" w:rsidRDefault="001427B5" w:rsidP="008C1A5E">
          <w:pPr>
            <w:pStyle w:val="BodyText1"/>
            <w:numPr>
              <w:ilvl w:val="0"/>
              <w:numId w:val="26"/>
            </w:numPr>
            <w:rPr>
              <w:rStyle w:val="normaltextrun"/>
            </w:rPr>
          </w:pPr>
          <w:r w:rsidRPr="008C1A5E">
            <w:rPr>
              <w:rStyle w:val="normaltextrun"/>
            </w:rPr>
            <w:t xml:space="preserve">Transfer 4 </w:t>
          </w:r>
        </w:p>
        <w:p w14:paraId="0F823A3B" w14:textId="65AFE48B" w:rsidR="001427B5" w:rsidRPr="00002BAF" w:rsidRDefault="001427B5" w:rsidP="00B0523F">
          <w:pPr>
            <w:pStyle w:val="BodyText1"/>
            <w:numPr>
              <w:ilvl w:val="1"/>
              <w:numId w:val="26"/>
            </w:numPr>
            <w:spacing w:after="0"/>
            <w:textAlignment w:val="baseline"/>
            <w:rPr>
              <w:rFonts w:ascii="Segoe UI" w:hAnsi="Segoe UI" w:cs="Segoe UI"/>
              <w:sz w:val="18"/>
              <w:szCs w:val="18"/>
            </w:rPr>
          </w:pPr>
          <w:r w:rsidRPr="008C1A5E">
            <w:rPr>
              <w:rStyle w:val="normaltextrun"/>
            </w:rPr>
            <w:t>Lorry Driver B (C3) to Consignee Additional Schedule 3 and Section E of SWCN</w:t>
          </w:r>
          <w:r w:rsidRPr="008C1A5E">
            <w:rPr>
              <w:rStyle w:val="eop"/>
            </w:rPr>
            <w:t> </w:t>
          </w:r>
          <w:r w:rsidR="007B78A8">
            <w:t xml:space="preserve"> </w:t>
          </w:r>
          <w:r w:rsidRPr="008C1A5E">
            <w:rPr>
              <w:rStyle w:val="normaltextrun"/>
            </w:rPr>
            <w:t>(SA code)</w:t>
          </w:r>
          <w:r w:rsidRPr="008C1A5E">
            <w:rPr>
              <w:rStyle w:val="eop"/>
            </w:rPr>
            <w:t> </w:t>
          </w:r>
          <w:r w:rsidRPr="00002BAF">
            <w:rPr>
              <w:rStyle w:val="eop"/>
              <w:rFonts w:eastAsiaTheme="majorEastAsia" w:cs="Arial"/>
              <w:color w:val="000000"/>
              <w:sz w:val="22"/>
              <w:szCs w:val="22"/>
            </w:rPr>
            <w:t> </w:t>
          </w:r>
        </w:p>
        <w:p w14:paraId="1200A408" w14:textId="77777777" w:rsidR="001427B5" w:rsidRPr="00173222" w:rsidRDefault="001427B5" w:rsidP="00173222">
          <w:pPr>
            <w:pStyle w:val="Heading2"/>
          </w:pPr>
          <w:bookmarkStart w:id="44" w:name="_Toc185243905"/>
          <w:r w:rsidRPr="00173222">
            <w:rPr>
              <w:rStyle w:val="normaltextrun"/>
            </w:rPr>
            <w:t>Unused codes and SEPA-issued SWCNs</w:t>
          </w:r>
          <w:bookmarkEnd w:id="44"/>
          <w:r w:rsidRPr="00173222">
            <w:rPr>
              <w:rStyle w:val="eop"/>
            </w:rPr>
            <w:t> </w:t>
          </w:r>
        </w:p>
        <w:p w14:paraId="3DA17C08" w14:textId="77777777" w:rsidR="001427B5" w:rsidRDefault="001427B5" w:rsidP="00173222">
          <w:pPr>
            <w:pStyle w:val="BodyText1"/>
            <w:rPr>
              <w:rFonts w:ascii="Segoe UI" w:hAnsi="Segoe UI" w:cs="Segoe UI"/>
              <w:sz w:val="18"/>
              <w:szCs w:val="18"/>
            </w:rPr>
          </w:pPr>
          <w:r>
            <w:rPr>
              <w:rStyle w:val="normaltextrun"/>
              <w:rFonts w:cs="Arial"/>
              <w:color w:val="000000"/>
              <w:sz w:val="22"/>
              <w:szCs w:val="22"/>
            </w:rPr>
            <w:t>SEPA’s policy on ‘refunds’ or the issuing of ‘credit’ on cancelled and unused codes and SEPA-issued SWCNs is as follows:</w:t>
          </w:r>
          <w:r>
            <w:rPr>
              <w:rStyle w:val="eop"/>
              <w:rFonts w:cs="Arial"/>
              <w:color w:val="000000"/>
              <w:sz w:val="22"/>
              <w:szCs w:val="22"/>
            </w:rPr>
            <w:t> </w:t>
          </w:r>
        </w:p>
        <w:p w14:paraId="2423176A" w14:textId="2094EF9E" w:rsidR="001427B5" w:rsidRPr="00173222" w:rsidRDefault="001427B5" w:rsidP="00173222">
          <w:pPr>
            <w:pStyle w:val="Heading3"/>
          </w:pPr>
          <w:bookmarkStart w:id="45" w:name="_Toc185243906"/>
          <w:r w:rsidRPr="00173222">
            <w:rPr>
              <w:rStyle w:val="normaltextrun"/>
            </w:rPr>
            <w:lastRenderedPageBreak/>
            <w:t>Unused codes</w:t>
          </w:r>
          <w:bookmarkEnd w:id="45"/>
          <w:r w:rsidRPr="00173222">
            <w:rPr>
              <w:rStyle w:val="eop"/>
            </w:rPr>
            <w:t> </w:t>
          </w:r>
        </w:p>
        <w:p w14:paraId="7146140C" w14:textId="77777777" w:rsidR="001427B5" w:rsidRPr="00173222" w:rsidRDefault="001427B5" w:rsidP="00173222">
          <w:pPr>
            <w:pStyle w:val="BodyText1"/>
          </w:pPr>
          <w:r w:rsidRPr="00173222">
            <w:rPr>
              <w:rStyle w:val="normaltextrun"/>
            </w:rPr>
            <w:t>SEPA may issue a credit for unused codes purchased from us where the code has not been, and will not be, received by SEPA and/or no waste has been moved.</w:t>
          </w:r>
          <w:r w:rsidRPr="00173222">
            <w:rPr>
              <w:rStyle w:val="eop"/>
            </w:rPr>
            <w:t> </w:t>
          </w:r>
        </w:p>
        <w:p w14:paraId="396663B7" w14:textId="77777777" w:rsidR="001427B5" w:rsidRPr="00173222" w:rsidRDefault="001427B5" w:rsidP="00173222">
          <w:pPr>
            <w:pStyle w:val="BodyText1"/>
          </w:pPr>
          <w:r w:rsidRPr="00173222">
            <w:rPr>
              <w:rStyle w:val="normaltextrun"/>
            </w:rPr>
            <w:t>Where a pre-purchased code is notified to SEPA but no waste is moved, no refund/credit will be issued because SEPA has carried out work in assessing and entering the return.</w:t>
          </w:r>
          <w:r w:rsidRPr="00173222">
            <w:rPr>
              <w:rStyle w:val="eop"/>
            </w:rPr>
            <w:t> </w:t>
          </w:r>
        </w:p>
        <w:p w14:paraId="40E80EEC" w14:textId="21845D98" w:rsidR="001427B5" w:rsidRDefault="001427B5" w:rsidP="00002BAF">
          <w:pPr>
            <w:pStyle w:val="BodyText1"/>
            <w:rPr>
              <w:rFonts w:ascii="Segoe UI" w:hAnsi="Segoe UI" w:cs="Segoe UI"/>
              <w:sz w:val="18"/>
              <w:szCs w:val="18"/>
            </w:rPr>
          </w:pPr>
          <w:r w:rsidRPr="00173222">
            <w:rPr>
              <w:rStyle w:val="normaltextrun"/>
            </w:rPr>
            <w:t>All requests for credit will be handled by the Finance Department at SEPA’s Corporate Office in Stirling. Please contact swcnorder@sepa.org.uk</w:t>
          </w:r>
          <w:r w:rsidRPr="00173222">
            <w:rPr>
              <w:rStyle w:val="eop"/>
            </w:rPr>
            <w:t> </w:t>
          </w:r>
          <w:r>
            <w:rPr>
              <w:rStyle w:val="eop"/>
              <w:rFonts w:eastAsiaTheme="majorEastAsia" w:cs="Arial"/>
              <w:color w:val="000000"/>
              <w:sz w:val="22"/>
              <w:szCs w:val="22"/>
            </w:rPr>
            <w:t> </w:t>
          </w:r>
        </w:p>
        <w:p w14:paraId="219147E2" w14:textId="77777777" w:rsidR="001427B5" w:rsidRPr="00173222" w:rsidRDefault="001427B5" w:rsidP="00173222">
          <w:pPr>
            <w:pStyle w:val="Heading3"/>
          </w:pPr>
          <w:bookmarkStart w:id="46" w:name="_Toc185243907"/>
          <w:r w:rsidRPr="00173222">
            <w:rPr>
              <w:rStyle w:val="normaltextrun"/>
            </w:rPr>
            <w:t>Unused SEPA-issued SWCNs with codes</w:t>
          </w:r>
          <w:bookmarkEnd w:id="46"/>
          <w:r w:rsidRPr="00173222">
            <w:rPr>
              <w:rStyle w:val="eop"/>
            </w:rPr>
            <w:t> </w:t>
          </w:r>
        </w:p>
        <w:p w14:paraId="5D7F5BE7" w14:textId="77777777" w:rsidR="001427B5" w:rsidRPr="00173222" w:rsidRDefault="001427B5" w:rsidP="00173222">
          <w:pPr>
            <w:pStyle w:val="BodyText1"/>
          </w:pPr>
          <w:r w:rsidRPr="00173222">
            <w:rPr>
              <w:rStyle w:val="normaltextrun"/>
            </w:rPr>
            <w:t>SEPA will not send back a returned SWCN for re-use, or authorise a re-use of its code, if work has been carried out in its assessment or entry but no waste has been moved against that note.</w:t>
          </w:r>
          <w:r w:rsidRPr="00173222">
            <w:rPr>
              <w:rStyle w:val="eop"/>
            </w:rPr>
            <w:t> </w:t>
          </w:r>
        </w:p>
        <w:p w14:paraId="5C1FC80F" w14:textId="77777777" w:rsidR="001427B5" w:rsidRPr="00173222" w:rsidRDefault="001427B5" w:rsidP="00173222">
          <w:pPr>
            <w:pStyle w:val="BodyText1"/>
          </w:pPr>
          <w:r w:rsidRPr="00173222">
            <w:rPr>
              <w:rStyle w:val="normaltextrun"/>
            </w:rPr>
            <w:t>If a pre-purchased note is cancelled, any returns received will have ‘cancelled’ written on them by the consignor or SEPA and any entry made on the special waste database rejected. These returns will be retained on the database to ensure the same code is not used twice.</w:t>
          </w:r>
          <w:r w:rsidRPr="00173222">
            <w:rPr>
              <w:rStyle w:val="eop"/>
            </w:rPr>
            <w:t> </w:t>
          </w:r>
        </w:p>
        <w:p w14:paraId="6940FFDC" w14:textId="3CE365AE" w:rsidR="001427B5" w:rsidRDefault="001427B5" w:rsidP="00002BAF">
          <w:pPr>
            <w:pStyle w:val="BodyText1"/>
            <w:rPr>
              <w:rFonts w:ascii="Segoe UI" w:hAnsi="Segoe UI" w:cs="Segoe UI"/>
              <w:sz w:val="18"/>
              <w:szCs w:val="18"/>
            </w:rPr>
          </w:pPr>
          <w:r w:rsidRPr="00173222">
            <w:rPr>
              <w:rStyle w:val="normaltextrun"/>
            </w:rPr>
            <w:t>Where SWCNs were issued with the codes, the unchanged notes must be returned to SEPA before a credit can be given.</w:t>
          </w:r>
          <w:r w:rsidRPr="00173222">
            <w:rPr>
              <w:rStyle w:val="eop"/>
            </w:rPr>
            <w:t> </w:t>
          </w:r>
          <w:r>
            <w:rPr>
              <w:rStyle w:val="eop"/>
              <w:rFonts w:eastAsiaTheme="majorEastAsia" w:cs="Arial"/>
              <w:color w:val="000000"/>
              <w:sz w:val="22"/>
              <w:szCs w:val="22"/>
            </w:rPr>
            <w:t> </w:t>
          </w:r>
        </w:p>
        <w:p w14:paraId="7DA4914E" w14:textId="77777777" w:rsidR="001427B5" w:rsidRPr="00173222" w:rsidRDefault="001427B5" w:rsidP="00173222">
          <w:pPr>
            <w:pStyle w:val="Heading3"/>
          </w:pPr>
          <w:bookmarkStart w:id="47" w:name="_Toc185243908"/>
          <w:r w:rsidRPr="00173222">
            <w:rPr>
              <w:rStyle w:val="normaltextrun"/>
            </w:rPr>
            <w:t>Rejected consignment notes</w:t>
          </w:r>
          <w:bookmarkEnd w:id="47"/>
          <w:r w:rsidRPr="00173222">
            <w:rPr>
              <w:rStyle w:val="eop"/>
            </w:rPr>
            <w:t> </w:t>
          </w:r>
        </w:p>
        <w:p w14:paraId="2D675D3D" w14:textId="77777777" w:rsidR="001427B5" w:rsidRPr="00173222" w:rsidRDefault="001427B5" w:rsidP="00173222">
          <w:pPr>
            <w:pStyle w:val="BodyText1"/>
          </w:pPr>
          <w:r w:rsidRPr="00173222">
            <w:rPr>
              <w:rStyle w:val="normaltextrun"/>
            </w:rPr>
            <w:t>If a consignee does not accept delivery of a consignment, they should complete Part E, indicating the reason(s) for non-acceptance and forward a copy of the note to SEPA.</w:t>
          </w:r>
          <w:r w:rsidRPr="00173222">
            <w:rPr>
              <w:rStyle w:val="eop"/>
            </w:rPr>
            <w:t> </w:t>
          </w:r>
        </w:p>
        <w:p w14:paraId="2F8EEE48" w14:textId="38B0AACF" w:rsidR="00CB47FA" w:rsidRDefault="001427B5" w:rsidP="00002BAF">
          <w:pPr>
            <w:pStyle w:val="BodyText1"/>
          </w:pPr>
          <w:r w:rsidRPr="00173222">
            <w:rPr>
              <w:rStyle w:val="normaltextrun"/>
            </w:rPr>
            <w:t>If the consignee has not received a SWCN, they should forward written details of the non-acceptance to SEPA, including details of the consignment carrier. In this circumstance, the carrier must also inform SEPA of the refusal of the consignee to accept the consignment and seek instructions from the consignor. Furthermore, the consignor must inform SEPA of their subsequent intentions with regards to the consignment.</w:t>
          </w:r>
        </w:p>
        <w:bookmarkEnd w:id="33"/>
        <w:p w14:paraId="4390097F" w14:textId="77777777" w:rsidR="00CB47FA" w:rsidRDefault="00CB47FA" w:rsidP="00CB47FA">
          <w:pPr>
            <w:pStyle w:val="BodyText1"/>
          </w:pPr>
        </w:p>
        <w:p w14:paraId="18573283" w14:textId="6DE477E1" w:rsidR="0096110D" w:rsidRDefault="0096110D" w:rsidP="0096110D">
          <w:pPr>
            <w:pStyle w:val="Heading1"/>
          </w:pPr>
          <w:bookmarkStart w:id="48" w:name="_Toc185243909"/>
          <w:r>
            <w:lastRenderedPageBreak/>
            <w:t>APPENDIX III – SEPA CONTACT DETAILS</w:t>
          </w:r>
          <w:bookmarkEnd w:id="48"/>
        </w:p>
        <w:p w14:paraId="64398283" w14:textId="77777777" w:rsidR="0096110D" w:rsidRDefault="0096110D" w:rsidP="0096110D">
          <w:pPr>
            <w:pStyle w:val="Heading2"/>
          </w:pPr>
          <w:bookmarkStart w:id="49" w:name="_Toc185243910"/>
          <w:r>
            <w:t>Returning consignee copies</w:t>
          </w:r>
          <w:bookmarkEnd w:id="49"/>
        </w:p>
        <w:p w14:paraId="6D1EE531" w14:textId="4B5EB29D" w:rsidR="0096110D" w:rsidRDefault="0096110D" w:rsidP="0096110D">
          <w:pPr>
            <w:pStyle w:val="BodyText1"/>
          </w:pPr>
          <w:r>
            <w:t>Electronic: swcnreturns@sepa.org.uk</w:t>
          </w:r>
        </w:p>
        <w:p w14:paraId="554B6842" w14:textId="77777777" w:rsidR="0096110D" w:rsidRDefault="0096110D" w:rsidP="0096110D">
          <w:pPr>
            <w:pStyle w:val="BodyText1"/>
          </w:pPr>
          <w:r>
            <w:t>SCC – SWCN</w:t>
          </w:r>
        </w:p>
        <w:p w14:paraId="48EB95B3" w14:textId="77777777" w:rsidR="0096110D" w:rsidRDefault="0096110D" w:rsidP="0096110D">
          <w:pPr>
            <w:pStyle w:val="BodyText1"/>
          </w:pPr>
          <w:r>
            <w:t>Angus Smith Building</w:t>
          </w:r>
        </w:p>
        <w:p w14:paraId="10DAD92F" w14:textId="77777777" w:rsidR="0096110D" w:rsidRDefault="0096110D" w:rsidP="0096110D">
          <w:pPr>
            <w:pStyle w:val="BodyText1"/>
          </w:pPr>
          <w:r>
            <w:t>6 Parklands Avenue</w:t>
          </w:r>
        </w:p>
        <w:p w14:paraId="36CA9BCB" w14:textId="77777777" w:rsidR="0096110D" w:rsidRDefault="0096110D" w:rsidP="0096110D">
          <w:pPr>
            <w:pStyle w:val="BodyText1"/>
          </w:pPr>
          <w:r>
            <w:t>Maxim Park</w:t>
          </w:r>
        </w:p>
        <w:p w14:paraId="15C78BAC" w14:textId="77777777" w:rsidR="0096110D" w:rsidRDefault="0096110D" w:rsidP="0096110D">
          <w:pPr>
            <w:pStyle w:val="BodyText1"/>
          </w:pPr>
          <w:r>
            <w:t>Holytown</w:t>
          </w:r>
        </w:p>
        <w:p w14:paraId="2345FF8E" w14:textId="77777777" w:rsidR="0096110D" w:rsidRDefault="0096110D" w:rsidP="0096110D">
          <w:pPr>
            <w:pStyle w:val="BodyText1"/>
          </w:pPr>
          <w:r>
            <w:t>ML1 4WQ</w:t>
          </w:r>
        </w:p>
        <w:p w14:paraId="4F69BBA8" w14:textId="77777777" w:rsidR="0096110D" w:rsidRDefault="0096110D" w:rsidP="002F7A77">
          <w:pPr>
            <w:pStyle w:val="Heading2"/>
          </w:pPr>
          <w:bookmarkStart w:id="50" w:name="_Toc185243911"/>
          <w:r>
            <w:t>Purchasing codes</w:t>
          </w:r>
          <w:bookmarkEnd w:id="50"/>
        </w:p>
        <w:p w14:paraId="0E08DA40" w14:textId="67445299" w:rsidR="0096110D" w:rsidRDefault="0096110D" w:rsidP="0096110D">
          <w:pPr>
            <w:pStyle w:val="BodyText1"/>
          </w:pPr>
          <w:r>
            <w:t>Online: webpayments.sepa.org.uk/NReg/QuickPay.aspx</w:t>
          </w:r>
        </w:p>
        <w:p w14:paraId="04A99202" w14:textId="77777777" w:rsidR="0096110D" w:rsidRDefault="0096110D" w:rsidP="0096110D">
          <w:pPr>
            <w:pStyle w:val="BodyText1"/>
          </w:pPr>
          <w:r>
            <w:t>To pay by BACS, or to order SC codes, please email: swcnorder@sepa.org.uk</w:t>
          </w:r>
        </w:p>
        <w:p w14:paraId="5E93C537" w14:textId="77777777" w:rsidR="0096110D" w:rsidRDefault="0096110D" w:rsidP="002F7A77">
          <w:pPr>
            <w:pStyle w:val="Heading2"/>
          </w:pPr>
          <w:bookmarkStart w:id="51" w:name="_Toc185243912"/>
          <w:r>
            <w:t>Downloading digital templates</w:t>
          </w:r>
          <w:bookmarkEnd w:id="51"/>
        </w:p>
        <w:p w14:paraId="6601A885" w14:textId="77777777" w:rsidR="0096110D" w:rsidRDefault="0096110D" w:rsidP="0096110D">
          <w:pPr>
            <w:pStyle w:val="BodyText1"/>
          </w:pPr>
          <w:r>
            <w:t>Digital templates in PDF and Excel format are available for the following:</w:t>
          </w:r>
        </w:p>
        <w:p w14:paraId="0FFE56E5" w14:textId="786D2B24" w:rsidR="0096110D" w:rsidRDefault="0096110D" w:rsidP="0096110D">
          <w:pPr>
            <w:pStyle w:val="BodyText1"/>
          </w:pPr>
          <w:r>
            <w:t>■ SWCN</w:t>
          </w:r>
          <w:r w:rsidR="005C1004">
            <w:t xml:space="preserve">, </w:t>
          </w:r>
          <w:r>
            <w:t>Additional sheet (to supplement Section B of the SWCN - PDF only)</w:t>
          </w:r>
          <w:r w:rsidR="005C1004">
            <w:t xml:space="preserve"> and </w:t>
          </w:r>
          <w:r>
            <w:t>Carrier’s schedule.</w:t>
          </w:r>
        </w:p>
        <w:p w14:paraId="2B5842AB" w14:textId="77777777" w:rsidR="0096110D" w:rsidRDefault="0096110D" w:rsidP="0096110D">
          <w:pPr>
            <w:pStyle w:val="BodyText1"/>
          </w:pPr>
          <w:r>
            <w:t>These can be downloaded free of charge online:</w:t>
          </w:r>
        </w:p>
        <w:p w14:paraId="74026BCA" w14:textId="77777777" w:rsidR="0096110D" w:rsidRDefault="0096110D" w:rsidP="0096110D">
          <w:pPr>
            <w:pStyle w:val="BodyText1"/>
          </w:pPr>
          <w:r>
            <w:t>www.sepa.org.uk/regulations/waste/special-waste/</w:t>
          </w:r>
        </w:p>
        <w:p w14:paraId="1BEE2423" w14:textId="77777777" w:rsidR="0096110D" w:rsidRDefault="0096110D" w:rsidP="0096110D">
          <w:pPr>
            <w:pStyle w:val="BodyText1"/>
          </w:pPr>
          <w:r>
            <w:t xml:space="preserve">Note that if you use a digital version of the SWCN, you must still purchase a code </w:t>
          </w:r>
        </w:p>
        <w:p w14:paraId="19ED2104" w14:textId="77777777" w:rsidR="0096110D" w:rsidRDefault="0096110D" w:rsidP="0096110D">
          <w:pPr>
            <w:pStyle w:val="BodyText1"/>
          </w:pPr>
          <w:r>
            <w:t>for use with this (see above).</w:t>
          </w:r>
        </w:p>
        <w:p w14:paraId="3918692D" w14:textId="77777777" w:rsidR="0096110D" w:rsidRDefault="0096110D" w:rsidP="0096110D">
          <w:pPr>
            <w:pStyle w:val="BodyText1"/>
          </w:pPr>
          <w:r>
            <w:lastRenderedPageBreak/>
            <w:t>The most recent version of this guidance is available from: www.sepa.org.uk/swcn.guidance</w:t>
          </w:r>
        </w:p>
        <w:p w14:paraId="7887AB33" w14:textId="77777777" w:rsidR="0096110D" w:rsidRDefault="0096110D" w:rsidP="0096110D">
          <w:pPr>
            <w:pStyle w:val="BodyText1"/>
          </w:pPr>
          <w:r>
            <w:t>For questions about the SWCN process please email: swcnenquiries@sepa.org.uk</w:t>
          </w:r>
        </w:p>
        <w:p w14:paraId="07BFCB27" w14:textId="77777777" w:rsidR="0096110D" w:rsidRDefault="0096110D" w:rsidP="0096110D">
          <w:pPr>
            <w:pStyle w:val="BodyText1"/>
          </w:pPr>
          <w:r>
            <w:t>www.sepa.org.uk</w:t>
          </w:r>
        </w:p>
        <w:p w14:paraId="63E141F3" w14:textId="77777777" w:rsidR="0096110D" w:rsidRDefault="0096110D" w:rsidP="0096110D">
          <w:pPr>
            <w:pStyle w:val="BodyText1"/>
          </w:pPr>
          <w:r>
            <w:t>03000 99 66 99</w:t>
          </w:r>
        </w:p>
        <w:p w14:paraId="416C148D" w14:textId="7B3D75BA" w:rsidR="00932A6F" w:rsidRDefault="00386C27" w:rsidP="00386C27">
          <w:pPr>
            <w:pStyle w:val="BodyText1"/>
          </w:pPr>
          <w:r w:rsidRPr="00386C27">
            <w:t>SEPA, Angus Smith Building, Unit 6, 4 Parklands Avenue, Holytown, Motherwell, ML1 4WQ</w:t>
          </w:r>
        </w:p>
        <w:p w14:paraId="22F22192" w14:textId="77777777" w:rsidR="00932A6F" w:rsidRPr="004C2196" w:rsidRDefault="00932A6F" w:rsidP="00932A6F">
          <w:pPr>
            <w:rPr>
              <w:rFonts w:ascii="Arial" w:eastAsia="Times New Roman" w:hAnsi="Arial" w:cs="Arial"/>
              <w:b/>
              <w:bCs/>
              <w:color w:val="016574" w:themeColor="accent6"/>
              <w:sz w:val="32"/>
              <w:szCs w:val="32"/>
            </w:rPr>
          </w:pPr>
          <w:r w:rsidRPr="004C2196">
            <w:rPr>
              <w:rFonts w:ascii="Arial" w:eastAsia="Times New Roman" w:hAnsi="Arial" w:cs="Arial"/>
              <w:b/>
              <w:bCs/>
              <w:color w:val="016574" w:themeColor="accent6"/>
              <w:sz w:val="32"/>
              <w:szCs w:val="32"/>
            </w:rPr>
            <w:t>Disclaimer </w:t>
          </w:r>
        </w:p>
        <w:p w14:paraId="194825FA" w14:textId="77777777" w:rsidR="00BF5961" w:rsidRPr="00BF5961" w:rsidRDefault="00BF5961" w:rsidP="00BF5961">
          <w:pPr>
            <w:rPr>
              <w:rFonts w:ascii="Arial" w:eastAsia="Times New Roman" w:hAnsi="Arial" w:cs="Arial"/>
            </w:rPr>
          </w:pPr>
          <w:r w:rsidRPr="00BF5961">
            <w:rPr>
              <w:rFonts w:ascii="Arial" w:eastAsia="Times New Roman" w:hAnsi="Arial" w:cs="Arial"/>
            </w:rPr>
            <w:t xml:space="preserve">This guidance is based on the law as it stood when the guidance was published. </w:t>
          </w:r>
        </w:p>
        <w:p w14:paraId="7FE59E71" w14:textId="77777777" w:rsidR="00BF5961" w:rsidRPr="00BF5961" w:rsidRDefault="00BF5961" w:rsidP="00BF5961">
          <w:pPr>
            <w:rPr>
              <w:rFonts w:ascii="Arial" w:eastAsia="Times New Roman" w:hAnsi="Arial" w:cs="Arial"/>
            </w:rPr>
          </w:pPr>
          <w:r w:rsidRPr="00BF5961">
            <w:rPr>
              <w:rFonts w:ascii="Arial" w:eastAsia="Times New Roman" w:hAnsi="Arial" w:cs="Arial"/>
            </w:rPr>
            <w:t xml:space="preserve">Whilst every effort has been made to ensure the accuracy of this guidance, SEPA gives no warranty, covenant or undertaking (express or implied) regarding the fitness for purpose of, or any error, omission or discrepancy in this guidance. Reliance on its contents and the contents of any websites that are linked to or from this guidance is entirely at the user’s own risk. SEPA is not liable for any loss or damage that may come from using this guidance. This includes: </w:t>
          </w:r>
        </w:p>
        <w:p w14:paraId="26FC3EDA" w14:textId="77777777" w:rsidR="00BF5961" w:rsidRPr="00BF5961" w:rsidRDefault="00BF5961" w:rsidP="00BF5961">
          <w:pPr>
            <w:numPr>
              <w:ilvl w:val="0"/>
              <w:numId w:val="28"/>
            </w:numPr>
            <w:rPr>
              <w:rFonts w:ascii="Arial" w:eastAsia="Times New Roman" w:hAnsi="Arial" w:cs="Arial"/>
            </w:rPr>
          </w:pPr>
          <w:r w:rsidRPr="00BF5961">
            <w:rPr>
              <w:rFonts w:ascii="Arial" w:eastAsia="Times New Roman" w:hAnsi="Arial" w:cs="Arial"/>
            </w:rPr>
            <w:t>any direct, indirect and consequential losses</w:t>
          </w:r>
        </w:p>
        <w:p w14:paraId="3603F6F4" w14:textId="77777777" w:rsidR="00BF5961" w:rsidRPr="00BF5961" w:rsidRDefault="00BF5961" w:rsidP="00BF5961">
          <w:pPr>
            <w:numPr>
              <w:ilvl w:val="0"/>
              <w:numId w:val="28"/>
            </w:numPr>
            <w:rPr>
              <w:rFonts w:ascii="Arial" w:eastAsia="Times New Roman" w:hAnsi="Arial" w:cs="Arial"/>
            </w:rPr>
          </w:pPr>
          <w:r w:rsidRPr="00BF5961">
            <w:rPr>
              <w:rFonts w:ascii="Arial" w:eastAsia="Times New Roman" w:hAnsi="Arial" w:cs="Arial"/>
            </w:rPr>
            <w:t>any loss or damage caused by civil wrongs, breach of contract or otherwise</w:t>
          </w:r>
        </w:p>
        <w:p w14:paraId="303C8711" w14:textId="5125CC9A" w:rsidR="00EC6A73" w:rsidRPr="00ED3EE7" w:rsidRDefault="00BF5961" w:rsidP="00BF5961">
          <w:pPr>
            <w:rPr>
              <w:b/>
              <w:bCs/>
              <w:color w:val="FFFFFF" w:themeColor="background1"/>
              <w:sz w:val="84"/>
              <w:szCs w:val="84"/>
            </w:rPr>
          </w:pPr>
          <w:r w:rsidRPr="00BF5961">
            <w:rPr>
              <w:rFonts w:ascii="Arial" w:eastAsia="Times New Roman" w:hAnsi="Arial" w:cs="Arial"/>
            </w:rPr>
            <w:t>SEPA reserves the right to depart from this guidance and take appropriate action as it considers necessary or appropriate.  Applicants and authorised persons are responsible for ensuring that they are compliant with the law. If necessary, independent legal / specialist advice should be sought.</w:t>
          </w:r>
          <w:r w:rsidR="00281BB1" w:rsidRPr="00EA297B">
            <w:rPr>
              <w:noProof/>
            </w:rPr>
            <mc:AlternateContent>
              <mc:Choice Requires="wps">
                <w:drawing>
                  <wp:anchor distT="0" distB="0" distL="114300" distR="114300" simplePos="0" relativeHeight="251600896" behindDoc="0" locked="1" layoutInCell="1" allowOverlap="1" wp14:anchorId="2E6A291F" wp14:editId="347203C2">
                    <wp:simplePos x="0" y="0"/>
                    <wp:positionH relativeFrom="column">
                      <wp:posOffset>124460</wp:posOffset>
                    </wp:positionH>
                    <wp:positionV relativeFrom="paragraph">
                      <wp:posOffset>6338570</wp:posOffset>
                    </wp:positionV>
                    <wp:extent cx="4308475" cy="178435"/>
                    <wp:effectExtent l="0" t="0" r="0" b="0"/>
                    <wp:wrapNone/>
                    <wp:docPr id="3" name="Text Box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308475" cy="178435"/>
                            </a:xfrm>
                            <a:prstGeom prst="rect">
                              <a:avLst/>
                            </a:prstGeom>
                            <a:noFill/>
                            <a:ln w="6350">
                              <a:noFill/>
                            </a:ln>
                          </wps:spPr>
                          <wps:txbx>
                            <w:txbxContent>
                              <w:p w14:paraId="4F38D4EF" w14:textId="77777777" w:rsidR="00281BB1" w:rsidRPr="009A240D" w:rsidRDefault="00281BB1" w:rsidP="00281BB1">
                                <w:pPr>
                                  <w:pStyle w:val="BodyText1"/>
                                  <w:rPr>
                                    <w:color w:val="FFFFFF" w:themeColor="background1"/>
                                  </w:rPr>
                                </w:pPr>
                                <w:r w:rsidRPr="009A240D">
                                  <w:rPr>
                                    <w:color w:val="FFFFFF" w:themeColor="background1"/>
                                  </w:rPr>
                                  <w:t>&lt;Report date here (month, year)&gt;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6A291F" id="Text Box 3" o:spid="_x0000_s1029" type="#_x0000_t202" alt="&quot;&quot;" style="position:absolute;margin-left:9.8pt;margin-top:499.1pt;width:339.25pt;height:14.05pt;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" filled="f" stroked="f" strokeweight=".5pt">
                    <v:textbox inset="0,0,0,0">
                      <w:txbxContent>
                        <w:p w14:paraId="4F38D4EF" w14:textId="77777777" w:rsidR="00281BB1" w:rsidRPr="009A240D" w:rsidRDefault="00281BB1" w:rsidP="00281BB1">
                          <w:pPr>
                            <w:pStyle w:val="BodyText1"/>
                            <w:rPr>
                              <w:color w:val="FFFFFF" w:themeColor="background1"/>
                            </w:rPr>
                          </w:pPr>
                          <w:r w:rsidRPr="009A240D">
                            <w:rPr>
                              <w:color w:val="FFFFFF" w:themeColor="background1"/>
                            </w:rPr>
                            <w:t>&lt;Report date here (month, year)&gt;</w:t>
                          </w:r>
                        </w:p>
                      </w:txbxContent>
                    </v:textbox>
                    <w10:anchorlock/>
                  </v:shape>
                </w:pict>
              </mc:Fallback>
            </mc:AlternateContent>
          </w:r>
        </w:p>
      </w:sdtContent>
    </w:sdt>
    <w:p w14:paraId="601F8AEB" w14:textId="77777777" w:rsidR="00386C27" w:rsidRDefault="00386C27" w:rsidP="001C1ABD">
      <w:pPr>
        <w:pStyle w:val="BodyText1"/>
        <w:rPr>
          <w:rFonts w:eastAsia="Arial"/>
          <w:sz w:val="32"/>
          <w:szCs w:val="32"/>
        </w:rPr>
      </w:pPr>
    </w:p>
    <w:p w14:paraId="7F20FC0A" w14:textId="46690E9B" w:rsidR="006243FF" w:rsidRPr="00386C27" w:rsidRDefault="26AE4097" w:rsidP="3B4611E9">
      <w:pPr>
        <w:pStyle w:val="BodyText1"/>
        <w:rPr>
          <w:rFonts w:eastAsia="Arial"/>
          <w:sz w:val="32"/>
          <w:szCs w:val="32"/>
        </w:rPr>
      </w:pPr>
      <w:r w:rsidRPr="001C1ABD">
        <w:rPr>
          <w:rFonts w:eastAsia="Arial"/>
          <w:sz w:val="32"/>
          <w:szCs w:val="32"/>
        </w:rPr>
        <w:t xml:space="preserve">If you would like this document in an accessible format, such as large print, audio recording or braille, please contact SEPA by emailing </w:t>
      </w:r>
      <w:hyperlink r:id="rId73">
        <w:r w:rsidRPr="001C1ABD">
          <w:rPr>
            <w:rStyle w:val="Hyperlink"/>
            <w:rFonts w:ascii="Arial" w:eastAsia="Arial" w:hAnsi="Arial" w:cs="Arial"/>
            <w:color w:val="016574" w:themeColor="accent6"/>
            <w:sz w:val="32"/>
            <w:szCs w:val="32"/>
          </w:rPr>
          <w:t>equalities@sepa.org.uk</w:t>
        </w:r>
      </w:hyperlink>
    </w:p>
    <w:sectPr w:rsidR="006243FF" w:rsidRPr="00386C27" w:rsidSect="00DA294B">
      <w:headerReference w:type="default" r:id="rId74"/>
      <w:footerReference w:type="even" r:id="rId75"/>
      <w:footerReference w:type="default" r:id="rId76"/>
      <w:headerReference w:type="first" r:id="rId77"/>
      <w:footerReference w:type="first" r:id="rId78"/>
      <w:pgSz w:w="11900" w:h="16840"/>
      <w:pgMar w:top="839" w:right="839" w:bottom="839" w:left="839" w:header="794" w:footer="567" w:gutter="0"/>
      <w:pgNumType w:start="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1" w:author="Laing, Julie" w:date="2019-06-25T01:59:00Z" w:initials="LJ">
    <w:p w14:paraId="7D8C305B" w14:textId="77777777" w:rsidR="00376F07" w:rsidRDefault="00376F07" w:rsidP="00376F07">
      <w:pPr>
        <w:pStyle w:val="CommentText"/>
      </w:pPr>
      <w:r>
        <w:rPr>
          <w:rStyle w:val="CommentReference"/>
        </w:rPr>
        <w:annotationRef/>
      </w:r>
      <w:r>
        <w:t>Example not filled in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D8C305B"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59C96EE" w16cex:dateUtc="2019-06-25T00: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D8C305B" w16cid:durableId="259C96E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10A07A" w14:textId="77777777" w:rsidR="00694B2B" w:rsidRDefault="00694B2B" w:rsidP="00660C79">
      <w:pPr>
        <w:spacing w:line="240" w:lineRule="auto"/>
      </w:pPr>
      <w:r>
        <w:separator/>
      </w:r>
    </w:p>
  </w:endnote>
  <w:endnote w:type="continuationSeparator" w:id="0">
    <w:p w14:paraId="755645A1" w14:textId="77777777" w:rsidR="00694B2B" w:rsidRDefault="00694B2B" w:rsidP="00660C79">
      <w:pPr>
        <w:spacing w:line="240" w:lineRule="auto"/>
      </w:pPr>
      <w:r>
        <w:continuationSeparator/>
      </w:r>
    </w:p>
  </w:endnote>
  <w:endnote w:type="continuationNotice" w:id="1">
    <w:p w14:paraId="432E91CB" w14:textId="77777777" w:rsidR="00694B2B" w:rsidRDefault="00694B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36994185"/>
      <w:docPartObj>
        <w:docPartGallery w:val="Page Numbers (Bottom of Page)"/>
        <w:docPartUnique/>
      </w:docPartObj>
    </w:sdtPr>
    <w:sdtEndPr>
      <w:rPr>
        <w:rStyle w:val="PageNumber"/>
      </w:rPr>
    </w:sdtEndPr>
    <w:sdtContent>
      <w:p w14:paraId="1B53FA98" w14:textId="77777777" w:rsidR="00EC6A73" w:rsidRDefault="00EC6A73" w:rsidP="006F44F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7FC16438"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92EB1BA"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F2ABE" w14:textId="77777777" w:rsidR="00EC6A73" w:rsidRDefault="002369CA" w:rsidP="00917BB1">
    <w:pPr>
      <w:pStyle w:val="Footer"/>
      <w:ind w:right="360"/>
    </w:pPr>
    <w:r>
      <w:rPr>
        <w:noProof/>
      </w:rPr>
      <mc:AlternateContent>
        <mc:Choice Requires="wps">
          <w:drawing>
            <wp:anchor distT="0" distB="0" distL="114300" distR="114300" simplePos="0" relativeHeight="251658244" behindDoc="0" locked="0" layoutInCell="0" allowOverlap="1" wp14:anchorId="78003B2E" wp14:editId="3BEB4BAD">
              <wp:simplePos x="0" y="0"/>
              <wp:positionH relativeFrom="page">
                <wp:posOffset>0</wp:posOffset>
              </wp:positionH>
              <wp:positionV relativeFrom="page">
                <wp:posOffset>10229215</wp:posOffset>
              </wp:positionV>
              <wp:extent cx="7556500" cy="273050"/>
              <wp:effectExtent l="0" t="0" r="0" b="12700"/>
              <wp:wrapNone/>
              <wp:docPr id="5" name="MSIPCM5e5e4a189a8ec75f16fc991b">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AABF13F" w14:textId="77777777" w:rsidR="002369CA" w:rsidRPr="002369CA" w:rsidRDefault="002369CA" w:rsidP="002369CA">
                          <w:pPr>
                            <w:jc w:val="center"/>
                            <w:rPr>
                              <w:rFonts w:ascii="Calibri" w:hAnsi="Calibri" w:cs="Calibri"/>
                              <w:color w:val="0000FF"/>
                              <w:sz w:val="20"/>
                            </w:rPr>
                          </w:pPr>
                          <w:r w:rsidRPr="002369CA">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8003B2E" id="_x0000_t202" coordsize="21600,21600" o:spt="202" path="m,l,21600r21600,l21600,xe">
              <v:stroke joinstyle="miter"/>
              <v:path gradientshapeok="t" o:connecttype="rect"/>
            </v:shapetype>
            <v:shape id="MSIPCM5e5e4a189a8ec75f16fc991b" o:spid="_x0000_s1031" type="#_x0000_t202" alt="&quot;&quot;" style="position:absolute;margin-left:0;margin-top:805.45pt;width:595pt;height:21.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" o:allowincell="f" filled="f" stroked="f" strokeweight=".5pt">
              <v:textbox inset=",0,,0">
                <w:txbxContent>
                  <w:p w14:paraId="3AABF13F" w14:textId="77777777" w:rsidR="002369CA" w:rsidRPr="002369CA" w:rsidRDefault="002369CA" w:rsidP="002369CA">
                    <w:pPr>
                      <w:jc w:val="center"/>
                      <w:rPr>
                        <w:rFonts w:ascii="Calibri" w:hAnsi="Calibri" w:cs="Calibri"/>
                        <w:color w:val="0000FF"/>
                        <w:sz w:val="20"/>
                      </w:rPr>
                    </w:pPr>
                    <w:r w:rsidRPr="002369CA">
                      <w:rPr>
                        <w:rFonts w:ascii="Calibri" w:hAnsi="Calibri" w:cs="Calibri"/>
                        <w:color w:val="0000FF"/>
                        <w:sz w:val="20"/>
                      </w:rPr>
                      <w:t>OFFICIAL</w:t>
                    </w:r>
                  </w:p>
                </w:txbxContent>
              </v:textbox>
              <w10:wrap anchorx="page" anchory="page"/>
            </v:shape>
          </w:pict>
        </mc:Fallback>
      </mc:AlternateContent>
    </w:r>
  </w:p>
  <w:p w14:paraId="7387B3E1" w14:textId="77777777"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4CC2EEE8" wp14:editId="6D5429EC">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E2D518A" id="Straight Connector 10"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380CBE7E"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BF4B612" w14:textId="77777777" w:rsidR="00917BB1" w:rsidRDefault="00917BB1" w:rsidP="00917BB1">
    <w:pPr>
      <w:pStyle w:val="Footer"/>
      <w:ind w:right="360"/>
    </w:pPr>
    <w:r>
      <w:rPr>
        <w:noProof/>
      </w:rPr>
      <w:drawing>
        <wp:inline distT="0" distB="0" distL="0" distR="0" wp14:anchorId="50D9354D" wp14:editId="37DE9A79">
          <wp:extent cx="1007167" cy="265044"/>
          <wp:effectExtent l="0" t="0" r="0" b="1905"/>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AFC0C" w14:textId="77777777" w:rsidR="002369CA" w:rsidRDefault="002369CA">
    <w:pPr>
      <w:pStyle w:val="Footer"/>
    </w:pPr>
    <w:r>
      <w:rPr>
        <w:noProof/>
      </w:rPr>
      <mc:AlternateContent>
        <mc:Choice Requires="wps">
          <w:drawing>
            <wp:anchor distT="0" distB="0" distL="114300" distR="114300" simplePos="0" relativeHeight="251658245" behindDoc="0" locked="0" layoutInCell="0" allowOverlap="1" wp14:anchorId="2E95B7C2" wp14:editId="40B75376">
              <wp:simplePos x="0" y="0"/>
              <wp:positionH relativeFrom="page">
                <wp:posOffset>0</wp:posOffset>
              </wp:positionH>
              <wp:positionV relativeFrom="page">
                <wp:posOffset>10229215</wp:posOffset>
              </wp:positionV>
              <wp:extent cx="7556500" cy="273050"/>
              <wp:effectExtent l="0" t="0" r="0" b="12700"/>
              <wp:wrapNone/>
              <wp:docPr id="8" name="MSIPCM4e4a48088b4676f42cc92ab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43A3877" w14:textId="77777777" w:rsidR="002369CA" w:rsidRPr="002369CA" w:rsidRDefault="002369CA" w:rsidP="002369CA">
                          <w:pPr>
                            <w:jc w:val="center"/>
                            <w:rPr>
                              <w:rFonts w:ascii="Calibri" w:hAnsi="Calibri" w:cs="Calibri"/>
                              <w:color w:val="0000FF"/>
                              <w:sz w:val="20"/>
                            </w:rPr>
                          </w:pPr>
                          <w:r w:rsidRPr="002369CA">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E95B7C2" id="_x0000_t202" coordsize="21600,21600" o:spt="202" path="m,l,21600r21600,l21600,xe">
              <v:stroke joinstyle="miter"/>
              <v:path gradientshapeok="t" o:connecttype="rect"/>
            </v:shapetype>
            <v:shape id="MSIPCM4e4a48088b4676f42cc92ab1" o:spid="_x0000_s1033" type="#_x0000_t202" alt="&quot;&quot;" style="position:absolute;margin-left:0;margin-top:805.45pt;width:595pt;height:21.5pt;z-index:25165824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" o:allowincell="f" filled="f" stroked="f" strokeweight=".5pt">
              <v:textbox inset=",0,,0">
                <w:txbxContent>
                  <w:p w14:paraId="243A3877" w14:textId="77777777" w:rsidR="002369CA" w:rsidRPr="002369CA" w:rsidRDefault="002369CA" w:rsidP="002369CA">
                    <w:pPr>
                      <w:jc w:val="center"/>
                      <w:rPr>
                        <w:rFonts w:ascii="Calibri" w:hAnsi="Calibri" w:cs="Calibri"/>
                        <w:color w:val="0000FF"/>
                        <w:sz w:val="20"/>
                      </w:rPr>
                    </w:pPr>
                    <w:r w:rsidRPr="002369CA">
                      <w:rPr>
                        <w:rFonts w:ascii="Calibri" w:hAnsi="Calibri" w:cs="Calibri"/>
                        <w:color w:val="0000FF"/>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5A68F" w14:textId="77777777" w:rsidR="00694B2B" w:rsidRDefault="00694B2B" w:rsidP="00660C79">
      <w:pPr>
        <w:spacing w:line="240" w:lineRule="auto"/>
      </w:pPr>
      <w:r>
        <w:separator/>
      </w:r>
    </w:p>
  </w:footnote>
  <w:footnote w:type="continuationSeparator" w:id="0">
    <w:p w14:paraId="1245F5EB" w14:textId="77777777" w:rsidR="00694B2B" w:rsidRDefault="00694B2B" w:rsidP="00660C79">
      <w:pPr>
        <w:spacing w:line="240" w:lineRule="auto"/>
      </w:pPr>
      <w:r>
        <w:continuationSeparator/>
      </w:r>
    </w:p>
  </w:footnote>
  <w:footnote w:type="continuationNotice" w:id="1">
    <w:p w14:paraId="6319CA40" w14:textId="77777777" w:rsidR="00694B2B" w:rsidRDefault="00694B2B">
      <w:pPr>
        <w:spacing w:after="0" w:line="240" w:lineRule="auto"/>
      </w:pPr>
    </w:p>
  </w:footnote>
  <w:footnote w:id="2">
    <w:p w14:paraId="47D105DD" w14:textId="385F1493" w:rsidR="00FE39ED" w:rsidRPr="00FE39ED" w:rsidRDefault="00FE39ED">
      <w:pPr>
        <w:pStyle w:val="FootnoteText"/>
        <w:rPr>
          <w:lang w:val="en-GB"/>
        </w:rPr>
      </w:pPr>
      <w:r>
        <w:rPr>
          <w:rStyle w:val="FootnoteReference"/>
        </w:rPr>
        <w:footnoteRef/>
      </w:r>
      <w:r>
        <w:t xml:space="preserve"> </w:t>
      </w:r>
      <w:r w:rsidRPr="00FE39ED">
        <w:rPr>
          <w:lang w:val="en-GB"/>
        </w:rPr>
        <w:t>Section 34 (1) (c ) Environmental Protection Act 1990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2208D" w14:textId="62A95C75" w:rsidR="008D113C" w:rsidRPr="00917BB1" w:rsidRDefault="002369CA" w:rsidP="008D113C">
    <w:pPr>
      <w:pStyle w:val="BodyText1"/>
      <w:spacing w:line="240" w:lineRule="auto"/>
      <w:jc w:val="right"/>
      <w:rPr>
        <w:color w:val="6E7571" w:themeColor="text2"/>
      </w:rPr>
    </w:pPr>
    <w:r>
      <w:rPr>
        <w:noProof/>
        <w:color w:val="6E7571" w:themeColor="text2"/>
      </w:rPr>
      <mc:AlternateContent>
        <mc:Choice Requires="wps">
          <w:drawing>
            <wp:anchor distT="0" distB="0" distL="114300" distR="114300" simplePos="0" relativeHeight="251699200" behindDoc="0" locked="0" layoutInCell="0" allowOverlap="1" wp14:anchorId="38D57C21" wp14:editId="7107C34B">
              <wp:simplePos x="0" y="0"/>
              <wp:positionH relativeFrom="page">
                <wp:posOffset>0</wp:posOffset>
              </wp:positionH>
              <wp:positionV relativeFrom="page">
                <wp:posOffset>190500</wp:posOffset>
              </wp:positionV>
              <wp:extent cx="7556500" cy="273050"/>
              <wp:effectExtent l="0" t="0" r="0" b="12700"/>
              <wp:wrapNone/>
              <wp:docPr id="1" name="MSIPCM3e7c4667b3fb4a16462b8c0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926D658" w14:textId="77777777" w:rsidR="002369CA" w:rsidRPr="002369CA" w:rsidRDefault="002369CA" w:rsidP="002369CA">
                          <w:pPr>
                            <w:jc w:val="center"/>
                            <w:rPr>
                              <w:rFonts w:ascii="Calibri" w:hAnsi="Calibri" w:cs="Calibri"/>
                              <w:color w:val="0000FF"/>
                              <w:sz w:val="20"/>
                            </w:rPr>
                          </w:pPr>
                          <w:r w:rsidRPr="002369CA">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8D57C21" id="_x0000_t202" coordsize="21600,21600" o:spt="202" path="m,l,21600r21600,l21600,xe">
              <v:stroke joinstyle="miter"/>
              <v:path gradientshapeok="t" o:connecttype="rect"/>
            </v:shapetype>
            <v:shape id="MSIPCM3e7c4667b3fb4a16462b8c07" o:spid="_x0000_s1030" type="#_x0000_t202" alt="&quot;&quot;" style="position:absolute;left:0;text-align:left;margin-left:0;margin-top:15pt;width:595pt;height:21.5pt;z-index:25169920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9M0EwIAACQEAAAOAAAAZHJzL2Uyb0RvYy54bWysU99v2jAQfp+0/8Hy+0ighX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" o:allowincell="f" filled="f" stroked="f" strokeweight=".5pt">
              <v:textbox inset=",0,,0">
                <w:txbxContent>
                  <w:p w14:paraId="6926D658" w14:textId="77777777" w:rsidR="002369CA" w:rsidRPr="002369CA" w:rsidRDefault="002369CA" w:rsidP="002369CA">
                    <w:pPr>
                      <w:jc w:val="center"/>
                      <w:rPr>
                        <w:rFonts w:ascii="Calibri" w:hAnsi="Calibri" w:cs="Calibri"/>
                        <w:color w:val="0000FF"/>
                        <w:sz w:val="20"/>
                      </w:rPr>
                    </w:pPr>
                    <w:r w:rsidRPr="002369CA">
                      <w:rPr>
                        <w:rFonts w:ascii="Calibri" w:hAnsi="Calibri" w:cs="Calibri"/>
                        <w:color w:val="0000FF"/>
                        <w:sz w:val="20"/>
                      </w:rPr>
                      <w:t>OFFICIAL</w:t>
                    </w:r>
                  </w:p>
                </w:txbxContent>
              </v:textbox>
              <w10:wrap anchorx="page" anchory="page"/>
            </v:shape>
          </w:pict>
        </mc:Fallback>
      </mc:AlternateContent>
    </w:r>
    <w:r w:rsidR="0078534F">
      <w:rPr>
        <w:color w:val="6E7571" w:themeColor="text2"/>
      </w:rPr>
      <w:t>Consigning special waste</w:t>
    </w:r>
  </w:p>
  <w:p w14:paraId="6657B91B" w14:textId="77777777" w:rsidR="008D113C" w:rsidRDefault="007D441B" w:rsidP="008D113C">
    <w:pPr>
      <w:pStyle w:val="BodyText1"/>
      <w:jc w:val="right"/>
    </w:pPr>
    <w:r>
      <w:rPr>
        <w:noProof/>
      </w:rPr>
      <mc:AlternateContent>
        <mc:Choice Requires="wps">
          <w:drawing>
            <wp:anchor distT="0" distB="0" distL="114300" distR="114300" simplePos="0" relativeHeight="251649024" behindDoc="0" locked="0" layoutInCell="1" allowOverlap="1" wp14:anchorId="51DC151F" wp14:editId="0323304A">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F63E94F" id="Straight Connector 7" o:spid="_x0000_s1026" alt="&quot;&quot;" style="position:absolute;flip:x;z-index:251649024;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8C6FB" w14:textId="77777777" w:rsidR="002369CA" w:rsidRDefault="002369CA">
    <w:pPr>
      <w:pStyle w:val="Header"/>
    </w:pPr>
    <w:r>
      <w:rPr>
        <w:noProof/>
      </w:rPr>
      <mc:AlternateContent>
        <mc:Choice Requires="wps">
          <w:drawing>
            <wp:anchor distT="0" distB="0" distL="114300" distR="114300" simplePos="0" relativeHeight="251658243" behindDoc="0" locked="0" layoutInCell="0" allowOverlap="1" wp14:anchorId="71D8E314" wp14:editId="288C6F47">
              <wp:simplePos x="0" y="0"/>
              <wp:positionH relativeFrom="page">
                <wp:posOffset>0</wp:posOffset>
              </wp:positionH>
              <wp:positionV relativeFrom="page">
                <wp:posOffset>190500</wp:posOffset>
              </wp:positionV>
              <wp:extent cx="7556500" cy="273050"/>
              <wp:effectExtent l="0" t="0" r="0" b="12700"/>
              <wp:wrapNone/>
              <wp:docPr id="4" name="MSIPCMa3a54bf5b0225d2ae74b3b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FDAA6E3" w14:textId="77777777" w:rsidR="002369CA" w:rsidRPr="002369CA" w:rsidRDefault="002369CA" w:rsidP="002369CA">
                          <w:pPr>
                            <w:jc w:val="center"/>
                            <w:rPr>
                              <w:rFonts w:ascii="Calibri" w:hAnsi="Calibri" w:cs="Calibri"/>
                              <w:color w:val="0000FF"/>
                              <w:sz w:val="20"/>
                            </w:rPr>
                          </w:pPr>
                          <w:r w:rsidRPr="002369CA">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71D8E314" id="_x0000_t202" coordsize="21600,21600" o:spt="202" path="m,l,21600r21600,l21600,xe">
              <v:stroke joinstyle="miter"/>
              <v:path gradientshapeok="t" o:connecttype="rect"/>
            </v:shapetype>
            <v:shape id="MSIPCMa3a54bf5b0225d2ae74b3b10" o:spid="_x0000_s1032" type="#_x0000_t202" alt="&quot;&quot;" style="position:absolute;margin-left:0;margin-top:15pt;width:595pt;height:21.5pt;z-index:25165824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cD/FwIAACsEAAAOAAAAZHJzL2Uyb0RvYy54bWysU99v2jAQfp+0/8Hy+0ighX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" o:allowincell="f" filled="f" stroked="f" strokeweight=".5pt">
              <v:textbox inset=",0,,0">
                <w:txbxContent>
                  <w:p w14:paraId="0FDAA6E3" w14:textId="77777777" w:rsidR="002369CA" w:rsidRPr="002369CA" w:rsidRDefault="002369CA" w:rsidP="002369CA">
                    <w:pPr>
                      <w:jc w:val="center"/>
                      <w:rPr>
                        <w:rFonts w:ascii="Calibri" w:hAnsi="Calibri" w:cs="Calibri"/>
                        <w:color w:val="0000FF"/>
                        <w:sz w:val="20"/>
                      </w:rPr>
                    </w:pPr>
                    <w:r w:rsidRPr="002369CA">
                      <w:rPr>
                        <w:rFonts w:ascii="Calibri" w:hAnsi="Calibri" w:cs="Calibri"/>
                        <w:color w:val="0000FF"/>
                        <w:sz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81DCD"/>
    <w:multiLevelType w:val="hybridMultilevel"/>
    <w:tmpl w:val="EADA4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5E4722"/>
    <w:multiLevelType w:val="multilevel"/>
    <w:tmpl w:val="28C8003E"/>
    <w:lvl w:ilvl="0">
      <w:start w:val="1"/>
      <w:numFmt w:val="decimal"/>
      <w:lvlText w:val="A%1."/>
      <w:lvlJc w:val="left"/>
      <w:pPr>
        <w:tabs>
          <w:tab w:val="left" w:pos="288"/>
        </w:tabs>
      </w:pPr>
      <w:rPr>
        <w:rFonts w:ascii="Arial Narrow" w:eastAsia="Arial Narrow" w:hAnsi="Arial Narrow"/>
        <w:color w:val="002F4C"/>
        <w:spacing w:val="0"/>
        <w:w w:val="100"/>
        <w:sz w:val="15"/>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D980131"/>
    <w:multiLevelType w:val="multilevel"/>
    <w:tmpl w:val="E21CE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F2D2E40"/>
    <w:multiLevelType w:val="hybridMultilevel"/>
    <w:tmpl w:val="042ED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B06382"/>
    <w:multiLevelType w:val="hybridMultilevel"/>
    <w:tmpl w:val="AC9423C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3A47BF2"/>
    <w:multiLevelType w:val="hybridMultilevel"/>
    <w:tmpl w:val="6FD81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F03D89"/>
    <w:multiLevelType w:val="hybridMultilevel"/>
    <w:tmpl w:val="C116F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A006B8"/>
    <w:multiLevelType w:val="hybridMultilevel"/>
    <w:tmpl w:val="BF62B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037D85"/>
    <w:multiLevelType w:val="multilevel"/>
    <w:tmpl w:val="57E8F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7062F3A"/>
    <w:multiLevelType w:val="hybridMultilevel"/>
    <w:tmpl w:val="F6720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6C1403"/>
    <w:multiLevelType w:val="multilevel"/>
    <w:tmpl w:val="DA92D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D011110"/>
    <w:multiLevelType w:val="multilevel"/>
    <w:tmpl w:val="9358F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20C197F"/>
    <w:multiLevelType w:val="hybridMultilevel"/>
    <w:tmpl w:val="942E4F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4BCD4BFC"/>
    <w:multiLevelType w:val="hybridMultilevel"/>
    <w:tmpl w:val="6A56F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33D02D3"/>
    <w:multiLevelType w:val="hybridMultilevel"/>
    <w:tmpl w:val="16C4C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7B63916"/>
    <w:multiLevelType w:val="hybridMultilevel"/>
    <w:tmpl w:val="FFFFFFFF"/>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8311D60"/>
    <w:multiLevelType w:val="multilevel"/>
    <w:tmpl w:val="5D18B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C34012B"/>
    <w:multiLevelType w:val="multilevel"/>
    <w:tmpl w:val="00C84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F94780B"/>
    <w:multiLevelType w:val="hybridMultilevel"/>
    <w:tmpl w:val="FC68B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00566A9"/>
    <w:multiLevelType w:val="hybridMultilevel"/>
    <w:tmpl w:val="5574D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ABA2D0C"/>
    <w:multiLevelType w:val="hybridMultilevel"/>
    <w:tmpl w:val="B1801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B6C6F05"/>
    <w:multiLevelType w:val="hybridMultilevel"/>
    <w:tmpl w:val="B15CA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E0F07B1"/>
    <w:multiLevelType w:val="hybridMultilevel"/>
    <w:tmpl w:val="95569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E3D775E"/>
    <w:multiLevelType w:val="hybridMultilevel"/>
    <w:tmpl w:val="47CE2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6AE3D84"/>
    <w:multiLevelType w:val="hybridMultilevel"/>
    <w:tmpl w:val="792038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8F64613"/>
    <w:multiLevelType w:val="hybridMultilevel"/>
    <w:tmpl w:val="FE2EB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BE304EA"/>
    <w:multiLevelType w:val="multilevel"/>
    <w:tmpl w:val="771C09B0"/>
    <w:lvl w:ilvl="0">
      <w:numFmt w:val="bullet"/>
      <w:lvlText w:val="n"/>
      <w:lvlJc w:val="left"/>
      <w:pPr>
        <w:tabs>
          <w:tab w:val="left" w:pos="288"/>
        </w:tabs>
      </w:pPr>
      <w:rPr>
        <w:rFonts w:ascii="Wingdings" w:eastAsia="Wingdings" w:hAnsi="Wingdings"/>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E7C2EAC"/>
    <w:multiLevelType w:val="multilevel"/>
    <w:tmpl w:val="979E1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1140664">
    <w:abstractNumId w:val="20"/>
  </w:num>
  <w:num w:numId="2" w16cid:durableId="903875781">
    <w:abstractNumId w:val="10"/>
  </w:num>
  <w:num w:numId="3" w16cid:durableId="581572775">
    <w:abstractNumId w:val="0"/>
  </w:num>
  <w:num w:numId="4" w16cid:durableId="1297178702">
    <w:abstractNumId w:val="19"/>
  </w:num>
  <w:num w:numId="5" w16cid:durableId="46731737">
    <w:abstractNumId w:val="23"/>
  </w:num>
  <w:num w:numId="6" w16cid:durableId="1665235041">
    <w:abstractNumId w:val="21"/>
  </w:num>
  <w:num w:numId="7" w16cid:durableId="1656181582">
    <w:abstractNumId w:val="3"/>
  </w:num>
  <w:num w:numId="8" w16cid:durableId="653799394">
    <w:abstractNumId w:val="6"/>
  </w:num>
  <w:num w:numId="9" w16cid:durableId="1067459781">
    <w:abstractNumId w:val="4"/>
  </w:num>
  <w:num w:numId="10" w16cid:durableId="476730607">
    <w:abstractNumId w:val="5"/>
  </w:num>
  <w:num w:numId="11" w16cid:durableId="1704791155">
    <w:abstractNumId w:val="13"/>
  </w:num>
  <w:num w:numId="12" w16cid:durableId="381489238">
    <w:abstractNumId w:val="18"/>
  </w:num>
  <w:num w:numId="13" w16cid:durableId="329334409">
    <w:abstractNumId w:val="14"/>
  </w:num>
  <w:num w:numId="14" w16cid:durableId="1436360444">
    <w:abstractNumId w:val="22"/>
  </w:num>
  <w:num w:numId="15" w16cid:durableId="1041441152">
    <w:abstractNumId w:val="11"/>
  </w:num>
  <w:num w:numId="16" w16cid:durableId="1965113857">
    <w:abstractNumId w:val="2"/>
  </w:num>
  <w:num w:numId="17" w16cid:durableId="133330215">
    <w:abstractNumId w:val="16"/>
  </w:num>
  <w:num w:numId="18" w16cid:durableId="951714789">
    <w:abstractNumId w:val="8"/>
  </w:num>
  <w:num w:numId="19" w16cid:durableId="459765163">
    <w:abstractNumId w:val="27"/>
  </w:num>
  <w:num w:numId="20" w16cid:durableId="1062682206">
    <w:abstractNumId w:val="17"/>
  </w:num>
  <w:num w:numId="21" w16cid:durableId="1173108575">
    <w:abstractNumId w:val="26"/>
  </w:num>
  <w:num w:numId="22" w16cid:durableId="1795632721">
    <w:abstractNumId w:val="1"/>
  </w:num>
  <w:num w:numId="23" w16cid:durableId="1009257470">
    <w:abstractNumId w:val="9"/>
  </w:num>
  <w:num w:numId="24" w16cid:durableId="1696150243">
    <w:abstractNumId w:val="25"/>
  </w:num>
  <w:num w:numId="25" w16cid:durableId="779645186">
    <w:abstractNumId w:val="7"/>
  </w:num>
  <w:num w:numId="26" w16cid:durableId="1783988095">
    <w:abstractNumId w:val="24"/>
  </w:num>
  <w:num w:numId="27" w16cid:durableId="781656532">
    <w:abstractNumId w:val="12"/>
  </w:num>
  <w:num w:numId="28" w16cid:durableId="2112046079">
    <w:abstractNumId w:val="15"/>
    <w:lvlOverride w:ilvl="0"/>
    <w:lvlOverride w:ilvl="1"/>
    <w:lvlOverride w:ilvl="2"/>
    <w:lvlOverride w:ilvl="3"/>
    <w:lvlOverride w:ilvl="4"/>
    <w:lvlOverride w:ilvl="5"/>
    <w:lvlOverride w:ilvl="6"/>
    <w:lvlOverride w:ilvl="7"/>
    <w:lvlOverride w:ilvl="8"/>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aing, Julie">
    <w15:presenceInfo w15:providerId="AD" w15:userId="S-1-5-21-2084404227-960100379-3039495801-2469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C62"/>
    <w:rsid w:val="00002BAF"/>
    <w:rsid w:val="00002DA9"/>
    <w:rsid w:val="00004659"/>
    <w:rsid w:val="000064F7"/>
    <w:rsid w:val="0001176B"/>
    <w:rsid w:val="00021066"/>
    <w:rsid w:val="00021E9D"/>
    <w:rsid w:val="000300D1"/>
    <w:rsid w:val="00030175"/>
    <w:rsid w:val="00032829"/>
    <w:rsid w:val="00033347"/>
    <w:rsid w:val="00035436"/>
    <w:rsid w:val="00036CE1"/>
    <w:rsid w:val="00040561"/>
    <w:rsid w:val="0004090C"/>
    <w:rsid w:val="000418B5"/>
    <w:rsid w:val="00042A0C"/>
    <w:rsid w:val="00055FA5"/>
    <w:rsid w:val="00057DBC"/>
    <w:rsid w:val="00062808"/>
    <w:rsid w:val="00070937"/>
    <w:rsid w:val="00073472"/>
    <w:rsid w:val="000820CF"/>
    <w:rsid w:val="00092994"/>
    <w:rsid w:val="00094B1E"/>
    <w:rsid w:val="000B2792"/>
    <w:rsid w:val="000B2EFE"/>
    <w:rsid w:val="000B56D9"/>
    <w:rsid w:val="000B7559"/>
    <w:rsid w:val="000B76A9"/>
    <w:rsid w:val="000C1521"/>
    <w:rsid w:val="000C2E60"/>
    <w:rsid w:val="000D1DF4"/>
    <w:rsid w:val="000D208C"/>
    <w:rsid w:val="000D2A8A"/>
    <w:rsid w:val="000D55C8"/>
    <w:rsid w:val="000E081C"/>
    <w:rsid w:val="000E0D15"/>
    <w:rsid w:val="000E194C"/>
    <w:rsid w:val="00100B15"/>
    <w:rsid w:val="001019FD"/>
    <w:rsid w:val="00103324"/>
    <w:rsid w:val="00103894"/>
    <w:rsid w:val="00104B48"/>
    <w:rsid w:val="00105F31"/>
    <w:rsid w:val="0010718A"/>
    <w:rsid w:val="00107AEF"/>
    <w:rsid w:val="001113CE"/>
    <w:rsid w:val="001157C0"/>
    <w:rsid w:val="00116066"/>
    <w:rsid w:val="0012196A"/>
    <w:rsid w:val="00121F0D"/>
    <w:rsid w:val="001319F7"/>
    <w:rsid w:val="00132776"/>
    <w:rsid w:val="0013601D"/>
    <w:rsid w:val="001427B5"/>
    <w:rsid w:val="00145AB0"/>
    <w:rsid w:val="00152D55"/>
    <w:rsid w:val="001620FE"/>
    <w:rsid w:val="00162A30"/>
    <w:rsid w:val="001726B0"/>
    <w:rsid w:val="00173222"/>
    <w:rsid w:val="001759A8"/>
    <w:rsid w:val="00192065"/>
    <w:rsid w:val="00194977"/>
    <w:rsid w:val="00194A7C"/>
    <w:rsid w:val="00194C38"/>
    <w:rsid w:val="00194DE0"/>
    <w:rsid w:val="00197E68"/>
    <w:rsid w:val="001A4B31"/>
    <w:rsid w:val="001B0489"/>
    <w:rsid w:val="001B4E92"/>
    <w:rsid w:val="001B55F1"/>
    <w:rsid w:val="001C1A63"/>
    <w:rsid w:val="001C1ABD"/>
    <w:rsid w:val="001C4276"/>
    <w:rsid w:val="001C5880"/>
    <w:rsid w:val="001D0492"/>
    <w:rsid w:val="001D087F"/>
    <w:rsid w:val="001D3DB9"/>
    <w:rsid w:val="001E0D5C"/>
    <w:rsid w:val="001E3CAA"/>
    <w:rsid w:val="001E75D0"/>
    <w:rsid w:val="001F5D72"/>
    <w:rsid w:val="001F7FA4"/>
    <w:rsid w:val="00200D55"/>
    <w:rsid w:val="002151CE"/>
    <w:rsid w:val="002152ED"/>
    <w:rsid w:val="0022109D"/>
    <w:rsid w:val="00221516"/>
    <w:rsid w:val="00234270"/>
    <w:rsid w:val="00236552"/>
    <w:rsid w:val="002369CA"/>
    <w:rsid w:val="002403CA"/>
    <w:rsid w:val="00240728"/>
    <w:rsid w:val="0024095F"/>
    <w:rsid w:val="00240F5C"/>
    <w:rsid w:val="002557FB"/>
    <w:rsid w:val="00261212"/>
    <w:rsid w:val="00262BD6"/>
    <w:rsid w:val="00265347"/>
    <w:rsid w:val="00266931"/>
    <w:rsid w:val="0027062F"/>
    <w:rsid w:val="00274495"/>
    <w:rsid w:val="00275DC2"/>
    <w:rsid w:val="00280299"/>
    <w:rsid w:val="00280BAB"/>
    <w:rsid w:val="00281BB1"/>
    <w:rsid w:val="00284966"/>
    <w:rsid w:val="002A0463"/>
    <w:rsid w:val="002A2509"/>
    <w:rsid w:val="002A291A"/>
    <w:rsid w:val="002B0BA9"/>
    <w:rsid w:val="002B46E3"/>
    <w:rsid w:val="002C764E"/>
    <w:rsid w:val="002D12AB"/>
    <w:rsid w:val="002D4905"/>
    <w:rsid w:val="002D51DA"/>
    <w:rsid w:val="002E036A"/>
    <w:rsid w:val="002E11AE"/>
    <w:rsid w:val="002F063A"/>
    <w:rsid w:val="002F23CF"/>
    <w:rsid w:val="002F65C7"/>
    <w:rsid w:val="002F6AC9"/>
    <w:rsid w:val="002F7A77"/>
    <w:rsid w:val="003003DB"/>
    <w:rsid w:val="0030096D"/>
    <w:rsid w:val="0030479F"/>
    <w:rsid w:val="00305CE5"/>
    <w:rsid w:val="003148F1"/>
    <w:rsid w:val="00317618"/>
    <w:rsid w:val="00320DC4"/>
    <w:rsid w:val="00334279"/>
    <w:rsid w:val="003453E7"/>
    <w:rsid w:val="00351B87"/>
    <w:rsid w:val="0035747D"/>
    <w:rsid w:val="00360B5C"/>
    <w:rsid w:val="003626F1"/>
    <w:rsid w:val="00364F78"/>
    <w:rsid w:val="0037199C"/>
    <w:rsid w:val="003729C1"/>
    <w:rsid w:val="00376F07"/>
    <w:rsid w:val="00382AA3"/>
    <w:rsid w:val="00384206"/>
    <w:rsid w:val="00384625"/>
    <w:rsid w:val="00385706"/>
    <w:rsid w:val="00386A34"/>
    <w:rsid w:val="00386C27"/>
    <w:rsid w:val="00393DBE"/>
    <w:rsid w:val="00393FB4"/>
    <w:rsid w:val="003A6318"/>
    <w:rsid w:val="003B01ED"/>
    <w:rsid w:val="003B4D38"/>
    <w:rsid w:val="003C4B17"/>
    <w:rsid w:val="003C5B4A"/>
    <w:rsid w:val="003D0023"/>
    <w:rsid w:val="003E78E3"/>
    <w:rsid w:val="003F3910"/>
    <w:rsid w:val="003F46F7"/>
    <w:rsid w:val="003F5384"/>
    <w:rsid w:val="004027BC"/>
    <w:rsid w:val="004073BC"/>
    <w:rsid w:val="00411A4E"/>
    <w:rsid w:val="00412609"/>
    <w:rsid w:val="00412F06"/>
    <w:rsid w:val="00413CFC"/>
    <w:rsid w:val="00423A1F"/>
    <w:rsid w:val="00430A5D"/>
    <w:rsid w:val="00436886"/>
    <w:rsid w:val="00437F17"/>
    <w:rsid w:val="00444AA1"/>
    <w:rsid w:val="0045463F"/>
    <w:rsid w:val="00457621"/>
    <w:rsid w:val="004578AF"/>
    <w:rsid w:val="00466D27"/>
    <w:rsid w:val="004753A8"/>
    <w:rsid w:val="00480ECB"/>
    <w:rsid w:val="00490EE9"/>
    <w:rsid w:val="00491DAD"/>
    <w:rsid w:val="00496678"/>
    <w:rsid w:val="00496E2C"/>
    <w:rsid w:val="004A15D3"/>
    <w:rsid w:val="004A4B9D"/>
    <w:rsid w:val="004B05E1"/>
    <w:rsid w:val="004B5EF5"/>
    <w:rsid w:val="004B7F3A"/>
    <w:rsid w:val="004C141D"/>
    <w:rsid w:val="004D0209"/>
    <w:rsid w:val="004D2488"/>
    <w:rsid w:val="004D61BD"/>
    <w:rsid w:val="004D6DB1"/>
    <w:rsid w:val="004E017A"/>
    <w:rsid w:val="004E0A33"/>
    <w:rsid w:val="00510738"/>
    <w:rsid w:val="00513098"/>
    <w:rsid w:val="00514574"/>
    <w:rsid w:val="00515540"/>
    <w:rsid w:val="00520DC7"/>
    <w:rsid w:val="00522375"/>
    <w:rsid w:val="00522556"/>
    <w:rsid w:val="005230C0"/>
    <w:rsid w:val="00526549"/>
    <w:rsid w:val="00531C36"/>
    <w:rsid w:val="00544D70"/>
    <w:rsid w:val="00561C24"/>
    <w:rsid w:val="00566D9D"/>
    <w:rsid w:val="005759EF"/>
    <w:rsid w:val="0057799C"/>
    <w:rsid w:val="005900AA"/>
    <w:rsid w:val="005A149C"/>
    <w:rsid w:val="005A355E"/>
    <w:rsid w:val="005A4438"/>
    <w:rsid w:val="005A4EDF"/>
    <w:rsid w:val="005A5FC9"/>
    <w:rsid w:val="005A6316"/>
    <w:rsid w:val="005B6E6A"/>
    <w:rsid w:val="005C0B47"/>
    <w:rsid w:val="005C1004"/>
    <w:rsid w:val="005C5644"/>
    <w:rsid w:val="005D1213"/>
    <w:rsid w:val="005D40A9"/>
    <w:rsid w:val="005D5E9A"/>
    <w:rsid w:val="005D7437"/>
    <w:rsid w:val="005E537E"/>
    <w:rsid w:val="005F0AAE"/>
    <w:rsid w:val="005F3E34"/>
    <w:rsid w:val="005F7DFF"/>
    <w:rsid w:val="006062F7"/>
    <w:rsid w:val="00607904"/>
    <w:rsid w:val="00611CD0"/>
    <w:rsid w:val="006120B6"/>
    <w:rsid w:val="00615DF3"/>
    <w:rsid w:val="0062042B"/>
    <w:rsid w:val="00622C21"/>
    <w:rsid w:val="00624203"/>
    <w:rsid w:val="006243FF"/>
    <w:rsid w:val="006259D0"/>
    <w:rsid w:val="006322C3"/>
    <w:rsid w:val="00636C3C"/>
    <w:rsid w:val="00647B00"/>
    <w:rsid w:val="006513AB"/>
    <w:rsid w:val="006521F7"/>
    <w:rsid w:val="00653F7D"/>
    <w:rsid w:val="00660AE6"/>
    <w:rsid w:val="00660C79"/>
    <w:rsid w:val="00674584"/>
    <w:rsid w:val="006803EF"/>
    <w:rsid w:val="0068102F"/>
    <w:rsid w:val="00682A4C"/>
    <w:rsid w:val="00691AE6"/>
    <w:rsid w:val="00694B2B"/>
    <w:rsid w:val="006950A9"/>
    <w:rsid w:val="006A0098"/>
    <w:rsid w:val="006B1930"/>
    <w:rsid w:val="006B549B"/>
    <w:rsid w:val="006B667A"/>
    <w:rsid w:val="006D16CE"/>
    <w:rsid w:val="006D45AE"/>
    <w:rsid w:val="006E3071"/>
    <w:rsid w:val="006F4668"/>
    <w:rsid w:val="006F5ABC"/>
    <w:rsid w:val="0070635C"/>
    <w:rsid w:val="00707E61"/>
    <w:rsid w:val="00710096"/>
    <w:rsid w:val="0071303E"/>
    <w:rsid w:val="007134FF"/>
    <w:rsid w:val="007214A5"/>
    <w:rsid w:val="00723F80"/>
    <w:rsid w:val="00724554"/>
    <w:rsid w:val="00732CA2"/>
    <w:rsid w:val="007333D6"/>
    <w:rsid w:val="00735230"/>
    <w:rsid w:val="007361BB"/>
    <w:rsid w:val="00741666"/>
    <w:rsid w:val="007455D2"/>
    <w:rsid w:val="00746F87"/>
    <w:rsid w:val="007578E6"/>
    <w:rsid w:val="00760F9A"/>
    <w:rsid w:val="007632C9"/>
    <w:rsid w:val="00766A58"/>
    <w:rsid w:val="00770844"/>
    <w:rsid w:val="007720A8"/>
    <w:rsid w:val="0078534F"/>
    <w:rsid w:val="00786D8B"/>
    <w:rsid w:val="00792CF8"/>
    <w:rsid w:val="007931A7"/>
    <w:rsid w:val="00794B91"/>
    <w:rsid w:val="007A643E"/>
    <w:rsid w:val="007B2153"/>
    <w:rsid w:val="007B64A7"/>
    <w:rsid w:val="007B78A8"/>
    <w:rsid w:val="007C3F12"/>
    <w:rsid w:val="007D18BE"/>
    <w:rsid w:val="007D441B"/>
    <w:rsid w:val="007E56A7"/>
    <w:rsid w:val="007F0B3C"/>
    <w:rsid w:val="007F7636"/>
    <w:rsid w:val="00801105"/>
    <w:rsid w:val="00814576"/>
    <w:rsid w:val="0081786B"/>
    <w:rsid w:val="00822445"/>
    <w:rsid w:val="008238DE"/>
    <w:rsid w:val="00826440"/>
    <w:rsid w:val="00826F71"/>
    <w:rsid w:val="00832239"/>
    <w:rsid w:val="00832655"/>
    <w:rsid w:val="00832E89"/>
    <w:rsid w:val="00836A06"/>
    <w:rsid w:val="00842E8A"/>
    <w:rsid w:val="008440C1"/>
    <w:rsid w:val="008566E9"/>
    <w:rsid w:val="00861B46"/>
    <w:rsid w:val="0086544D"/>
    <w:rsid w:val="008911F5"/>
    <w:rsid w:val="008A10FA"/>
    <w:rsid w:val="008A142A"/>
    <w:rsid w:val="008A5426"/>
    <w:rsid w:val="008B0323"/>
    <w:rsid w:val="008B5379"/>
    <w:rsid w:val="008B7621"/>
    <w:rsid w:val="008C0045"/>
    <w:rsid w:val="008C1A5E"/>
    <w:rsid w:val="008C1A73"/>
    <w:rsid w:val="008C49E9"/>
    <w:rsid w:val="008D113C"/>
    <w:rsid w:val="008D1CD1"/>
    <w:rsid w:val="008D376F"/>
    <w:rsid w:val="008D661D"/>
    <w:rsid w:val="008D7B26"/>
    <w:rsid w:val="008E0654"/>
    <w:rsid w:val="008E7A95"/>
    <w:rsid w:val="008F5D88"/>
    <w:rsid w:val="00907B00"/>
    <w:rsid w:val="00912CDB"/>
    <w:rsid w:val="00912EBF"/>
    <w:rsid w:val="00913498"/>
    <w:rsid w:val="009154E1"/>
    <w:rsid w:val="009160DD"/>
    <w:rsid w:val="00917BB1"/>
    <w:rsid w:val="009316E5"/>
    <w:rsid w:val="00932A6F"/>
    <w:rsid w:val="009332A5"/>
    <w:rsid w:val="00935B31"/>
    <w:rsid w:val="009409C7"/>
    <w:rsid w:val="00945129"/>
    <w:rsid w:val="00952762"/>
    <w:rsid w:val="009543E7"/>
    <w:rsid w:val="00955403"/>
    <w:rsid w:val="00956C8B"/>
    <w:rsid w:val="00957A82"/>
    <w:rsid w:val="0096110D"/>
    <w:rsid w:val="0096745E"/>
    <w:rsid w:val="009748F5"/>
    <w:rsid w:val="00975D21"/>
    <w:rsid w:val="00976AB7"/>
    <w:rsid w:val="00980531"/>
    <w:rsid w:val="00983530"/>
    <w:rsid w:val="009908A6"/>
    <w:rsid w:val="00991528"/>
    <w:rsid w:val="009A240D"/>
    <w:rsid w:val="009B3351"/>
    <w:rsid w:val="009B4109"/>
    <w:rsid w:val="009B4679"/>
    <w:rsid w:val="009B538E"/>
    <w:rsid w:val="009B57F7"/>
    <w:rsid w:val="009D0180"/>
    <w:rsid w:val="009D4B8A"/>
    <w:rsid w:val="009D5DC7"/>
    <w:rsid w:val="009D63CA"/>
    <w:rsid w:val="009D673C"/>
    <w:rsid w:val="009E24CA"/>
    <w:rsid w:val="009E301F"/>
    <w:rsid w:val="009E3287"/>
    <w:rsid w:val="009E6BC9"/>
    <w:rsid w:val="009F64AD"/>
    <w:rsid w:val="00A0435E"/>
    <w:rsid w:val="00A071A9"/>
    <w:rsid w:val="00A127BB"/>
    <w:rsid w:val="00A33AE5"/>
    <w:rsid w:val="00A4300A"/>
    <w:rsid w:val="00A4691F"/>
    <w:rsid w:val="00A46BCC"/>
    <w:rsid w:val="00A55606"/>
    <w:rsid w:val="00A60700"/>
    <w:rsid w:val="00A607E0"/>
    <w:rsid w:val="00A634AA"/>
    <w:rsid w:val="00A6461C"/>
    <w:rsid w:val="00A70634"/>
    <w:rsid w:val="00A72409"/>
    <w:rsid w:val="00A8266D"/>
    <w:rsid w:val="00A83197"/>
    <w:rsid w:val="00A833F6"/>
    <w:rsid w:val="00A8726F"/>
    <w:rsid w:val="00A87A6B"/>
    <w:rsid w:val="00A87C68"/>
    <w:rsid w:val="00A913A1"/>
    <w:rsid w:val="00A914F5"/>
    <w:rsid w:val="00A9349C"/>
    <w:rsid w:val="00A9389A"/>
    <w:rsid w:val="00A9648E"/>
    <w:rsid w:val="00AC462C"/>
    <w:rsid w:val="00AD7679"/>
    <w:rsid w:val="00AE05D4"/>
    <w:rsid w:val="00AE068C"/>
    <w:rsid w:val="00AE2C62"/>
    <w:rsid w:val="00AE691E"/>
    <w:rsid w:val="00B04193"/>
    <w:rsid w:val="00B15FFD"/>
    <w:rsid w:val="00B21D76"/>
    <w:rsid w:val="00B26B28"/>
    <w:rsid w:val="00B35F2F"/>
    <w:rsid w:val="00B41011"/>
    <w:rsid w:val="00B44894"/>
    <w:rsid w:val="00B44BC8"/>
    <w:rsid w:val="00B45641"/>
    <w:rsid w:val="00B46E48"/>
    <w:rsid w:val="00B54CF4"/>
    <w:rsid w:val="00B56217"/>
    <w:rsid w:val="00B56FC1"/>
    <w:rsid w:val="00B621D2"/>
    <w:rsid w:val="00B66777"/>
    <w:rsid w:val="00B66B1E"/>
    <w:rsid w:val="00B71CF3"/>
    <w:rsid w:val="00B73166"/>
    <w:rsid w:val="00B74112"/>
    <w:rsid w:val="00B758D5"/>
    <w:rsid w:val="00B93906"/>
    <w:rsid w:val="00B94421"/>
    <w:rsid w:val="00B94FBB"/>
    <w:rsid w:val="00BA144C"/>
    <w:rsid w:val="00BA25DA"/>
    <w:rsid w:val="00BA3999"/>
    <w:rsid w:val="00BB06B2"/>
    <w:rsid w:val="00BC3D39"/>
    <w:rsid w:val="00BC7E4D"/>
    <w:rsid w:val="00BD003E"/>
    <w:rsid w:val="00BD2775"/>
    <w:rsid w:val="00BE60E1"/>
    <w:rsid w:val="00BE7A5D"/>
    <w:rsid w:val="00BF322C"/>
    <w:rsid w:val="00BF5961"/>
    <w:rsid w:val="00BF67B4"/>
    <w:rsid w:val="00C04072"/>
    <w:rsid w:val="00C06ECF"/>
    <w:rsid w:val="00C11844"/>
    <w:rsid w:val="00C140A7"/>
    <w:rsid w:val="00C15636"/>
    <w:rsid w:val="00C15A58"/>
    <w:rsid w:val="00C22465"/>
    <w:rsid w:val="00C22513"/>
    <w:rsid w:val="00C24711"/>
    <w:rsid w:val="00C24AE8"/>
    <w:rsid w:val="00C30EBB"/>
    <w:rsid w:val="00C31DF6"/>
    <w:rsid w:val="00C36E0B"/>
    <w:rsid w:val="00C36F2A"/>
    <w:rsid w:val="00C41228"/>
    <w:rsid w:val="00C5152E"/>
    <w:rsid w:val="00C52A22"/>
    <w:rsid w:val="00C569B9"/>
    <w:rsid w:val="00C63581"/>
    <w:rsid w:val="00C63AF5"/>
    <w:rsid w:val="00C67845"/>
    <w:rsid w:val="00C730FE"/>
    <w:rsid w:val="00C77D00"/>
    <w:rsid w:val="00C825E4"/>
    <w:rsid w:val="00C82BAC"/>
    <w:rsid w:val="00C854B7"/>
    <w:rsid w:val="00C869B7"/>
    <w:rsid w:val="00C871EC"/>
    <w:rsid w:val="00CA233D"/>
    <w:rsid w:val="00CA36D9"/>
    <w:rsid w:val="00CA3FC6"/>
    <w:rsid w:val="00CA61F8"/>
    <w:rsid w:val="00CB2700"/>
    <w:rsid w:val="00CB47FA"/>
    <w:rsid w:val="00CD30AA"/>
    <w:rsid w:val="00CD344D"/>
    <w:rsid w:val="00CE4AFE"/>
    <w:rsid w:val="00CE4BD9"/>
    <w:rsid w:val="00CE662C"/>
    <w:rsid w:val="00CE7B27"/>
    <w:rsid w:val="00CF39AB"/>
    <w:rsid w:val="00CF6006"/>
    <w:rsid w:val="00CF78B7"/>
    <w:rsid w:val="00CF7EFB"/>
    <w:rsid w:val="00D14190"/>
    <w:rsid w:val="00D17180"/>
    <w:rsid w:val="00D222FB"/>
    <w:rsid w:val="00D347C5"/>
    <w:rsid w:val="00D35448"/>
    <w:rsid w:val="00D360BC"/>
    <w:rsid w:val="00D42232"/>
    <w:rsid w:val="00D47AFE"/>
    <w:rsid w:val="00D50E50"/>
    <w:rsid w:val="00D568E1"/>
    <w:rsid w:val="00D572C7"/>
    <w:rsid w:val="00D66069"/>
    <w:rsid w:val="00D661AD"/>
    <w:rsid w:val="00D70FE3"/>
    <w:rsid w:val="00D71623"/>
    <w:rsid w:val="00D7180C"/>
    <w:rsid w:val="00D73A7C"/>
    <w:rsid w:val="00D73F4C"/>
    <w:rsid w:val="00D771A6"/>
    <w:rsid w:val="00D818D3"/>
    <w:rsid w:val="00DA11B6"/>
    <w:rsid w:val="00DA294B"/>
    <w:rsid w:val="00DB4340"/>
    <w:rsid w:val="00DB72A6"/>
    <w:rsid w:val="00DC141B"/>
    <w:rsid w:val="00DC1FC5"/>
    <w:rsid w:val="00DC307B"/>
    <w:rsid w:val="00DC7657"/>
    <w:rsid w:val="00DD18F0"/>
    <w:rsid w:val="00DE35D6"/>
    <w:rsid w:val="00DE4549"/>
    <w:rsid w:val="00DE6E22"/>
    <w:rsid w:val="00DF51F2"/>
    <w:rsid w:val="00DF6264"/>
    <w:rsid w:val="00E0596E"/>
    <w:rsid w:val="00E11FA0"/>
    <w:rsid w:val="00E16AE9"/>
    <w:rsid w:val="00E22184"/>
    <w:rsid w:val="00E245AC"/>
    <w:rsid w:val="00E328EC"/>
    <w:rsid w:val="00E32B01"/>
    <w:rsid w:val="00E33397"/>
    <w:rsid w:val="00E37758"/>
    <w:rsid w:val="00E37EFD"/>
    <w:rsid w:val="00E43F06"/>
    <w:rsid w:val="00E46DD0"/>
    <w:rsid w:val="00E50F9A"/>
    <w:rsid w:val="00E51D27"/>
    <w:rsid w:val="00E53019"/>
    <w:rsid w:val="00E561D7"/>
    <w:rsid w:val="00E575C2"/>
    <w:rsid w:val="00E62387"/>
    <w:rsid w:val="00E62524"/>
    <w:rsid w:val="00E65F45"/>
    <w:rsid w:val="00E66FAC"/>
    <w:rsid w:val="00E67C75"/>
    <w:rsid w:val="00E826FF"/>
    <w:rsid w:val="00E82949"/>
    <w:rsid w:val="00E86DA1"/>
    <w:rsid w:val="00EA297B"/>
    <w:rsid w:val="00EA34FF"/>
    <w:rsid w:val="00EA3F2C"/>
    <w:rsid w:val="00EB706B"/>
    <w:rsid w:val="00EB7649"/>
    <w:rsid w:val="00EC18B1"/>
    <w:rsid w:val="00EC39E2"/>
    <w:rsid w:val="00EC6A73"/>
    <w:rsid w:val="00ED3EE7"/>
    <w:rsid w:val="00ED49D5"/>
    <w:rsid w:val="00EE1E69"/>
    <w:rsid w:val="00EE2925"/>
    <w:rsid w:val="00EE2DBA"/>
    <w:rsid w:val="00EE5093"/>
    <w:rsid w:val="00EF0943"/>
    <w:rsid w:val="00EF1EC2"/>
    <w:rsid w:val="00EF4B32"/>
    <w:rsid w:val="00EF52B5"/>
    <w:rsid w:val="00EF5843"/>
    <w:rsid w:val="00F0320F"/>
    <w:rsid w:val="00F044EA"/>
    <w:rsid w:val="00F04B0C"/>
    <w:rsid w:val="00F07048"/>
    <w:rsid w:val="00F10032"/>
    <w:rsid w:val="00F11BB1"/>
    <w:rsid w:val="00F147F0"/>
    <w:rsid w:val="00F20146"/>
    <w:rsid w:val="00F21B01"/>
    <w:rsid w:val="00F327BC"/>
    <w:rsid w:val="00F417D5"/>
    <w:rsid w:val="00F4416A"/>
    <w:rsid w:val="00F46D2D"/>
    <w:rsid w:val="00F54243"/>
    <w:rsid w:val="00F60DD8"/>
    <w:rsid w:val="00F61BFF"/>
    <w:rsid w:val="00F67928"/>
    <w:rsid w:val="00F72274"/>
    <w:rsid w:val="00F746D0"/>
    <w:rsid w:val="00F74FA6"/>
    <w:rsid w:val="00F81E4C"/>
    <w:rsid w:val="00F96749"/>
    <w:rsid w:val="00F97DFD"/>
    <w:rsid w:val="00FA2D35"/>
    <w:rsid w:val="00FA64B4"/>
    <w:rsid w:val="00FB2E17"/>
    <w:rsid w:val="00FB2FA2"/>
    <w:rsid w:val="00FB658D"/>
    <w:rsid w:val="00FC4CB3"/>
    <w:rsid w:val="00FC4F43"/>
    <w:rsid w:val="00FC5E5A"/>
    <w:rsid w:val="00FD1180"/>
    <w:rsid w:val="00FD1F37"/>
    <w:rsid w:val="00FE39ED"/>
    <w:rsid w:val="00FF1405"/>
    <w:rsid w:val="00FF545D"/>
    <w:rsid w:val="00FF5D5A"/>
    <w:rsid w:val="00FF617B"/>
    <w:rsid w:val="00FF669F"/>
    <w:rsid w:val="00FF6C0F"/>
    <w:rsid w:val="0D49751B"/>
    <w:rsid w:val="1D7ACA51"/>
    <w:rsid w:val="209AED37"/>
    <w:rsid w:val="26AE4097"/>
    <w:rsid w:val="31C2DC1D"/>
    <w:rsid w:val="33154BFA"/>
    <w:rsid w:val="3B4611E9"/>
    <w:rsid w:val="491B544B"/>
    <w:rsid w:val="4C0888D1"/>
    <w:rsid w:val="606CC08E"/>
    <w:rsid w:val="627FAA98"/>
    <w:rsid w:val="7AD171CA"/>
    <w:rsid w:val="7ADD6084"/>
    <w:rsid w:val="7E027AE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B11F80"/>
  <w15:chartTrackingRefBased/>
  <w15:docId w15:val="{0F7ADD7B-4C89-48E8-AC98-90598B794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45AC"/>
    <w:pPr>
      <w:spacing w:after="240" w:line="360" w:lineRule="auto"/>
    </w:pPr>
    <w:rPr>
      <w:rFonts w:eastAsiaTheme="minorEastAsia"/>
    </w:rPr>
  </w:style>
  <w:style w:type="paragraph" w:styleId="Heading1">
    <w:name w:val="heading 1"/>
    <w:basedOn w:val="Normal"/>
    <w:next w:val="Normal"/>
    <w:link w:val="Heading1Char"/>
    <w:uiPriority w:val="9"/>
    <w:qFormat/>
    <w:rsid w:val="00E245AC"/>
    <w:pPr>
      <w:keepNext/>
      <w:keepLines/>
      <w:spacing w:line="276"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E245AC"/>
    <w:pPr>
      <w:keepNext/>
      <w:keepLines/>
      <w:spacing w:line="276" w:lineRule="auto"/>
      <w:outlineLvl w:val="1"/>
    </w:pPr>
    <w:rPr>
      <w:rFonts w:ascii="Arial" w:eastAsiaTheme="majorEastAsia" w:hAnsi="Arial" w:cstheme="majorBidi"/>
      <w:b/>
      <w:color w:val="016574" w:themeColor="accent2"/>
      <w:sz w:val="32"/>
      <w:szCs w:val="26"/>
    </w:rPr>
  </w:style>
  <w:style w:type="paragraph" w:styleId="Heading3">
    <w:name w:val="heading 3"/>
    <w:basedOn w:val="Normal"/>
    <w:next w:val="Normal"/>
    <w:link w:val="Heading3Char"/>
    <w:uiPriority w:val="9"/>
    <w:unhideWhenUsed/>
    <w:qFormat/>
    <w:rsid w:val="00F417D5"/>
    <w:pPr>
      <w:keepNext/>
      <w:keepLines/>
      <w:spacing w:line="276" w:lineRule="auto"/>
      <w:outlineLvl w:val="2"/>
    </w:pPr>
    <w:rPr>
      <w:rFonts w:ascii="Arial" w:eastAsiaTheme="majorEastAsia" w:hAnsi="Arial" w:cstheme="majorBidi"/>
      <w:b/>
      <w:sz w:val="28"/>
    </w:rPr>
  </w:style>
  <w:style w:type="paragraph" w:styleId="Heading4">
    <w:name w:val="heading 4"/>
    <w:basedOn w:val="Normal"/>
    <w:next w:val="Normal"/>
    <w:link w:val="Heading4Char"/>
    <w:uiPriority w:val="9"/>
    <w:unhideWhenUsed/>
    <w:qFormat/>
    <w:rsid w:val="00F417D5"/>
    <w:pPr>
      <w:keepNext/>
      <w:keepLines/>
      <w:spacing w:line="276" w:lineRule="auto"/>
      <w:outlineLvl w:val="3"/>
    </w:pPr>
    <w:rPr>
      <w:rFonts w:ascii="Arial" w:eastAsiaTheme="majorEastAsia" w:hAnsi="Arial" w:cstheme="majorBidi"/>
      <w:b/>
      <w:iCs/>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E245AC"/>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E245AC"/>
    <w:rPr>
      <w:rFonts w:ascii="Arial" w:eastAsiaTheme="majorEastAsia" w:hAnsi="Arial" w:cstheme="majorBidi"/>
      <w:b/>
      <w:color w:val="016574" w:themeColor="accent2"/>
      <w:sz w:val="32"/>
      <w:szCs w:val="26"/>
    </w:rPr>
  </w:style>
  <w:style w:type="character" w:customStyle="1" w:styleId="Heading3Char">
    <w:name w:val="Heading 3 Char"/>
    <w:basedOn w:val="DefaultParagraphFont"/>
    <w:link w:val="Heading3"/>
    <w:uiPriority w:val="9"/>
    <w:rsid w:val="00F417D5"/>
    <w:rPr>
      <w:rFonts w:ascii="Arial" w:eastAsiaTheme="majorEastAsia" w:hAnsi="Arial" w:cstheme="majorBidi"/>
      <w:b/>
      <w:sz w:val="28"/>
    </w:rPr>
  </w:style>
  <w:style w:type="character" w:customStyle="1" w:styleId="Heading4Char">
    <w:name w:val="Heading 4 Char"/>
    <w:basedOn w:val="DefaultParagraphFont"/>
    <w:link w:val="Heading4"/>
    <w:uiPriority w:val="9"/>
    <w:rsid w:val="00F417D5"/>
    <w:rPr>
      <w:rFonts w:ascii="Arial" w:eastAsiaTheme="majorEastAsia" w:hAnsi="Arial" w:cstheme="majorBidi"/>
      <w:b/>
      <w:iCs/>
    </w:rPr>
  </w:style>
  <w:style w:type="paragraph" w:customStyle="1" w:styleId="BodyText1">
    <w:name w:val="Body Text1"/>
    <w:basedOn w:val="Normal"/>
    <w:qFormat/>
    <w:rsid w:val="00E245AC"/>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customStyle="1" w:styleId="Reportheader">
    <w:name w:val="Report header"/>
    <w:basedOn w:val="Heading1"/>
    <w:qFormat/>
    <w:rsid w:val="00E245AC"/>
    <w:rPr>
      <w:sz w:val="48"/>
      <w:szCs w:val="48"/>
    </w:rPr>
  </w:style>
  <w:style w:type="paragraph" w:styleId="NormalWeb">
    <w:name w:val="Normal (Web)"/>
    <w:basedOn w:val="Normal"/>
    <w:uiPriority w:val="99"/>
    <w:semiHidden/>
    <w:unhideWhenUsed/>
    <w:rsid w:val="00021066"/>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paragraph">
    <w:name w:val="paragraph"/>
    <w:basedOn w:val="Normal"/>
    <w:rsid w:val="006F5ABC"/>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normaltextrun">
    <w:name w:val="normaltextrun"/>
    <w:basedOn w:val="DefaultParagraphFont"/>
    <w:rsid w:val="006F5ABC"/>
  </w:style>
  <w:style w:type="character" w:customStyle="1" w:styleId="eop">
    <w:name w:val="eop"/>
    <w:basedOn w:val="DefaultParagraphFont"/>
    <w:rsid w:val="006F5ABC"/>
  </w:style>
  <w:style w:type="paragraph" w:styleId="ListParagraph">
    <w:name w:val="List Paragraph"/>
    <w:basedOn w:val="Normal"/>
    <w:uiPriority w:val="34"/>
    <w:qFormat/>
    <w:rsid w:val="002B46E3"/>
    <w:pPr>
      <w:ind w:left="720"/>
      <w:contextualSpacing/>
    </w:pPr>
  </w:style>
  <w:style w:type="paragraph" w:customStyle="1" w:styleId="DecimalAligned">
    <w:name w:val="Decimal Aligned"/>
    <w:basedOn w:val="Normal"/>
    <w:uiPriority w:val="40"/>
    <w:qFormat/>
    <w:rsid w:val="007A643E"/>
    <w:pPr>
      <w:tabs>
        <w:tab w:val="decimal" w:pos="360"/>
      </w:tabs>
      <w:spacing w:after="200" w:line="276" w:lineRule="auto"/>
    </w:pPr>
    <w:rPr>
      <w:rFonts w:cs="Times New Roman"/>
      <w:sz w:val="22"/>
      <w:szCs w:val="22"/>
      <w:lang w:val="en-US"/>
    </w:rPr>
  </w:style>
  <w:style w:type="paragraph" w:styleId="FootnoteText">
    <w:name w:val="footnote text"/>
    <w:basedOn w:val="Normal"/>
    <w:link w:val="FootnoteTextChar"/>
    <w:uiPriority w:val="99"/>
    <w:unhideWhenUsed/>
    <w:rsid w:val="007A643E"/>
    <w:pPr>
      <w:spacing w:after="0" w:line="240" w:lineRule="auto"/>
    </w:pPr>
    <w:rPr>
      <w:rFonts w:cs="Times New Roman"/>
      <w:sz w:val="20"/>
      <w:szCs w:val="20"/>
      <w:lang w:val="en-US"/>
    </w:rPr>
  </w:style>
  <w:style w:type="character" w:customStyle="1" w:styleId="FootnoteTextChar">
    <w:name w:val="Footnote Text Char"/>
    <w:basedOn w:val="DefaultParagraphFont"/>
    <w:link w:val="FootnoteText"/>
    <w:uiPriority w:val="99"/>
    <w:rsid w:val="007A643E"/>
    <w:rPr>
      <w:rFonts w:eastAsiaTheme="minorEastAsia" w:cs="Times New Roman"/>
      <w:sz w:val="20"/>
      <w:szCs w:val="20"/>
      <w:lang w:val="en-US"/>
    </w:rPr>
  </w:style>
  <w:style w:type="character" w:styleId="SubtleEmphasis">
    <w:name w:val="Subtle Emphasis"/>
    <w:basedOn w:val="DefaultParagraphFont"/>
    <w:uiPriority w:val="19"/>
    <w:qFormat/>
    <w:rsid w:val="007A643E"/>
    <w:rPr>
      <w:i/>
      <w:iCs/>
    </w:rPr>
  </w:style>
  <w:style w:type="table" w:styleId="MediumShading2-Accent5">
    <w:name w:val="Medium Shading 2 Accent 5"/>
    <w:basedOn w:val="TableNormal"/>
    <w:uiPriority w:val="64"/>
    <w:rsid w:val="007A643E"/>
    <w:rPr>
      <w:rFonts w:eastAsiaTheme="minorEastAsia"/>
      <w:sz w:val="22"/>
      <w:szCs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1657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16574" w:themeFill="accent5"/>
      </w:tcPr>
    </w:tblStylePr>
    <w:tblStylePr w:type="lastCol">
      <w:rPr>
        <w:b/>
        <w:bCs/>
        <w:color w:val="FFFFFF" w:themeColor="background1"/>
      </w:rPr>
      <w:tblPr/>
      <w:tcPr>
        <w:tcBorders>
          <w:left w:val="nil"/>
          <w:right w:val="nil"/>
          <w:insideH w:val="nil"/>
          <w:insideV w:val="nil"/>
        </w:tcBorders>
        <w:shd w:val="clear" w:color="auto" w:fill="01657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tabchar">
    <w:name w:val="tabchar"/>
    <w:basedOn w:val="DefaultParagraphFont"/>
    <w:rsid w:val="00707E61"/>
  </w:style>
  <w:style w:type="character" w:styleId="FootnoteReference">
    <w:name w:val="footnote reference"/>
    <w:basedOn w:val="DefaultParagraphFont"/>
    <w:uiPriority w:val="99"/>
    <w:semiHidden/>
    <w:unhideWhenUsed/>
    <w:rsid w:val="00FE39ED"/>
    <w:rPr>
      <w:vertAlign w:val="superscript"/>
    </w:rPr>
  </w:style>
  <w:style w:type="table" w:styleId="TableGrid">
    <w:name w:val="Table Grid"/>
    <w:basedOn w:val="TableNormal"/>
    <w:uiPriority w:val="39"/>
    <w:rsid w:val="00C31D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76F07"/>
    <w:rPr>
      <w:sz w:val="16"/>
      <w:szCs w:val="16"/>
    </w:rPr>
  </w:style>
  <w:style w:type="paragraph" w:styleId="CommentText">
    <w:name w:val="annotation text"/>
    <w:basedOn w:val="Normal"/>
    <w:link w:val="CommentTextChar"/>
    <w:uiPriority w:val="99"/>
    <w:semiHidden/>
    <w:unhideWhenUsed/>
    <w:rsid w:val="00376F07"/>
    <w:pPr>
      <w:spacing w:after="160" w:line="240" w:lineRule="auto"/>
    </w:pPr>
    <w:rPr>
      <w:rFonts w:eastAsiaTheme="minorHAnsi"/>
      <w:sz w:val="20"/>
      <w:szCs w:val="20"/>
    </w:rPr>
  </w:style>
  <w:style w:type="character" w:customStyle="1" w:styleId="CommentTextChar">
    <w:name w:val="Comment Text Char"/>
    <w:basedOn w:val="DefaultParagraphFont"/>
    <w:link w:val="CommentText"/>
    <w:uiPriority w:val="99"/>
    <w:semiHidden/>
    <w:rsid w:val="00376F07"/>
    <w:rPr>
      <w:sz w:val="20"/>
      <w:szCs w:val="20"/>
    </w:rPr>
  </w:style>
  <w:style w:type="paragraph" w:styleId="TOC1">
    <w:name w:val="toc 1"/>
    <w:basedOn w:val="Normal"/>
    <w:next w:val="Normal"/>
    <w:autoRedefine/>
    <w:uiPriority w:val="39"/>
    <w:unhideWhenUsed/>
    <w:rsid w:val="0078534F"/>
    <w:pPr>
      <w:tabs>
        <w:tab w:val="right" w:leader="dot" w:pos="10212"/>
      </w:tabs>
      <w:spacing w:after="100"/>
    </w:pPr>
    <w:rPr>
      <w:b/>
      <w:bCs/>
      <w:noProof/>
      <w:sz w:val="28"/>
      <w:szCs w:val="28"/>
    </w:rPr>
  </w:style>
  <w:style w:type="paragraph" w:styleId="TOC2">
    <w:name w:val="toc 2"/>
    <w:basedOn w:val="Normal"/>
    <w:next w:val="Normal"/>
    <w:autoRedefine/>
    <w:uiPriority w:val="39"/>
    <w:unhideWhenUsed/>
    <w:rsid w:val="0078534F"/>
    <w:pPr>
      <w:tabs>
        <w:tab w:val="right" w:leader="dot" w:pos="10212"/>
      </w:tabs>
      <w:spacing w:after="100"/>
    </w:pPr>
  </w:style>
  <w:style w:type="paragraph" w:styleId="TOC3">
    <w:name w:val="toc 3"/>
    <w:basedOn w:val="Normal"/>
    <w:next w:val="Normal"/>
    <w:autoRedefine/>
    <w:uiPriority w:val="39"/>
    <w:unhideWhenUsed/>
    <w:rsid w:val="0078534F"/>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81018">
      <w:bodyDiv w:val="1"/>
      <w:marLeft w:val="0"/>
      <w:marRight w:val="0"/>
      <w:marTop w:val="0"/>
      <w:marBottom w:val="0"/>
      <w:divBdr>
        <w:top w:val="none" w:sz="0" w:space="0" w:color="auto"/>
        <w:left w:val="none" w:sz="0" w:space="0" w:color="auto"/>
        <w:bottom w:val="none" w:sz="0" w:space="0" w:color="auto"/>
        <w:right w:val="none" w:sz="0" w:space="0" w:color="auto"/>
      </w:divBdr>
      <w:divsChild>
        <w:div w:id="974874928">
          <w:marLeft w:val="0"/>
          <w:marRight w:val="0"/>
          <w:marTop w:val="0"/>
          <w:marBottom w:val="0"/>
          <w:divBdr>
            <w:top w:val="none" w:sz="0" w:space="0" w:color="auto"/>
            <w:left w:val="none" w:sz="0" w:space="0" w:color="auto"/>
            <w:bottom w:val="none" w:sz="0" w:space="0" w:color="auto"/>
            <w:right w:val="none" w:sz="0" w:space="0" w:color="auto"/>
          </w:divBdr>
        </w:div>
        <w:div w:id="138962942">
          <w:marLeft w:val="0"/>
          <w:marRight w:val="0"/>
          <w:marTop w:val="0"/>
          <w:marBottom w:val="0"/>
          <w:divBdr>
            <w:top w:val="none" w:sz="0" w:space="0" w:color="auto"/>
            <w:left w:val="none" w:sz="0" w:space="0" w:color="auto"/>
            <w:bottom w:val="none" w:sz="0" w:space="0" w:color="auto"/>
            <w:right w:val="none" w:sz="0" w:space="0" w:color="auto"/>
          </w:divBdr>
        </w:div>
        <w:div w:id="680276425">
          <w:marLeft w:val="0"/>
          <w:marRight w:val="0"/>
          <w:marTop w:val="0"/>
          <w:marBottom w:val="0"/>
          <w:divBdr>
            <w:top w:val="none" w:sz="0" w:space="0" w:color="auto"/>
            <w:left w:val="none" w:sz="0" w:space="0" w:color="auto"/>
            <w:bottom w:val="none" w:sz="0" w:space="0" w:color="auto"/>
            <w:right w:val="none" w:sz="0" w:space="0" w:color="auto"/>
          </w:divBdr>
        </w:div>
        <w:div w:id="86775206">
          <w:marLeft w:val="0"/>
          <w:marRight w:val="0"/>
          <w:marTop w:val="0"/>
          <w:marBottom w:val="0"/>
          <w:divBdr>
            <w:top w:val="none" w:sz="0" w:space="0" w:color="auto"/>
            <w:left w:val="none" w:sz="0" w:space="0" w:color="auto"/>
            <w:bottom w:val="none" w:sz="0" w:space="0" w:color="auto"/>
            <w:right w:val="none" w:sz="0" w:space="0" w:color="auto"/>
          </w:divBdr>
        </w:div>
        <w:div w:id="92286427">
          <w:marLeft w:val="0"/>
          <w:marRight w:val="0"/>
          <w:marTop w:val="0"/>
          <w:marBottom w:val="0"/>
          <w:divBdr>
            <w:top w:val="none" w:sz="0" w:space="0" w:color="auto"/>
            <w:left w:val="none" w:sz="0" w:space="0" w:color="auto"/>
            <w:bottom w:val="none" w:sz="0" w:space="0" w:color="auto"/>
            <w:right w:val="none" w:sz="0" w:space="0" w:color="auto"/>
          </w:divBdr>
        </w:div>
        <w:div w:id="1195459113">
          <w:marLeft w:val="0"/>
          <w:marRight w:val="0"/>
          <w:marTop w:val="0"/>
          <w:marBottom w:val="0"/>
          <w:divBdr>
            <w:top w:val="none" w:sz="0" w:space="0" w:color="auto"/>
            <w:left w:val="none" w:sz="0" w:space="0" w:color="auto"/>
            <w:bottom w:val="none" w:sz="0" w:space="0" w:color="auto"/>
            <w:right w:val="none" w:sz="0" w:space="0" w:color="auto"/>
          </w:divBdr>
        </w:div>
        <w:div w:id="873541124">
          <w:marLeft w:val="0"/>
          <w:marRight w:val="0"/>
          <w:marTop w:val="0"/>
          <w:marBottom w:val="0"/>
          <w:divBdr>
            <w:top w:val="none" w:sz="0" w:space="0" w:color="auto"/>
            <w:left w:val="none" w:sz="0" w:space="0" w:color="auto"/>
            <w:bottom w:val="none" w:sz="0" w:space="0" w:color="auto"/>
            <w:right w:val="none" w:sz="0" w:space="0" w:color="auto"/>
          </w:divBdr>
        </w:div>
        <w:div w:id="1574851223">
          <w:marLeft w:val="0"/>
          <w:marRight w:val="0"/>
          <w:marTop w:val="0"/>
          <w:marBottom w:val="0"/>
          <w:divBdr>
            <w:top w:val="none" w:sz="0" w:space="0" w:color="auto"/>
            <w:left w:val="none" w:sz="0" w:space="0" w:color="auto"/>
            <w:bottom w:val="none" w:sz="0" w:space="0" w:color="auto"/>
            <w:right w:val="none" w:sz="0" w:space="0" w:color="auto"/>
          </w:divBdr>
        </w:div>
        <w:div w:id="146091483">
          <w:marLeft w:val="0"/>
          <w:marRight w:val="0"/>
          <w:marTop w:val="0"/>
          <w:marBottom w:val="0"/>
          <w:divBdr>
            <w:top w:val="none" w:sz="0" w:space="0" w:color="auto"/>
            <w:left w:val="none" w:sz="0" w:space="0" w:color="auto"/>
            <w:bottom w:val="none" w:sz="0" w:space="0" w:color="auto"/>
            <w:right w:val="none" w:sz="0" w:space="0" w:color="auto"/>
          </w:divBdr>
        </w:div>
        <w:div w:id="1217426605">
          <w:marLeft w:val="0"/>
          <w:marRight w:val="0"/>
          <w:marTop w:val="0"/>
          <w:marBottom w:val="0"/>
          <w:divBdr>
            <w:top w:val="none" w:sz="0" w:space="0" w:color="auto"/>
            <w:left w:val="none" w:sz="0" w:space="0" w:color="auto"/>
            <w:bottom w:val="none" w:sz="0" w:space="0" w:color="auto"/>
            <w:right w:val="none" w:sz="0" w:space="0" w:color="auto"/>
          </w:divBdr>
        </w:div>
        <w:div w:id="1181511416">
          <w:marLeft w:val="0"/>
          <w:marRight w:val="0"/>
          <w:marTop w:val="0"/>
          <w:marBottom w:val="0"/>
          <w:divBdr>
            <w:top w:val="none" w:sz="0" w:space="0" w:color="auto"/>
            <w:left w:val="none" w:sz="0" w:space="0" w:color="auto"/>
            <w:bottom w:val="none" w:sz="0" w:space="0" w:color="auto"/>
            <w:right w:val="none" w:sz="0" w:space="0" w:color="auto"/>
          </w:divBdr>
        </w:div>
        <w:div w:id="1407142769">
          <w:marLeft w:val="0"/>
          <w:marRight w:val="0"/>
          <w:marTop w:val="0"/>
          <w:marBottom w:val="0"/>
          <w:divBdr>
            <w:top w:val="none" w:sz="0" w:space="0" w:color="auto"/>
            <w:left w:val="none" w:sz="0" w:space="0" w:color="auto"/>
            <w:bottom w:val="none" w:sz="0" w:space="0" w:color="auto"/>
            <w:right w:val="none" w:sz="0" w:space="0" w:color="auto"/>
          </w:divBdr>
        </w:div>
        <w:div w:id="1111434947">
          <w:marLeft w:val="0"/>
          <w:marRight w:val="0"/>
          <w:marTop w:val="0"/>
          <w:marBottom w:val="0"/>
          <w:divBdr>
            <w:top w:val="none" w:sz="0" w:space="0" w:color="auto"/>
            <w:left w:val="none" w:sz="0" w:space="0" w:color="auto"/>
            <w:bottom w:val="none" w:sz="0" w:space="0" w:color="auto"/>
            <w:right w:val="none" w:sz="0" w:space="0" w:color="auto"/>
          </w:divBdr>
        </w:div>
        <w:div w:id="493186589">
          <w:marLeft w:val="0"/>
          <w:marRight w:val="0"/>
          <w:marTop w:val="0"/>
          <w:marBottom w:val="0"/>
          <w:divBdr>
            <w:top w:val="none" w:sz="0" w:space="0" w:color="auto"/>
            <w:left w:val="none" w:sz="0" w:space="0" w:color="auto"/>
            <w:bottom w:val="none" w:sz="0" w:space="0" w:color="auto"/>
            <w:right w:val="none" w:sz="0" w:space="0" w:color="auto"/>
          </w:divBdr>
        </w:div>
        <w:div w:id="162667157">
          <w:marLeft w:val="0"/>
          <w:marRight w:val="0"/>
          <w:marTop w:val="0"/>
          <w:marBottom w:val="0"/>
          <w:divBdr>
            <w:top w:val="none" w:sz="0" w:space="0" w:color="auto"/>
            <w:left w:val="none" w:sz="0" w:space="0" w:color="auto"/>
            <w:bottom w:val="none" w:sz="0" w:space="0" w:color="auto"/>
            <w:right w:val="none" w:sz="0" w:space="0" w:color="auto"/>
          </w:divBdr>
        </w:div>
        <w:div w:id="1265502256">
          <w:marLeft w:val="0"/>
          <w:marRight w:val="0"/>
          <w:marTop w:val="0"/>
          <w:marBottom w:val="0"/>
          <w:divBdr>
            <w:top w:val="none" w:sz="0" w:space="0" w:color="auto"/>
            <w:left w:val="none" w:sz="0" w:space="0" w:color="auto"/>
            <w:bottom w:val="none" w:sz="0" w:space="0" w:color="auto"/>
            <w:right w:val="none" w:sz="0" w:space="0" w:color="auto"/>
          </w:divBdr>
        </w:div>
        <w:div w:id="444471779">
          <w:marLeft w:val="0"/>
          <w:marRight w:val="0"/>
          <w:marTop w:val="0"/>
          <w:marBottom w:val="0"/>
          <w:divBdr>
            <w:top w:val="none" w:sz="0" w:space="0" w:color="auto"/>
            <w:left w:val="none" w:sz="0" w:space="0" w:color="auto"/>
            <w:bottom w:val="none" w:sz="0" w:space="0" w:color="auto"/>
            <w:right w:val="none" w:sz="0" w:space="0" w:color="auto"/>
          </w:divBdr>
        </w:div>
        <w:div w:id="591009537">
          <w:marLeft w:val="0"/>
          <w:marRight w:val="0"/>
          <w:marTop w:val="0"/>
          <w:marBottom w:val="0"/>
          <w:divBdr>
            <w:top w:val="none" w:sz="0" w:space="0" w:color="auto"/>
            <w:left w:val="none" w:sz="0" w:space="0" w:color="auto"/>
            <w:bottom w:val="none" w:sz="0" w:space="0" w:color="auto"/>
            <w:right w:val="none" w:sz="0" w:space="0" w:color="auto"/>
          </w:divBdr>
        </w:div>
        <w:div w:id="540166057">
          <w:marLeft w:val="0"/>
          <w:marRight w:val="0"/>
          <w:marTop w:val="0"/>
          <w:marBottom w:val="0"/>
          <w:divBdr>
            <w:top w:val="none" w:sz="0" w:space="0" w:color="auto"/>
            <w:left w:val="none" w:sz="0" w:space="0" w:color="auto"/>
            <w:bottom w:val="none" w:sz="0" w:space="0" w:color="auto"/>
            <w:right w:val="none" w:sz="0" w:space="0" w:color="auto"/>
          </w:divBdr>
        </w:div>
        <w:div w:id="1011682800">
          <w:marLeft w:val="0"/>
          <w:marRight w:val="0"/>
          <w:marTop w:val="0"/>
          <w:marBottom w:val="0"/>
          <w:divBdr>
            <w:top w:val="none" w:sz="0" w:space="0" w:color="auto"/>
            <w:left w:val="none" w:sz="0" w:space="0" w:color="auto"/>
            <w:bottom w:val="none" w:sz="0" w:space="0" w:color="auto"/>
            <w:right w:val="none" w:sz="0" w:space="0" w:color="auto"/>
          </w:divBdr>
        </w:div>
        <w:div w:id="769589328">
          <w:marLeft w:val="0"/>
          <w:marRight w:val="0"/>
          <w:marTop w:val="0"/>
          <w:marBottom w:val="0"/>
          <w:divBdr>
            <w:top w:val="none" w:sz="0" w:space="0" w:color="auto"/>
            <w:left w:val="none" w:sz="0" w:space="0" w:color="auto"/>
            <w:bottom w:val="none" w:sz="0" w:space="0" w:color="auto"/>
            <w:right w:val="none" w:sz="0" w:space="0" w:color="auto"/>
          </w:divBdr>
        </w:div>
        <w:div w:id="98718761">
          <w:marLeft w:val="0"/>
          <w:marRight w:val="0"/>
          <w:marTop w:val="0"/>
          <w:marBottom w:val="0"/>
          <w:divBdr>
            <w:top w:val="none" w:sz="0" w:space="0" w:color="auto"/>
            <w:left w:val="none" w:sz="0" w:space="0" w:color="auto"/>
            <w:bottom w:val="none" w:sz="0" w:space="0" w:color="auto"/>
            <w:right w:val="none" w:sz="0" w:space="0" w:color="auto"/>
          </w:divBdr>
        </w:div>
        <w:div w:id="1466656493">
          <w:marLeft w:val="0"/>
          <w:marRight w:val="0"/>
          <w:marTop w:val="0"/>
          <w:marBottom w:val="0"/>
          <w:divBdr>
            <w:top w:val="none" w:sz="0" w:space="0" w:color="auto"/>
            <w:left w:val="none" w:sz="0" w:space="0" w:color="auto"/>
            <w:bottom w:val="none" w:sz="0" w:space="0" w:color="auto"/>
            <w:right w:val="none" w:sz="0" w:space="0" w:color="auto"/>
          </w:divBdr>
        </w:div>
        <w:div w:id="797646301">
          <w:marLeft w:val="0"/>
          <w:marRight w:val="0"/>
          <w:marTop w:val="0"/>
          <w:marBottom w:val="0"/>
          <w:divBdr>
            <w:top w:val="none" w:sz="0" w:space="0" w:color="auto"/>
            <w:left w:val="none" w:sz="0" w:space="0" w:color="auto"/>
            <w:bottom w:val="none" w:sz="0" w:space="0" w:color="auto"/>
            <w:right w:val="none" w:sz="0" w:space="0" w:color="auto"/>
          </w:divBdr>
        </w:div>
        <w:div w:id="854660169">
          <w:marLeft w:val="0"/>
          <w:marRight w:val="0"/>
          <w:marTop w:val="0"/>
          <w:marBottom w:val="0"/>
          <w:divBdr>
            <w:top w:val="none" w:sz="0" w:space="0" w:color="auto"/>
            <w:left w:val="none" w:sz="0" w:space="0" w:color="auto"/>
            <w:bottom w:val="none" w:sz="0" w:space="0" w:color="auto"/>
            <w:right w:val="none" w:sz="0" w:space="0" w:color="auto"/>
          </w:divBdr>
        </w:div>
        <w:div w:id="1029336019">
          <w:marLeft w:val="0"/>
          <w:marRight w:val="0"/>
          <w:marTop w:val="0"/>
          <w:marBottom w:val="0"/>
          <w:divBdr>
            <w:top w:val="none" w:sz="0" w:space="0" w:color="auto"/>
            <w:left w:val="none" w:sz="0" w:space="0" w:color="auto"/>
            <w:bottom w:val="none" w:sz="0" w:space="0" w:color="auto"/>
            <w:right w:val="none" w:sz="0" w:space="0" w:color="auto"/>
          </w:divBdr>
        </w:div>
        <w:div w:id="714891384">
          <w:marLeft w:val="0"/>
          <w:marRight w:val="0"/>
          <w:marTop w:val="0"/>
          <w:marBottom w:val="0"/>
          <w:divBdr>
            <w:top w:val="none" w:sz="0" w:space="0" w:color="auto"/>
            <w:left w:val="none" w:sz="0" w:space="0" w:color="auto"/>
            <w:bottom w:val="none" w:sz="0" w:space="0" w:color="auto"/>
            <w:right w:val="none" w:sz="0" w:space="0" w:color="auto"/>
          </w:divBdr>
        </w:div>
        <w:div w:id="220990834">
          <w:marLeft w:val="0"/>
          <w:marRight w:val="0"/>
          <w:marTop w:val="0"/>
          <w:marBottom w:val="0"/>
          <w:divBdr>
            <w:top w:val="none" w:sz="0" w:space="0" w:color="auto"/>
            <w:left w:val="none" w:sz="0" w:space="0" w:color="auto"/>
            <w:bottom w:val="none" w:sz="0" w:space="0" w:color="auto"/>
            <w:right w:val="none" w:sz="0" w:space="0" w:color="auto"/>
          </w:divBdr>
        </w:div>
        <w:div w:id="1717698931">
          <w:marLeft w:val="0"/>
          <w:marRight w:val="0"/>
          <w:marTop w:val="0"/>
          <w:marBottom w:val="0"/>
          <w:divBdr>
            <w:top w:val="none" w:sz="0" w:space="0" w:color="auto"/>
            <w:left w:val="none" w:sz="0" w:space="0" w:color="auto"/>
            <w:bottom w:val="none" w:sz="0" w:space="0" w:color="auto"/>
            <w:right w:val="none" w:sz="0" w:space="0" w:color="auto"/>
          </w:divBdr>
        </w:div>
        <w:div w:id="845482390">
          <w:marLeft w:val="0"/>
          <w:marRight w:val="0"/>
          <w:marTop w:val="0"/>
          <w:marBottom w:val="0"/>
          <w:divBdr>
            <w:top w:val="none" w:sz="0" w:space="0" w:color="auto"/>
            <w:left w:val="none" w:sz="0" w:space="0" w:color="auto"/>
            <w:bottom w:val="none" w:sz="0" w:space="0" w:color="auto"/>
            <w:right w:val="none" w:sz="0" w:space="0" w:color="auto"/>
          </w:divBdr>
        </w:div>
        <w:div w:id="1297300720">
          <w:marLeft w:val="0"/>
          <w:marRight w:val="0"/>
          <w:marTop w:val="0"/>
          <w:marBottom w:val="0"/>
          <w:divBdr>
            <w:top w:val="none" w:sz="0" w:space="0" w:color="auto"/>
            <w:left w:val="none" w:sz="0" w:space="0" w:color="auto"/>
            <w:bottom w:val="none" w:sz="0" w:space="0" w:color="auto"/>
            <w:right w:val="none" w:sz="0" w:space="0" w:color="auto"/>
          </w:divBdr>
        </w:div>
        <w:div w:id="1591310194">
          <w:marLeft w:val="0"/>
          <w:marRight w:val="0"/>
          <w:marTop w:val="0"/>
          <w:marBottom w:val="0"/>
          <w:divBdr>
            <w:top w:val="none" w:sz="0" w:space="0" w:color="auto"/>
            <w:left w:val="none" w:sz="0" w:space="0" w:color="auto"/>
            <w:bottom w:val="none" w:sz="0" w:space="0" w:color="auto"/>
            <w:right w:val="none" w:sz="0" w:space="0" w:color="auto"/>
          </w:divBdr>
        </w:div>
        <w:div w:id="1804689914">
          <w:marLeft w:val="0"/>
          <w:marRight w:val="0"/>
          <w:marTop w:val="0"/>
          <w:marBottom w:val="0"/>
          <w:divBdr>
            <w:top w:val="none" w:sz="0" w:space="0" w:color="auto"/>
            <w:left w:val="none" w:sz="0" w:space="0" w:color="auto"/>
            <w:bottom w:val="none" w:sz="0" w:space="0" w:color="auto"/>
            <w:right w:val="none" w:sz="0" w:space="0" w:color="auto"/>
          </w:divBdr>
        </w:div>
        <w:div w:id="1533423933">
          <w:marLeft w:val="0"/>
          <w:marRight w:val="0"/>
          <w:marTop w:val="0"/>
          <w:marBottom w:val="0"/>
          <w:divBdr>
            <w:top w:val="none" w:sz="0" w:space="0" w:color="auto"/>
            <w:left w:val="none" w:sz="0" w:space="0" w:color="auto"/>
            <w:bottom w:val="none" w:sz="0" w:space="0" w:color="auto"/>
            <w:right w:val="none" w:sz="0" w:space="0" w:color="auto"/>
          </w:divBdr>
        </w:div>
        <w:div w:id="2063016931">
          <w:marLeft w:val="0"/>
          <w:marRight w:val="0"/>
          <w:marTop w:val="0"/>
          <w:marBottom w:val="0"/>
          <w:divBdr>
            <w:top w:val="none" w:sz="0" w:space="0" w:color="auto"/>
            <w:left w:val="none" w:sz="0" w:space="0" w:color="auto"/>
            <w:bottom w:val="none" w:sz="0" w:space="0" w:color="auto"/>
            <w:right w:val="none" w:sz="0" w:space="0" w:color="auto"/>
          </w:divBdr>
        </w:div>
        <w:div w:id="1022168909">
          <w:marLeft w:val="0"/>
          <w:marRight w:val="0"/>
          <w:marTop w:val="0"/>
          <w:marBottom w:val="0"/>
          <w:divBdr>
            <w:top w:val="none" w:sz="0" w:space="0" w:color="auto"/>
            <w:left w:val="none" w:sz="0" w:space="0" w:color="auto"/>
            <w:bottom w:val="none" w:sz="0" w:space="0" w:color="auto"/>
            <w:right w:val="none" w:sz="0" w:space="0" w:color="auto"/>
          </w:divBdr>
        </w:div>
        <w:div w:id="69470481">
          <w:marLeft w:val="0"/>
          <w:marRight w:val="0"/>
          <w:marTop w:val="0"/>
          <w:marBottom w:val="0"/>
          <w:divBdr>
            <w:top w:val="none" w:sz="0" w:space="0" w:color="auto"/>
            <w:left w:val="none" w:sz="0" w:space="0" w:color="auto"/>
            <w:bottom w:val="none" w:sz="0" w:space="0" w:color="auto"/>
            <w:right w:val="none" w:sz="0" w:space="0" w:color="auto"/>
          </w:divBdr>
        </w:div>
        <w:div w:id="1324703855">
          <w:marLeft w:val="0"/>
          <w:marRight w:val="0"/>
          <w:marTop w:val="0"/>
          <w:marBottom w:val="0"/>
          <w:divBdr>
            <w:top w:val="none" w:sz="0" w:space="0" w:color="auto"/>
            <w:left w:val="none" w:sz="0" w:space="0" w:color="auto"/>
            <w:bottom w:val="none" w:sz="0" w:space="0" w:color="auto"/>
            <w:right w:val="none" w:sz="0" w:space="0" w:color="auto"/>
          </w:divBdr>
        </w:div>
        <w:div w:id="466556492">
          <w:marLeft w:val="0"/>
          <w:marRight w:val="0"/>
          <w:marTop w:val="0"/>
          <w:marBottom w:val="0"/>
          <w:divBdr>
            <w:top w:val="none" w:sz="0" w:space="0" w:color="auto"/>
            <w:left w:val="none" w:sz="0" w:space="0" w:color="auto"/>
            <w:bottom w:val="none" w:sz="0" w:space="0" w:color="auto"/>
            <w:right w:val="none" w:sz="0" w:space="0" w:color="auto"/>
          </w:divBdr>
        </w:div>
        <w:div w:id="1917784479">
          <w:marLeft w:val="0"/>
          <w:marRight w:val="0"/>
          <w:marTop w:val="0"/>
          <w:marBottom w:val="0"/>
          <w:divBdr>
            <w:top w:val="none" w:sz="0" w:space="0" w:color="auto"/>
            <w:left w:val="none" w:sz="0" w:space="0" w:color="auto"/>
            <w:bottom w:val="none" w:sz="0" w:space="0" w:color="auto"/>
            <w:right w:val="none" w:sz="0" w:space="0" w:color="auto"/>
          </w:divBdr>
        </w:div>
        <w:div w:id="194269715">
          <w:marLeft w:val="0"/>
          <w:marRight w:val="0"/>
          <w:marTop w:val="0"/>
          <w:marBottom w:val="0"/>
          <w:divBdr>
            <w:top w:val="none" w:sz="0" w:space="0" w:color="auto"/>
            <w:left w:val="none" w:sz="0" w:space="0" w:color="auto"/>
            <w:bottom w:val="none" w:sz="0" w:space="0" w:color="auto"/>
            <w:right w:val="none" w:sz="0" w:space="0" w:color="auto"/>
          </w:divBdr>
        </w:div>
        <w:div w:id="1288971891">
          <w:marLeft w:val="0"/>
          <w:marRight w:val="0"/>
          <w:marTop w:val="0"/>
          <w:marBottom w:val="0"/>
          <w:divBdr>
            <w:top w:val="none" w:sz="0" w:space="0" w:color="auto"/>
            <w:left w:val="none" w:sz="0" w:space="0" w:color="auto"/>
            <w:bottom w:val="none" w:sz="0" w:space="0" w:color="auto"/>
            <w:right w:val="none" w:sz="0" w:space="0" w:color="auto"/>
          </w:divBdr>
        </w:div>
        <w:div w:id="531504679">
          <w:marLeft w:val="0"/>
          <w:marRight w:val="0"/>
          <w:marTop w:val="0"/>
          <w:marBottom w:val="0"/>
          <w:divBdr>
            <w:top w:val="none" w:sz="0" w:space="0" w:color="auto"/>
            <w:left w:val="none" w:sz="0" w:space="0" w:color="auto"/>
            <w:bottom w:val="none" w:sz="0" w:space="0" w:color="auto"/>
            <w:right w:val="none" w:sz="0" w:space="0" w:color="auto"/>
          </w:divBdr>
        </w:div>
        <w:div w:id="1467822543">
          <w:marLeft w:val="0"/>
          <w:marRight w:val="0"/>
          <w:marTop w:val="0"/>
          <w:marBottom w:val="0"/>
          <w:divBdr>
            <w:top w:val="none" w:sz="0" w:space="0" w:color="auto"/>
            <w:left w:val="none" w:sz="0" w:space="0" w:color="auto"/>
            <w:bottom w:val="none" w:sz="0" w:space="0" w:color="auto"/>
            <w:right w:val="none" w:sz="0" w:space="0" w:color="auto"/>
          </w:divBdr>
        </w:div>
        <w:div w:id="1565020204">
          <w:marLeft w:val="0"/>
          <w:marRight w:val="0"/>
          <w:marTop w:val="0"/>
          <w:marBottom w:val="0"/>
          <w:divBdr>
            <w:top w:val="none" w:sz="0" w:space="0" w:color="auto"/>
            <w:left w:val="none" w:sz="0" w:space="0" w:color="auto"/>
            <w:bottom w:val="none" w:sz="0" w:space="0" w:color="auto"/>
            <w:right w:val="none" w:sz="0" w:space="0" w:color="auto"/>
          </w:divBdr>
        </w:div>
        <w:div w:id="1094783979">
          <w:marLeft w:val="0"/>
          <w:marRight w:val="0"/>
          <w:marTop w:val="0"/>
          <w:marBottom w:val="0"/>
          <w:divBdr>
            <w:top w:val="none" w:sz="0" w:space="0" w:color="auto"/>
            <w:left w:val="none" w:sz="0" w:space="0" w:color="auto"/>
            <w:bottom w:val="none" w:sz="0" w:space="0" w:color="auto"/>
            <w:right w:val="none" w:sz="0" w:space="0" w:color="auto"/>
          </w:divBdr>
        </w:div>
        <w:div w:id="999117790">
          <w:marLeft w:val="0"/>
          <w:marRight w:val="0"/>
          <w:marTop w:val="0"/>
          <w:marBottom w:val="0"/>
          <w:divBdr>
            <w:top w:val="none" w:sz="0" w:space="0" w:color="auto"/>
            <w:left w:val="none" w:sz="0" w:space="0" w:color="auto"/>
            <w:bottom w:val="none" w:sz="0" w:space="0" w:color="auto"/>
            <w:right w:val="none" w:sz="0" w:space="0" w:color="auto"/>
          </w:divBdr>
        </w:div>
        <w:div w:id="510729039">
          <w:marLeft w:val="0"/>
          <w:marRight w:val="0"/>
          <w:marTop w:val="0"/>
          <w:marBottom w:val="0"/>
          <w:divBdr>
            <w:top w:val="none" w:sz="0" w:space="0" w:color="auto"/>
            <w:left w:val="none" w:sz="0" w:space="0" w:color="auto"/>
            <w:bottom w:val="none" w:sz="0" w:space="0" w:color="auto"/>
            <w:right w:val="none" w:sz="0" w:space="0" w:color="auto"/>
          </w:divBdr>
        </w:div>
        <w:div w:id="648360811">
          <w:marLeft w:val="0"/>
          <w:marRight w:val="0"/>
          <w:marTop w:val="0"/>
          <w:marBottom w:val="0"/>
          <w:divBdr>
            <w:top w:val="none" w:sz="0" w:space="0" w:color="auto"/>
            <w:left w:val="none" w:sz="0" w:space="0" w:color="auto"/>
            <w:bottom w:val="none" w:sz="0" w:space="0" w:color="auto"/>
            <w:right w:val="none" w:sz="0" w:space="0" w:color="auto"/>
          </w:divBdr>
        </w:div>
        <w:div w:id="527377562">
          <w:marLeft w:val="0"/>
          <w:marRight w:val="0"/>
          <w:marTop w:val="0"/>
          <w:marBottom w:val="0"/>
          <w:divBdr>
            <w:top w:val="none" w:sz="0" w:space="0" w:color="auto"/>
            <w:left w:val="none" w:sz="0" w:space="0" w:color="auto"/>
            <w:bottom w:val="none" w:sz="0" w:space="0" w:color="auto"/>
            <w:right w:val="none" w:sz="0" w:space="0" w:color="auto"/>
          </w:divBdr>
        </w:div>
        <w:div w:id="1050113019">
          <w:marLeft w:val="0"/>
          <w:marRight w:val="0"/>
          <w:marTop w:val="0"/>
          <w:marBottom w:val="0"/>
          <w:divBdr>
            <w:top w:val="none" w:sz="0" w:space="0" w:color="auto"/>
            <w:left w:val="none" w:sz="0" w:space="0" w:color="auto"/>
            <w:bottom w:val="none" w:sz="0" w:space="0" w:color="auto"/>
            <w:right w:val="none" w:sz="0" w:space="0" w:color="auto"/>
          </w:divBdr>
        </w:div>
        <w:div w:id="490799718">
          <w:marLeft w:val="0"/>
          <w:marRight w:val="0"/>
          <w:marTop w:val="0"/>
          <w:marBottom w:val="0"/>
          <w:divBdr>
            <w:top w:val="none" w:sz="0" w:space="0" w:color="auto"/>
            <w:left w:val="none" w:sz="0" w:space="0" w:color="auto"/>
            <w:bottom w:val="none" w:sz="0" w:space="0" w:color="auto"/>
            <w:right w:val="none" w:sz="0" w:space="0" w:color="auto"/>
          </w:divBdr>
        </w:div>
        <w:div w:id="2083940052">
          <w:marLeft w:val="0"/>
          <w:marRight w:val="0"/>
          <w:marTop w:val="0"/>
          <w:marBottom w:val="0"/>
          <w:divBdr>
            <w:top w:val="none" w:sz="0" w:space="0" w:color="auto"/>
            <w:left w:val="none" w:sz="0" w:space="0" w:color="auto"/>
            <w:bottom w:val="none" w:sz="0" w:space="0" w:color="auto"/>
            <w:right w:val="none" w:sz="0" w:space="0" w:color="auto"/>
          </w:divBdr>
        </w:div>
        <w:div w:id="112553480">
          <w:marLeft w:val="0"/>
          <w:marRight w:val="0"/>
          <w:marTop w:val="0"/>
          <w:marBottom w:val="0"/>
          <w:divBdr>
            <w:top w:val="none" w:sz="0" w:space="0" w:color="auto"/>
            <w:left w:val="none" w:sz="0" w:space="0" w:color="auto"/>
            <w:bottom w:val="none" w:sz="0" w:space="0" w:color="auto"/>
            <w:right w:val="none" w:sz="0" w:space="0" w:color="auto"/>
          </w:divBdr>
        </w:div>
        <w:div w:id="1493528443">
          <w:marLeft w:val="0"/>
          <w:marRight w:val="0"/>
          <w:marTop w:val="0"/>
          <w:marBottom w:val="0"/>
          <w:divBdr>
            <w:top w:val="none" w:sz="0" w:space="0" w:color="auto"/>
            <w:left w:val="none" w:sz="0" w:space="0" w:color="auto"/>
            <w:bottom w:val="none" w:sz="0" w:space="0" w:color="auto"/>
            <w:right w:val="none" w:sz="0" w:space="0" w:color="auto"/>
          </w:divBdr>
        </w:div>
        <w:div w:id="1996182410">
          <w:marLeft w:val="0"/>
          <w:marRight w:val="0"/>
          <w:marTop w:val="0"/>
          <w:marBottom w:val="0"/>
          <w:divBdr>
            <w:top w:val="none" w:sz="0" w:space="0" w:color="auto"/>
            <w:left w:val="none" w:sz="0" w:space="0" w:color="auto"/>
            <w:bottom w:val="none" w:sz="0" w:space="0" w:color="auto"/>
            <w:right w:val="none" w:sz="0" w:space="0" w:color="auto"/>
          </w:divBdr>
        </w:div>
        <w:div w:id="67847751">
          <w:marLeft w:val="0"/>
          <w:marRight w:val="0"/>
          <w:marTop w:val="0"/>
          <w:marBottom w:val="0"/>
          <w:divBdr>
            <w:top w:val="none" w:sz="0" w:space="0" w:color="auto"/>
            <w:left w:val="none" w:sz="0" w:space="0" w:color="auto"/>
            <w:bottom w:val="none" w:sz="0" w:space="0" w:color="auto"/>
            <w:right w:val="none" w:sz="0" w:space="0" w:color="auto"/>
          </w:divBdr>
        </w:div>
        <w:div w:id="673460663">
          <w:marLeft w:val="0"/>
          <w:marRight w:val="0"/>
          <w:marTop w:val="0"/>
          <w:marBottom w:val="0"/>
          <w:divBdr>
            <w:top w:val="none" w:sz="0" w:space="0" w:color="auto"/>
            <w:left w:val="none" w:sz="0" w:space="0" w:color="auto"/>
            <w:bottom w:val="none" w:sz="0" w:space="0" w:color="auto"/>
            <w:right w:val="none" w:sz="0" w:space="0" w:color="auto"/>
          </w:divBdr>
        </w:div>
        <w:div w:id="1154488152">
          <w:marLeft w:val="0"/>
          <w:marRight w:val="0"/>
          <w:marTop w:val="0"/>
          <w:marBottom w:val="0"/>
          <w:divBdr>
            <w:top w:val="none" w:sz="0" w:space="0" w:color="auto"/>
            <w:left w:val="none" w:sz="0" w:space="0" w:color="auto"/>
            <w:bottom w:val="none" w:sz="0" w:space="0" w:color="auto"/>
            <w:right w:val="none" w:sz="0" w:space="0" w:color="auto"/>
          </w:divBdr>
        </w:div>
        <w:div w:id="139421770">
          <w:marLeft w:val="0"/>
          <w:marRight w:val="0"/>
          <w:marTop w:val="0"/>
          <w:marBottom w:val="0"/>
          <w:divBdr>
            <w:top w:val="none" w:sz="0" w:space="0" w:color="auto"/>
            <w:left w:val="none" w:sz="0" w:space="0" w:color="auto"/>
            <w:bottom w:val="none" w:sz="0" w:space="0" w:color="auto"/>
            <w:right w:val="none" w:sz="0" w:space="0" w:color="auto"/>
          </w:divBdr>
        </w:div>
        <w:div w:id="2128767425">
          <w:marLeft w:val="0"/>
          <w:marRight w:val="0"/>
          <w:marTop w:val="0"/>
          <w:marBottom w:val="0"/>
          <w:divBdr>
            <w:top w:val="none" w:sz="0" w:space="0" w:color="auto"/>
            <w:left w:val="none" w:sz="0" w:space="0" w:color="auto"/>
            <w:bottom w:val="none" w:sz="0" w:space="0" w:color="auto"/>
            <w:right w:val="none" w:sz="0" w:space="0" w:color="auto"/>
          </w:divBdr>
        </w:div>
        <w:div w:id="650909924">
          <w:marLeft w:val="0"/>
          <w:marRight w:val="0"/>
          <w:marTop w:val="0"/>
          <w:marBottom w:val="0"/>
          <w:divBdr>
            <w:top w:val="none" w:sz="0" w:space="0" w:color="auto"/>
            <w:left w:val="none" w:sz="0" w:space="0" w:color="auto"/>
            <w:bottom w:val="none" w:sz="0" w:space="0" w:color="auto"/>
            <w:right w:val="none" w:sz="0" w:space="0" w:color="auto"/>
          </w:divBdr>
        </w:div>
        <w:div w:id="1656762576">
          <w:marLeft w:val="0"/>
          <w:marRight w:val="0"/>
          <w:marTop w:val="0"/>
          <w:marBottom w:val="0"/>
          <w:divBdr>
            <w:top w:val="none" w:sz="0" w:space="0" w:color="auto"/>
            <w:left w:val="none" w:sz="0" w:space="0" w:color="auto"/>
            <w:bottom w:val="none" w:sz="0" w:space="0" w:color="auto"/>
            <w:right w:val="none" w:sz="0" w:space="0" w:color="auto"/>
          </w:divBdr>
        </w:div>
        <w:div w:id="575363876">
          <w:marLeft w:val="0"/>
          <w:marRight w:val="0"/>
          <w:marTop w:val="0"/>
          <w:marBottom w:val="0"/>
          <w:divBdr>
            <w:top w:val="none" w:sz="0" w:space="0" w:color="auto"/>
            <w:left w:val="none" w:sz="0" w:space="0" w:color="auto"/>
            <w:bottom w:val="none" w:sz="0" w:space="0" w:color="auto"/>
            <w:right w:val="none" w:sz="0" w:space="0" w:color="auto"/>
          </w:divBdr>
        </w:div>
        <w:div w:id="513108409">
          <w:marLeft w:val="0"/>
          <w:marRight w:val="0"/>
          <w:marTop w:val="0"/>
          <w:marBottom w:val="0"/>
          <w:divBdr>
            <w:top w:val="none" w:sz="0" w:space="0" w:color="auto"/>
            <w:left w:val="none" w:sz="0" w:space="0" w:color="auto"/>
            <w:bottom w:val="none" w:sz="0" w:space="0" w:color="auto"/>
            <w:right w:val="none" w:sz="0" w:space="0" w:color="auto"/>
          </w:divBdr>
        </w:div>
        <w:div w:id="145049593">
          <w:marLeft w:val="0"/>
          <w:marRight w:val="0"/>
          <w:marTop w:val="0"/>
          <w:marBottom w:val="0"/>
          <w:divBdr>
            <w:top w:val="none" w:sz="0" w:space="0" w:color="auto"/>
            <w:left w:val="none" w:sz="0" w:space="0" w:color="auto"/>
            <w:bottom w:val="none" w:sz="0" w:space="0" w:color="auto"/>
            <w:right w:val="none" w:sz="0" w:space="0" w:color="auto"/>
          </w:divBdr>
        </w:div>
        <w:div w:id="865099894">
          <w:marLeft w:val="0"/>
          <w:marRight w:val="0"/>
          <w:marTop w:val="0"/>
          <w:marBottom w:val="0"/>
          <w:divBdr>
            <w:top w:val="none" w:sz="0" w:space="0" w:color="auto"/>
            <w:left w:val="none" w:sz="0" w:space="0" w:color="auto"/>
            <w:bottom w:val="none" w:sz="0" w:space="0" w:color="auto"/>
            <w:right w:val="none" w:sz="0" w:space="0" w:color="auto"/>
          </w:divBdr>
        </w:div>
        <w:div w:id="940914517">
          <w:marLeft w:val="0"/>
          <w:marRight w:val="0"/>
          <w:marTop w:val="0"/>
          <w:marBottom w:val="0"/>
          <w:divBdr>
            <w:top w:val="none" w:sz="0" w:space="0" w:color="auto"/>
            <w:left w:val="none" w:sz="0" w:space="0" w:color="auto"/>
            <w:bottom w:val="none" w:sz="0" w:space="0" w:color="auto"/>
            <w:right w:val="none" w:sz="0" w:space="0" w:color="auto"/>
          </w:divBdr>
        </w:div>
        <w:div w:id="1246376031">
          <w:marLeft w:val="0"/>
          <w:marRight w:val="0"/>
          <w:marTop w:val="0"/>
          <w:marBottom w:val="0"/>
          <w:divBdr>
            <w:top w:val="none" w:sz="0" w:space="0" w:color="auto"/>
            <w:left w:val="none" w:sz="0" w:space="0" w:color="auto"/>
            <w:bottom w:val="none" w:sz="0" w:space="0" w:color="auto"/>
            <w:right w:val="none" w:sz="0" w:space="0" w:color="auto"/>
          </w:divBdr>
        </w:div>
        <w:div w:id="1190989930">
          <w:marLeft w:val="0"/>
          <w:marRight w:val="0"/>
          <w:marTop w:val="0"/>
          <w:marBottom w:val="0"/>
          <w:divBdr>
            <w:top w:val="none" w:sz="0" w:space="0" w:color="auto"/>
            <w:left w:val="none" w:sz="0" w:space="0" w:color="auto"/>
            <w:bottom w:val="none" w:sz="0" w:space="0" w:color="auto"/>
            <w:right w:val="none" w:sz="0" w:space="0" w:color="auto"/>
          </w:divBdr>
        </w:div>
        <w:div w:id="985277155">
          <w:marLeft w:val="0"/>
          <w:marRight w:val="0"/>
          <w:marTop w:val="0"/>
          <w:marBottom w:val="0"/>
          <w:divBdr>
            <w:top w:val="none" w:sz="0" w:space="0" w:color="auto"/>
            <w:left w:val="none" w:sz="0" w:space="0" w:color="auto"/>
            <w:bottom w:val="none" w:sz="0" w:space="0" w:color="auto"/>
            <w:right w:val="none" w:sz="0" w:space="0" w:color="auto"/>
          </w:divBdr>
        </w:div>
        <w:div w:id="1964342209">
          <w:marLeft w:val="0"/>
          <w:marRight w:val="0"/>
          <w:marTop w:val="0"/>
          <w:marBottom w:val="0"/>
          <w:divBdr>
            <w:top w:val="none" w:sz="0" w:space="0" w:color="auto"/>
            <w:left w:val="none" w:sz="0" w:space="0" w:color="auto"/>
            <w:bottom w:val="none" w:sz="0" w:space="0" w:color="auto"/>
            <w:right w:val="none" w:sz="0" w:space="0" w:color="auto"/>
          </w:divBdr>
        </w:div>
        <w:div w:id="911739375">
          <w:marLeft w:val="0"/>
          <w:marRight w:val="0"/>
          <w:marTop w:val="0"/>
          <w:marBottom w:val="0"/>
          <w:divBdr>
            <w:top w:val="none" w:sz="0" w:space="0" w:color="auto"/>
            <w:left w:val="none" w:sz="0" w:space="0" w:color="auto"/>
            <w:bottom w:val="none" w:sz="0" w:space="0" w:color="auto"/>
            <w:right w:val="none" w:sz="0" w:space="0" w:color="auto"/>
          </w:divBdr>
        </w:div>
        <w:div w:id="328678790">
          <w:marLeft w:val="0"/>
          <w:marRight w:val="0"/>
          <w:marTop w:val="0"/>
          <w:marBottom w:val="0"/>
          <w:divBdr>
            <w:top w:val="none" w:sz="0" w:space="0" w:color="auto"/>
            <w:left w:val="none" w:sz="0" w:space="0" w:color="auto"/>
            <w:bottom w:val="none" w:sz="0" w:space="0" w:color="auto"/>
            <w:right w:val="none" w:sz="0" w:space="0" w:color="auto"/>
          </w:divBdr>
        </w:div>
        <w:div w:id="1377461877">
          <w:marLeft w:val="0"/>
          <w:marRight w:val="0"/>
          <w:marTop w:val="0"/>
          <w:marBottom w:val="0"/>
          <w:divBdr>
            <w:top w:val="none" w:sz="0" w:space="0" w:color="auto"/>
            <w:left w:val="none" w:sz="0" w:space="0" w:color="auto"/>
            <w:bottom w:val="none" w:sz="0" w:space="0" w:color="auto"/>
            <w:right w:val="none" w:sz="0" w:space="0" w:color="auto"/>
          </w:divBdr>
        </w:div>
        <w:div w:id="1310091606">
          <w:marLeft w:val="0"/>
          <w:marRight w:val="0"/>
          <w:marTop w:val="0"/>
          <w:marBottom w:val="0"/>
          <w:divBdr>
            <w:top w:val="none" w:sz="0" w:space="0" w:color="auto"/>
            <w:left w:val="none" w:sz="0" w:space="0" w:color="auto"/>
            <w:bottom w:val="none" w:sz="0" w:space="0" w:color="auto"/>
            <w:right w:val="none" w:sz="0" w:space="0" w:color="auto"/>
          </w:divBdr>
        </w:div>
        <w:div w:id="640575371">
          <w:marLeft w:val="0"/>
          <w:marRight w:val="0"/>
          <w:marTop w:val="0"/>
          <w:marBottom w:val="0"/>
          <w:divBdr>
            <w:top w:val="none" w:sz="0" w:space="0" w:color="auto"/>
            <w:left w:val="none" w:sz="0" w:space="0" w:color="auto"/>
            <w:bottom w:val="none" w:sz="0" w:space="0" w:color="auto"/>
            <w:right w:val="none" w:sz="0" w:space="0" w:color="auto"/>
          </w:divBdr>
        </w:div>
        <w:div w:id="1401562193">
          <w:marLeft w:val="0"/>
          <w:marRight w:val="0"/>
          <w:marTop w:val="0"/>
          <w:marBottom w:val="0"/>
          <w:divBdr>
            <w:top w:val="none" w:sz="0" w:space="0" w:color="auto"/>
            <w:left w:val="none" w:sz="0" w:space="0" w:color="auto"/>
            <w:bottom w:val="none" w:sz="0" w:space="0" w:color="auto"/>
            <w:right w:val="none" w:sz="0" w:space="0" w:color="auto"/>
          </w:divBdr>
        </w:div>
        <w:div w:id="951211265">
          <w:marLeft w:val="0"/>
          <w:marRight w:val="0"/>
          <w:marTop w:val="0"/>
          <w:marBottom w:val="0"/>
          <w:divBdr>
            <w:top w:val="none" w:sz="0" w:space="0" w:color="auto"/>
            <w:left w:val="none" w:sz="0" w:space="0" w:color="auto"/>
            <w:bottom w:val="none" w:sz="0" w:space="0" w:color="auto"/>
            <w:right w:val="none" w:sz="0" w:space="0" w:color="auto"/>
          </w:divBdr>
        </w:div>
        <w:div w:id="679968039">
          <w:marLeft w:val="0"/>
          <w:marRight w:val="0"/>
          <w:marTop w:val="0"/>
          <w:marBottom w:val="0"/>
          <w:divBdr>
            <w:top w:val="none" w:sz="0" w:space="0" w:color="auto"/>
            <w:left w:val="none" w:sz="0" w:space="0" w:color="auto"/>
            <w:bottom w:val="none" w:sz="0" w:space="0" w:color="auto"/>
            <w:right w:val="none" w:sz="0" w:space="0" w:color="auto"/>
          </w:divBdr>
        </w:div>
        <w:div w:id="1648704056">
          <w:marLeft w:val="0"/>
          <w:marRight w:val="0"/>
          <w:marTop w:val="0"/>
          <w:marBottom w:val="0"/>
          <w:divBdr>
            <w:top w:val="none" w:sz="0" w:space="0" w:color="auto"/>
            <w:left w:val="none" w:sz="0" w:space="0" w:color="auto"/>
            <w:bottom w:val="none" w:sz="0" w:space="0" w:color="auto"/>
            <w:right w:val="none" w:sz="0" w:space="0" w:color="auto"/>
          </w:divBdr>
        </w:div>
        <w:div w:id="193349843">
          <w:marLeft w:val="0"/>
          <w:marRight w:val="0"/>
          <w:marTop w:val="0"/>
          <w:marBottom w:val="0"/>
          <w:divBdr>
            <w:top w:val="none" w:sz="0" w:space="0" w:color="auto"/>
            <w:left w:val="none" w:sz="0" w:space="0" w:color="auto"/>
            <w:bottom w:val="none" w:sz="0" w:space="0" w:color="auto"/>
            <w:right w:val="none" w:sz="0" w:space="0" w:color="auto"/>
          </w:divBdr>
        </w:div>
        <w:div w:id="1790275332">
          <w:marLeft w:val="0"/>
          <w:marRight w:val="0"/>
          <w:marTop w:val="0"/>
          <w:marBottom w:val="0"/>
          <w:divBdr>
            <w:top w:val="none" w:sz="0" w:space="0" w:color="auto"/>
            <w:left w:val="none" w:sz="0" w:space="0" w:color="auto"/>
            <w:bottom w:val="none" w:sz="0" w:space="0" w:color="auto"/>
            <w:right w:val="none" w:sz="0" w:space="0" w:color="auto"/>
          </w:divBdr>
        </w:div>
        <w:div w:id="325133220">
          <w:marLeft w:val="0"/>
          <w:marRight w:val="0"/>
          <w:marTop w:val="0"/>
          <w:marBottom w:val="0"/>
          <w:divBdr>
            <w:top w:val="none" w:sz="0" w:space="0" w:color="auto"/>
            <w:left w:val="none" w:sz="0" w:space="0" w:color="auto"/>
            <w:bottom w:val="none" w:sz="0" w:space="0" w:color="auto"/>
            <w:right w:val="none" w:sz="0" w:space="0" w:color="auto"/>
          </w:divBdr>
        </w:div>
        <w:div w:id="1458570924">
          <w:marLeft w:val="0"/>
          <w:marRight w:val="0"/>
          <w:marTop w:val="0"/>
          <w:marBottom w:val="0"/>
          <w:divBdr>
            <w:top w:val="none" w:sz="0" w:space="0" w:color="auto"/>
            <w:left w:val="none" w:sz="0" w:space="0" w:color="auto"/>
            <w:bottom w:val="none" w:sz="0" w:space="0" w:color="auto"/>
            <w:right w:val="none" w:sz="0" w:space="0" w:color="auto"/>
          </w:divBdr>
        </w:div>
        <w:div w:id="1930111634">
          <w:marLeft w:val="0"/>
          <w:marRight w:val="0"/>
          <w:marTop w:val="0"/>
          <w:marBottom w:val="0"/>
          <w:divBdr>
            <w:top w:val="none" w:sz="0" w:space="0" w:color="auto"/>
            <w:left w:val="none" w:sz="0" w:space="0" w:color="auto"/>
            <w:bottom w:val="none" w:sz="0" w:space="0" w:color="auto"/>
            <w:right w:val="none" w:sz="0" w:space="0" w:color="auto"/>
          </w:divBdr>
        </w:div>
        <w:div w:id="941572100">
          <w:marLeft w:val="0"/>
          <w:marRight w:val="0"/>
          <w:marTop w:val="0"/>
          <w:marBottom w:val="0"/>
          <w:divBdr>
            <w:top w:val="none" w:sz="0" w:space="0" w:color="auto"/>
            <w:left w:val="none" w:sz="0" w:space="0" w:color="auto"/>
            <w:bottom w:val="none" w:sz="0" w:space="0" w:color="auto"/>
            <w:right w:val="none" w:sz="0" w:space="0" w:color="auto"/>
          </w:divBdr>
        </w:div>
        <w:div w:id="2049446063">
          <w:marLeft w:val="0"/>
          <w:marRight w:val="0"/>
          <w:marTop w:val="0"/>
          <w:marBottom w:val="0"/>
          <w:divBdr>
            <w:top w:val="none" w:sz="0" w:space="0" w:color="auto"/>
            <w:left w:val="none" w:sz="0" w:space="0" w:color="auto"/>
            <w:bottom w:val="none" w:sz="0" w:space="0" w:color="auto"/>
            <w:right w:val="none" w:sz="0" w:space="0" w:color="auto"/>
          </w:divBdr>
        </w:div>
        <w:div w:id="85737685">
          <w:marLeft w:val="0"/>
          <w:marRight w:val="0"/>
          <w:marTop w:val="0"/>
          <w:marBottom w:val="0"/>
          <w:divBdr>
            <w:top w:val="none" w:sz="0" w:space="0" w:color="auto"/>
            <w:left w:val="none" w:sz="0" w:space="0" w:color="auto"/>
            <w:bottom w:val="none" w:sz="0" w:space="0" w:color="auto"/>
            <w:right w:val="none" w:sz="0" w:space="0" w:color="auto"/>
          </w:divBdr>
        </w:div>
        <w:div w:id="1108231622">
          <w:marLeft w:val="0"/>
          <w:marRight w:val="0"/>
          <w:marTop w:val="0"/>
          <w:marBottom w:val="0"/>
          <w:divBdr>
            <w:top w:val="none" w:sz="0" w:space="0" w:color="auto"/>
            <w:left w:val="none" w:sz="0" w:space="0" w:color="auto"/>
            <w:bottom w:val="none" w:sz="0" w:space="0" w:color="auto"/>
            <w:right w:val="none" w:sz="0" w:space="0" w:color="auto"/>
          </w:divBdr>
        </w:div>
        <w:div w:id="1420760954">
          <w:marLeft w:val="0"/>
          <w:marRight w:val="0"/>
          <w:marTop w:val="0"/>
          <w:marBottom w:val="0"/>
          <w:divBdr>
            <w:top w:val="none" w:sz="0" w:space="0" w:color="auto"/>
            <w:left w:val="none" w:sz="0" w:space="0" w:color="auto"/>
            <w:bottom w:val="none" w:sz="0" w:space="0" w:color="auto"/>
            <w:right w:val="none" w:sz="0" w:space="0" w:color="auto"/>
          </w:divBdr>
        </w:div>
        <w:div w:id="740832253">
          <w:marLeft w:val="0"/>
          <w:marRight w:val="0"/>
          <w:marTop w:val="0"/>
          <w:marBottom w:val="0"/>
          <w:divBdr>
            <w:top w:val="none" w:sz="0" w:space="0" w:color="auto"/>
            <w:left w:val="none" w:sz="0" w:space="0" w:color="auto"/>
            <w:bottom w:val="none" w:sz="0" w:space="0" w:color="auto"/>
            <w:right w:val="none" w:sz="0" w:space="0" w:color="auto"/>
          </w:divBdr>
        </w:div>
        <w:div w:id="400829575">
          <w:marLeft w:val="0"/>
          <w:marRight w:val="0"/>
          <w:marTop w:val="0"/>
          <w:marBottom w:val="0"/>
          <w:divBdr>
            <w:top w:val="none" w:sz="0" w:space="0" w:color="auto"/>
            <w:left w:val="none" w:sz="0" w:space="0" w:color="auto"/>
            <w:bottom w:val="none" w:sz="0" w:space="0" w:color="auto"/>
            <w:right w:val="none" w:sz="0" w:space="0" w:color="auto"/>
          </w:divBdr>
        </w:div>
        <w:div w:id="990597354">
          <w:marLeft w:val="0"/>
          <w:marRight w:val="0"/>
          <w:marTop w:val="0"/>
          <w:marBottom w:val="0"/>
          <w:divBdr>
            <w:top w:val="none" w:sz="0" w:space="0" w:color="auto"/>
            <w:left w:val="none" w:sz="0" w:space="0" w:color="auto"/>
            <w:bottom w:val="none" w:sz="0" w:space="0" w:color="auto"/>
            <w:right w:val="none" w:sz="0" w:space="0" w:color="auto"/>
          </w:divBdr>
        </w:div>
        <w:div w:id="1318072509">
          <w:marLeft w:val="0"/>
          <w:marRight w:val="0"/>
          <w:marTop w:val="0"/>
          <w:marBottom w:val="0"/>
          <w:divBdr>
            <w:top w:val="none" w:sz="0" w:space="0" w:color="auto"/>
            <w:left w:val="none" w:sz="0" w:space="0" w:color="auto"/>
            <w:bottom w:val="none" w:sz="0" w:space="0" w:color="auto"/>
            <w:right w:val="none" w:sz="0" w:space="0" w:color="auto"/>
          </w:divBdr>
        </w:div>
        <w:div w:id="1328635149">
          <w:marLeft w:val="0"/>
          <w:marRight w:val="0"/>
          <w:marTop w:val="0"/>
          <w:marBottom w:val="0"/>
          <w:divBdr>
            <w:top w:val="none" w:sz="0" w:space="0" w:color="auto"/>
            <w:left w:val="none" w:sz="0" w:space="0" w:color="auto"/>
            <w:bottom w:val="none" w:sz="0" w:space="0" w:color="auto"/>
            <w:right w:val="none" w:sz="0" w:space="0" w:color="auto"/>
          </w:divBdr>
        </w:div>
        <w:div w:id="1715734974">
          <w:marLeft w:val="0"/>
          <w:marRight w:val="0"/>
          <w:marTop w:val="0"/>
          <w:marBottom w:val="0"/>
          <w:divBdr>
            <w:top w:val="none" w:sz="0" w:space="0" w:color="auto"/>
            <w:left w:val="none" w:sz="0" w:space="0" w:color="auto"/>
            <w:bottom w:val="none" w:sz="0" w:space="0" w:color="auto"/>
            <w:right w:val="none" w:sz="0" w:space="0" w:color="auto"/>
          </w:divBdr>
        </w:div>
        <w:div w:id="1273249176">
          <w:marLeft w:val="0"/>
          <w:marRight w:val="0"/>
          <w:marTop w:val="0"/>
          <w:marBottom w:val="0"/>
          <w:divBdr>
            <w:top w:val="none" w:sz="0" w:space="0" w:color="auto"/>
            <w:left w:val="none" w:sz="0" w:space="0" w:color="auto"/>
            <w:bottom w:val="none" w:sz="0" w:space="0" w:color="auto"/>
            <w:right w:val="none" w:sz="0" w:space="0" w:color="auto"/>
          </w:divBdr>
        </w:div>
        <w:div w:id="2043940964">
          <w:marLeft w:val="0"/>
          <w:marRight w:val="0"/>
          <w:marTop w:val="0"/>
          <w:marBottom w:val="0"/>
          <w:divBdr>
            <w:top w:val="none" w:sz="0" w:space="0" w:color="auto"/>
            <w:left w:val="none" w:sz="0" w:space="0" w:color="auto"/>
            <w:bottom w:val="none" w:sz="0" w:space="0" w:color="auto"/>
            <w:right w:val="none" w:sz="0" w:space="0" w:color="auto"/>
          </w:divBdr>
        </w:div>
        <w:div w:id="1420909211">
          <w:marLeft w:val="0"/>
          <w:marRight w:val="0"/>
          <w:marTop w:val="0"/>
          <w:marBottom w:val="0"/>
          <w:divBdr>
            <w:top w:val="none" w:sz="0" w:space="0" w:color="auto"/>
            <w:left w:val="none" w:sz="0" w:space="0" w:color="auto"/>
            <w:bottom w:val="none" w:sz="0" w:space="0" w:color="auto"/>
            <w:right w:val="none" w:sz="0" w:space="0" w:color="auto"/>
          </w:divBdr>
        </w:div>
        <w:div w:id="45300088">
          <w:marLeft w:val="0"/>
          <w:marRight w:val="0"/>
          <w:marTop w:val="0"/>
          <w:marBottom w:val="0"/>
          <w:divBdr>
            <w:top w:val="none" w:sz="0" w:space="0" w:color="auto"/>
            <w:left w:val="none" w:sz="0" w:space="0" w:color="auto"/>
            <w:bottom w:val="none" w:sz="0" w:space="0" w:color="auto"/>
            <w:right w:val="none" w:sz="0" w:space="0" w:color="auto"/>
          </w:divBdr>
        </w:div>
        <w:div w:id="1393191158">
          <w:marLeft w:val="0"/>
          <w:marRight w:val="0"/>
          <w:marTop w:val="0"/>
          <w:marBottom w:val="0"/>
          <w:divBdr>
            <w:top w:val="none" w:sz="0" w:space="0" w:color="auto"/>
            <w:left w:val="none" w:sz="0" w:space="0" w:color="auto"/>
            <w:bottom w:val="none" w:sz="0" w:space="0" w:color="auto"/>
            <w:right w:val="none" w:sz="0" w:space="0" w:color="auto"/>
          </w:divBdr>
        </w:div>
        <w:div w:id="1483885298">
          <w:marLeft w:val="0"/>
          <w:marRight w:val="0"/>
          <w:marTop w:val="0"/>
          <w:marBottom w:val="0"/>
          <w:divBdr>
            <w:top w:val="none" w:sz="0" w:space="0" w:color="auto"/>
            <w:left w:val="none" w:sz="0" w:space="0" w:color="auto"/>
            <w:bottom w:val="none" w:sz="0" w:space="0" w:color="auto"/>
            <w:right w:val="none" w:sz="0" w:space="0" w:color="auto"/>
          </w:divBdr>
        </w:div>
        <w:div w:id="1308314318">
          <w:marLeft w:val="0"/>
          <w:marRight w:val="0"/>
          <w:marTop w:val="0"/>
          <w:marBottom w:val="0"/>
          <w:divBdr>
            <w:top w:val="none" w:sz="0" w:space="0" w:color="auto"/>
            <w:left w:val="none" w:sz="0" w:space="0" w:color="auto"/>
            <w:bottom w:val="none" w:sz="0" w:space="0" w:color="auto"/>
            <w:right w:val="none" w:sz="0" w:space="0" w:color="auto"/>
          </w:divBdr>
        </w:div>
        <w:div w:id="1587299145">
          <w:marLeft w:val="0"/>
          <w:marRight w:val="0"/>
          <w:marTop w:val="0"/>
          <w:marBottom w:val="0"/>
          <w:divBdr>
            <w:top w:val="none" w:sz="0" w:space="0" w:color="auto"/>
            <w:left w:val="none" w:sz="0" w:space="0" w:color="auto"/>
            <w:bottom w:val="none" w:sz="0" w:space="0" w:color="auto"/>
            <w:right w:val="none" w:sz="0" w:space="0" w:color="auto"/>
          </w:divBdr>
        </w:div>
        <w:div w:id="1949120917">
          <w:marLeft w:val="0"/>
          <w:marRight w:val="0"/>
          <w:marTop w:val="0"/>
          <w:marBottom w:val="0"/>
          <w:divBdr>
            <w:top w:val="none" w:sz="0" w:space="0" w:color="auto"/>
            <w:left w:val="none" w:sz="0" w:space="0" w:color="auto"/>
            <w:bottom w:val="none" w:sz="0" w:space="0" w:color="auto"/>
            <w:right w:val="none" w:sz="0" w:space="0" w:color="auto"/>
          </w:divBdr>
        </w:div>
        <w:div w:id="587228537">
          <w:marLeft w:val="0"/>
          <w:marRight w:val="0"/>
          <w:marTop w:val="0"/>
          <w:marBottom w:val="0"/>
          <w:divBdr>
            <w:top w:val="none" w:sz="0" w:space="0" w:color="auto"/>
            <w:left w:val="none" w:sz="0" w:space="0" w:color="auto"/>
            <w:bottom w:val="none" w:sz="0" w:space="0" w:color="auto"/>
            <w:right w:val="none" w:sz="0" w:space="0" w:color="auto"/>
          </w:divBdr>
        </w:div>
        <w:div w:id="174082226">
          <w:marLeft w:val="0"/>
          <w:marRight w:val="0"/>
          <w:marTop w:val="0"/>
          <w:marBottom w:val="0"/>
          <w:divBdr>
            <w:top w:val="none" w:sz="0" w:space="0" w:color="auto"/>
            <w:left w:val="none" w:sz="0" w:space="0" w:color="auto"/>
            <w:bottom w:val="none" w:sz="0" w:space="0" w:color="auto"/>
            <w:right w:val="none" w:sz="0" w:space="0" w:color="auto"/>
          </w:divBdr>
        </w:div>
        <w:div w:id="1938978540">
          <w:marLeft w:val="0"/>
          <w:marRight w:val="0"/>
          <w:marTop w:val="0"/>
          <w:marBottom w:val="0"/>
          <w:divBdr>
            <w:top w:val="none" w:sz="0" w:space="0" w:color="auto"/>
            <w:left w:val="none" w:sz="0" w:space="0" w:color="auto"/>
            <w:bottom w:val="none" w:sz="0" w:space="0" w:color="auto"/>
            <w:right w:val="none" w:sz="0" w:space="0" w:color="auto"/>
          </w:divBdr>
        </w:div>
        <w:div w:id="1438911793">
          <w:marLeft w:val="0"/>
          <w:marRight w:val="0"/>
          <w:marTop w:val="0"/>
          <w:marBottom w:val="0"/>
          <w:divBdr>
            <w:top w:val="none" w:sz="0" w:space="0" w:color="auto"/>
            <w:left w:val="none" w:sz="0" w:space="0" w:color="auto"/>
            <w:bottom w:val="none" w:sz="0" w:space="0" w:color="auto"/>
            <w:right w:val="none" w:sz="0" w:space="0" w:color="auto"/>
          </w:divBdr>
        </w:div>
        <w:div w:id="639925737">
          <w:marLeft w:val="0"/>
          <w:marRight w:val="0"/>
          <w:marTop w:val="0"/>
          <w:marBottom w:val="0"/>
          <w:divBdr>
            <w:top w:val="none" w:sz="0" w:space="0" w:color="auto"/>
            <w:left w:val="none" w:sz="0" w:space="0" w:color="auto"/>
            <w:bottom w:val="none" w:sz="0" w:space="0" w:color="auto"/>
            <w:right w:val="none" w:sz="0" w:space="0" w:color="auto"/>
          </w:divBdr>
        </w:div>
        <w:div w:id="1852796136">
          <w:marLeft w:val="0"/>
          <w:marRight w:val="0"/>
          <w:marTop w:val="0"/>
          <w:marBottom w:val="0"/>
          <w:divBdr>
            <w:top w:val="none" w:sz="0" w:space="0" w:color="auto"/>
            <w:left w:val="none" w:sz="0" w:space="0" w:color="auto"/>
            <w:bottom w:val="none" w:sz="0" w:space="0" w:color="auto"/>
            <w:right w:val="none" w:sz="0" w:space="0" w:color="auto"/>
          </w:divBdr>
        </w:div>
        <w:div w:id="806749659">
          <w:marLeft w:val="0"/>
          <w:marRight w:val="0"/>
          <w:marTop w:val="0"/>
          <w:marBottom w:val="0"/>
          <w:divBdr>
            <w:top w:val="none" w:sz="0" w:space="0" w:color="auto"/>
            <w:left w:val="none" w:sz="0" w:space="0" w:color="auto"/>
            <w:bottom w:val="none" w:sz="0" w:space="0" w:color="auto"/>
            <w:right w:val="none" w:sz="0" w:space="0" w:color="auto"/>
          </w:divBdr>
        </w:div>
        <w:div w:id="901017092">
          <w:marLeft w:val="0"/>
          <w:marRight w:val="0"/>
          <w:marTop w:val="0"/>
          <w:marBottom w:val="0"/>
          <w:divBdr>
            <w:top w:val="none" w:sz="0" w:space="0" w:color="auto"/>
            <w:left w:val="none" w:sz="0" w:space="0" w:color="auto"/>
            <w:bottom w:val="none" w:sz="0" w:space="0" w:color="auto"/>
            <w:right w:val="none" w:sz="0" w:space="0" w:color="auto"/>
          </w:divBdr>
        </w:div>
        <w:div w:id="1064914274">
          <w:marLeft w:val="0"/>
          <w:marRight w:val="0"/>
          <w:marTop w:val="0"/>
          <w:marBottom w:val="0"/>
          <w:divBdr>
            <w:top w:val="none" w:sz="0" w:space="0" w:color="auto"/>
            <w:left w:val="none" w:sz="0" w:space="0" w:color="auto"/>
            <w:bottom w:val="none" w:sz="0" w:space="0" w:color="auto"/>
            <w:right w:val="none" w:sz="0" w:space="0" w:color="auto"/>
          </w:divBdr>
        </w:div>
        <w:div w:id="1008562453">
          <w:marLeft w:val="0"/>
          <w:marRight w:val="0"/>
          <w:marTop w:val="0"/>
          <w:marBottom w:val="0"/>
          <w:divBdr>
            <w:top w:val="none" w:sz="0" w:space="0" w:color="auto"/>
            <w:left w:val="none" w:sz="0" w:space="0" w:color="auto"/>
            <w:bottom w:val="none" w:sz="0" w:space="0" w:color="auto"/>
            <w:right w:val="none" w:sz="0" w:space="0" w:color="auto"/>
          </w:divBdr>
        </w:div>
        <w:div w:id="1742024393">
          <w:marLeft w:val="0"/>
          <w:marRight w:val="0"/>
          <w:marTop w:val="0"/>
          <w:marBottom w:val="0"/>
          <w:divBdr>
            <w:top w:val="none" w:sz="0" w:space="0" w:color="auto"/>
            <w:left w:val="none" w:sz="0" w:space="0" w:color="auto"/>
            <w:bottom w:val="none" w:sz="0" w:space="0" w:color="auto"/>
            <w:right w:val="none" w:sz="0" w:space="0" w:color="auto"/>
          </w:divBdr>
        </w:div>
        <w:div w:id="2001688097">
          <w:marLeft w:val="0"/>
          <w:marRight w:val="0"/>
          <w:marTop w:val="0"/>
          <w:marBottom w:val="0"/>
          <w:divBdr>
            <w:top w:val="none" w:sz="0" w:space="0" w:color="auto"/>
            <w:left w:val="none" w:sz="0" w:space="0" w:color="auto"/>
            <w:bottom w:val="none" w:sz="0" w:space="0" w:color="auto"/>
            <w:right w:val="none" w:sz="0" w:space="0" w:color="auto"/>
          </w:divBdr>
        </w:div>
        <w:div w:id="1327704068">
          <w:marLeft w:val="0"/>
          <w:marRight w:val="0"/>
          <w:marTop w:val="0"/>
          <w:marBottom w:val="0"/>
          <w:divBdr>
            <w:top w:val="none" w:sz="0" w:space="0" w:color="auto"/>
            <w:left w:val="none" w:sz="0" w:space="0" w:color="auto"/>
            <w:bottom w:val="none" w:sz="0" w:space="0" w:color="auto"/>
            <w:right w:val="none" w:sz="0" w:space="0" w:color="auto"/>
          </w:divBdr>
        </w:div>
        <w:div w:id="1058669375">
          <w:marLeft w:val="0"/>
          <w:marRight w:val="0"/>
          <w:marTop w:val="0"/>
          <w:marBottom w:val="0"/>
          <w:divBdr>
            <w:top w:val="none" w:sz="0" w:space="0" w:color="auto"/>
            <w:left w:val="none" w:sz="0" w:space="0" w:color="auto"/>
            <w:bottom w:val="none" w:sz="0" w:space="0" w:color="auto"/>
            <w:right w:val="none" w:sz="0" w:space="0" w:color="auto"/>
          </w:divBdr>
        </w:div>
        <w:div w:id="198471151">
          <w:marLeft w:val="0"/>
          <w:marRight w:val="0"/>
          <w:marTop w:val="0"/>
          <w:marBottom w:val="0"/>
          <w:divBdr>
            <w:top w:val="none" w:sz="0" w:space="0" w:color="auto"/>
            <w:left w:val="none" w:sz="0" w:space="0" w:color="auto"/>
            <w:bottom w:val="none" w:sz="0" w:space="0" w:color="auto"/>
            <w:right w:val="none" w:sz="0" w:space="0" w:color="auto"/>
          </w:divBdr>
        </w:div>
        <w:div w:id="520823113">
          <w:marLeft w:val="0"/>
          <w:marRight w:val="0"/>
          <w:marTop w:val="0"/>
          <w:marBottom w:val="0"/>
          <w:divBdr>
            <w:top w:val="none" w:sz="0" w:space="0" w:color="auto"/>
            <w:left w:val="none" w:sz="0" w:space="0" w:color="auto"/>
            <w:bottom w:val="none" w:sz="0" w:space="0" w:color="auto"/>
            <w:right w:val="none" w:sz="0" w:space="0" w:color="auto"/>
          </w:divBdr>
        </w:div>
        <w:div w:id="2047218726">
          <w:marLeft w:val="0"/>
          <w:marRight w:val="0"/>
          <w:marTop w:val="0"/>
          <w:marBottom w:val="0"/>
          <w:divBdr>
            <w:top w:val="none" w:sz="0" w:space="0" w:color="auto"/>
            <w:left w:val="none" w:sz="0" w:space="0" w:color="auto"/>
            <w:bottom w:val="none" w:sz="0" w:space="0" w:color="auto"/>
            <w:right w:val="none" w:sz="0" w:space="0" w:color="auto"/>
          </w:divBdr>
        </w:div>
        <w:div w:id="2059356051">
          <w:marLeft w:val="0"/>
          <w:marRight w:val="0"/>
          <w:marTop w:val="0"/>
          <w:marBottom w:val="0"/>
          <w:divBdr>
            <w:top w:val="none" w:sz="0" w:space="0" w:color="auto"/>
            <w:left w:val="none" w:sz="0" w:space="0" w:color="auto"/>
            <w:bottom w:val="none" w:sz="0" w:space="0" w:color="auto"/>
            <w:right w:val="none" w:sz="0" w:space="0" w:color="auto"/>
          </w:divBdr>
        </w:div>
        <w:div w:id="1730571941">
          <w:marLeft w:val="0"/>
          <w:marRight w:val="0"/>
          <w:marTop w:val="0"/>
          <w:marBottom w:val="0"/>
          <w:divBdr>
            <w:top w:val="none" w:sz="0" w:space="0" w:color="auto"/>
            <w:left w:val="none" w:sz="0" w:space="0" w:color="auto"/>
            <w:bottom w:val="none" w:sz="0" w:space="0" w:color="auto"/>
            <w:right w:val="none" w:sz="0" w:space="0" w:color="auto"/>
          </w:divBdr>
        </w:div>
        <w:div w:id="1518273631">
          <w:marLeft w:val="0"/>
          <w:marRight w:val="0"/>
          <w:marTop w:val="0"/>
          <w:marBottom w:val="0"/>
          <w:divBdr>
            <w:top w:val="none" w:sz="0" w:space="0" w:color="auto"/>
            <w:left w:val="none" w:sz="0" w:space="0" w:color="auto"/>
            <w:bottom w:val="none" w:sz="0" w:space="0" w:color="auto"/>
            <w:right w:val="none" w:sz="0" w:space="0" w:color="auto"/>
          </w:divBdr>
        </w:div>
        <w:div w:id="794644739">
          <w:marLeft w:val="0"/>
          <w:marRight w:val="0"/>
          <w:marTop w:val="0"/>
          <w:marBottom w:val="0"/>
          <w:divBdr>
            <w:top w:val="none" w:sz="0" w:space="0" w:color="auto"/>
            <w:left w:val="none" w:sz="0" w:space="0" w:color="auto"/>
            <w:bottom w:val="none" w:sz="0" w:space="0" w:color="auto"/>
            <w:right w:val="none" w:sz="0" w:space="0" w:color="auto"/>
          </w:divBdr>
        </w:div>
        <w:div w:id="1837842572">
          <w:marLeft w:val="0"/>
          <w:marRight w:val="0"/>
          <w:marTop w:val="0"/>
          <w:marBottom w:val="0"/>
          <w:divBdr>
            <w:top w:val="none" w:sz="0" w:space="0" w:color="auto"/>
            <w:left w:val="none" w:sz="0" w:space="0" w:color="auto"/>
            <w:bottom w:val="none" w:sz="0" w:space="0" w:color="auto"/>
            <w:right w:val="none" w:sz="0" w:space="0" w:color="auto"/>
          </w:divBdr>
        </w:div>
        <w:div w:id="1703897981">
          <w:marLeft w:val="0"/>
          <w:marRight w:val="0"/>
          <w:marTop w:val="0"/>
          <w:marBottom w:val="0"/>
          <w:divBdr>
            <w:top w:val="none" w:sz="0" w:space="0" w:color="auto"/>
            <w:left w:val="none" w:sz="0" w:space="0" w:color="auto"/>
            <w:bottom w:val="none" w:sz="0" w:space="0" w:color="auto"/>
            <w:right w:val="none" w:sz="0" w:space="0" w:color="auto"/>
          </w:divBdr>
        </w:div>
        <w:div w:id="1411151512">
          <w:marLeft w:val="0"/>
          <w:marRight w:val="0"/>
          <w:marTop w:val="0"/>
          <w:marBottom w:val="0"/>
          <w:divBdr>
            <w:top w:val="none" w:sz="0" w:space="0" w:color="auto"/>
            <w:left w:val="none" w:sz="0" w:space="0" w:color="auto"/>
            <w:bottom w:val="none" w:sz="0" w:space="0" w:color="auto"/>
            <w:right w:val="none" w:sz="0" w:space="0" w:color="auto"/>
          </w:divBdr>
        </w:div>
        <w:div w:id="1253591853">
          <w:marLeft w:val="0"/>
          <w:marRight w:val="0"/>
          <w:marTop w:val="0"/>
          <w:marBottom w:val="0"/>
          <w:divBdr>
            <w:top w:val="none" w:sz="0" w:space="0" w:color="auto"/>
            <w:left w:val="none" w:sz="0" w:space="0" w:color="auto"/>
            <w:bottom w:val="none" w:sz="0" w:space="0" w:color="auto"/>
            <w:right w:val="none" w:sz="0" w:space="0" w:color="auto"/>
          </w:divBdr>
        </w:div>
        <w:div w:id="752892696">
          <w:marLeft w:val="0"/>
          <w:marRight w:val="0"/>
          <w:marTop w:val="0"/>
          <w:marBottom w:val="0"/>
          <w:divBdr>
            <w:top w:val="none" w:sz="0" w:space="0" w:color="auto"/>
            <w:left w:val="none" w:sz="0" w:space="0" w:color="auto"/>
            <w:bottom w:val="none" w:sz="0" w:space="0" w:color="auto"/>
            <w:right w:val="none" w:sz="0" w:space="0" w:color="auto"/>
          </w:divBdr>
        </w:div>
        <w:div w:id="731659912">
          <w:marLeft w:val="0"/>
          <w:marRight w:val="0"/>
          <w:marTop w:val="0"/>
          <w:marBottom w:val="0"/>
          <w:divBdr>
            <w:top w:val="none" w:sz="0" w:space="0" w:color="auto"/>
            <w:left w:val="none" w:sz="0" w:space="0" w:color="auto"/>
            <w:bottom w:val="none" w:sz="0" w:space="0" w:color="auto"/>
            <w:right w:val="none" w:sz="0" w:space="0" w:color="auto"/>
          </w:divBdr>
        </w:div>
      </w:divsChild>
    </w:div>
    <w:div w:id="187643557">
      <w:bodyDiv w:val="1"/>
      <w:marLeft w:val="0"/>
      <w:marRight w:val="0"/>
      <w:marTop w:val="0"/>
      <w:marBottom w:val="0"/>
      <w:divBdr>
        <w:top w:val="none" w:sz="0" w:space="0" w:color="auto"/>
        <w:left w:val="none" w:sz="0" w:space="0" w:color="auto"/>
        <w:bottom w:val="none" w:sz="0" w:space="0" w:color="auto"/>
        <w:right w:val="none" w:sz="0" w:space="0" w:color="auto"/>
      </w:divBdr>
      <w:divsChild>
        <w:div w:id="903830092">
          <w:marLeft w:val="0"/>
          <w:marRight w:val="0"/>
          <w:marTop w:val="0"/>
          <w:marBottom w:val="0"/>
          <w:divBdr>
            <w:top w:val="none" w:sz="0" w:space="0" w:color="auto"/>
            <w:left w:val="none" w:sz="0" w:space="0" w:color="auto"/>
            <w:bottom w:val="none" w:sz="0" w:space="0" w:color="auto"/>
            <w:right w:val="none" w:sz="0" w:space="0" w:color="auto"/>
          </w:divBdr>
        </w:div>
        <w:div w:id="1066416474">
          <w:marLeft w:val="0"/>
          <w:marRight w:val="0"/>
          <w:marTop w:val="0"/>
          <w:marBottom w:val="0"/>
          <w:divBdr>
            <w:top w:val="none" w:sz="0" w:space="0" w:color="auto"/>
            <w:left w:val="none" w:sz="0" w:space="0" w:color="auto"/>
            <w:bottom w:val="none" w:sz="0" w:space="0" w:color="auto"/>
            <w:right w:val="none" w:sz="0" w:space="0" w:color="auto"/>
          </w:divBdr>
        </w:div>
        <w:div w:id="1407679742">
          <w:marLeft w:val="0"/>
          <w:marRight w:val="0"/>
          <w:marTop w:val="0"/>
          <w:marBottom w:val="0"/>
          <w:divBdr>
            <w:top w:val="none" w:sz="0" w:space="0" w:color="auto"/>
            <w:left w:val="none" w:sz="0" w:space="0" w:color="auto"/>
            <w:bottom w:val="none" w:sz="0" w:space="0" w:color="auto"/>
            <w:right w:val="none" w:sz="0" w:space="0" w:color="auto"/>
          </w:divBdr>
        </w:div>
        <w:div w:id="949819439">
          <w:marLeft w:val="0"/>
          <w:marRight w:val="0"/>
          <w:marTop w:val="0"/>
          <w:marBottom w:val="0"/>
          <w:divBdr>
            <w:top w:val="none" w:sz="0" w:space="0" w:color="auto"/>
            <w:left w:val="none" w:sz="0" w:space="0" w:color="auto"/>
            <w:bottom w:val="none" w:sz="0" w:space="0" w:color="auto"/>
            <w:right w:val="none" w:sz="0" w:space="0" w:color="auto"/>
          </w:divBdr>
        </w:div>
        <w:div w:id="1695306300">
          <w:marLeft w:val="0"/>
          <w:marRight w:val="0"/>
          <w:marTop w:val="0"/>
          <w:marBottom w:val="0"/>
          <w:divBdr>
            <w:top w:val="none" w:sz="0" w:space="0" w:color="auto"/>
            <w:left w:val="none" w:sz="0" w:space="0" w:color="auto"/>
            <w:bottom w:val="none" w:sz="0" w:space="0" w:color="auto"/>
            <w:right w:val="none" w:sz="0" w:space="0" w:color="auto"/>
          </w:divBdr>
        </w:div>
        <w:div w:id="1769423268">
          <w:marLeft w:val="0"/>
          <w:marRight w:val="0"/>
          <w:marTop w:val="0"/>
          <w:marBottom w:val="0"/>
          <w:divBdr>
            <w:top w:val="none" w:sz="0" w:space="0" w:color="auto"/>
            <w:left w:val="none" w:sz="0" w:space="0" w:color="auto"/>
            <w:bottom w:val="none" w:sz="0" w:space="0" w:color="auto"/>
            <w:right w:val="none" w:sz="0" w:space="0" w:color="auto"/>
          </w:divBdr>
        </w:div>
        <w:div w:id="1369186303">
          <w:marLeft w:val="0"/>
          <w:marRight w:val="0"/>
          <w:marTop w:val="0"/>
          <w:marBottom w:val="0"/>
          <w:divBdr>
            <w:top w:val="none" w:sz="0" w:space="0" w:color="auto"/>
            <w:left w:val="none" w:sz="0" w:space="0" w:color="auto"/>
            <w:bottom w:val="none" w:sz="0" w:space="0" w:color="auto"/>
            <w:right w:val="none" w:sz="0" w:space="0" w:color="auto"/>
          </w:divBdr>
        </w:div>
      </w:divsChild>
    </w:div>
    <w:div w:id="393283971">
      <w:bodyDiv w:val="1"/>
      <w:marLeft w:val="0"/>
      <w:marRight w:val="0"/>
      <w:marTop w:val="0"/>
      <w:marBottom w:val="0"/>
      <w:divBdr>
        <w:top w:val="none" w:sz="0" w:space="0" w:color="auto"/>
        <w:left w:val="none" w:sz="0" w:space="0" w:color="auto"/>
        <w:bottom w:val="none" w:sz="0" w:space="0" w:color="auto"/>
        <w:right w:val="none" w:sz="0" w:space="0" w:color="auto"/>
      </w:divBdr>
      <w:divsChild>
        <w:div w:id="886062913">
          <w:marLeft w:val="0"/>
          <w:marRight w:val="0"/>
          <w:marTop w:val="0"/>
          <w:marBottom w:val="0"/>
          <w:divBdr>
            <w:top w:val="none" w:sz="0" w:space="0" w:color="auto"/>
            <w:left w:val="none" w:sz="0" w:space="0" w:color="auto"/>
            <w:bottom w:val="none" w:sz="0" w:space="0" w:color="auto"/>
            <w:right w:val="none" w:sz="0" w:space="0" w:color="auto"/>
          </w:divBdr>
        </w:div>
        <w:div w:id="881020100">
          <w:marLeft w:val="0"/>
          <w:marRight w:val="0"/>
          <w:marTop w:val="0"/>
          <w:marBottom w:val="0"/>
          <w:divBdr>
            <w:top w:val="none" w:sz="0" w:space="0" w:color="auto"/>
            <w:left w:val="none" w:sz="0" w:space="0" w:color="auto"/>
            <w:bottom w:val="none" w:sz="0" w:space="0" w:color="auto"/>
            <w:right w:val="none" w:sz="0" w:space="0" w:color="auto"/>
          </w:divBdr>
        </w:div>
        <w:div w:id="646864175">
          <w:marLeft w:val="0"/>
          <w:marRight w:val="0"/>
          <w:marTop w:val="0"/>
          <w:marBottom w:val="0"/>
          <w:divBdr>
            <w:top w:val="none" w:sz="0" w:space="0" w:color="auto"/>
            <w:left w:val="none" w:sz="0" w:space="0" w:color="auto"/>
            <w:bottom w:val="none" w:sz="0" w:space="0" w:color="auto"/>
            <w:right w:val="none" w:sz="0" w:space="0" w:color="auto"/>
          </w:divBdr>
        </w:div>
        <w:div w:id="2044598266">
          <w:marLeft w:val="0"/>
          <w:marRight w:val="0"/>
          <w:marTop w:val="0"/>
          <w:marBottom w:val="0"/>
          <w:divBdr>
            <w:top w:val="none" w:sz="0" w:space="0" w:color="auto"/>
            <w:left w:val="none" w:sz="0" w:space="0" w:color="auto"/>
            <w:bottom w:val="none" w:sz="0" w:space="0" w:color="auto"/>
            <w:right w:val="none" w:sz="0" w:space="0" w:color="auto"/>
          </w:divBdr>
        </w:div>
        <w:div w:id="2036613667">
          <w:marLeft w:val="0"/>
          <w:marRight w:val="0"/>
          <w:marTop w:val="0"/>
          <w:marBottom w:val="0"/>
          <w:divBdr>
            <w:top w:val="none" w:sz="0" w:space="0" w:color="auto"/>
            <w:left w:val="none" w:sz="0" w:space="0" w:color="auto"/>
            <w:bottom w:val="none" w:sz="0" w:space="0" w:color="auto"/>
            <w:right w:val="none" w:sz="0" w:space="0" w:color="auto"/>
          </w:divBdr>
          <w:divsChild>
            <w:div w:id="1890143851">
              <w:marLeft w:val="0"/>
              <w:marRight w:val="0"/>
              <w:marTop w:val="0"/>
              <w:marBottom w:val="0"/>
              <w:divBdr>
                <w:top w:val="none" w:sz="0" w:space="0" w:color="auto"/>
                <w:left w:val="none" w:sz="0" w:space="0" w:color="auto"/>
                <w:bottom w:val="none" w:sz="0" w:space="0" w:color="auto"/>
                <w:right w:val="none" w:sz="0" w:space="0" w:color="auto"/>
              </w:divBdr>
            </w:div>
            <w:div w:id="1877542983">
              <w:marLeft w:val="0"/>
              <w:marRight w:val="0"/>
              <w:marTop w:val="0"/>
              <w:marBottom w:val="0"/>
              <w:divBdr>
                <w:top w:val="none" w:sz="0" w:space="0" w:color="auto"/>
                <w:left w:val="none" w:sz="0" w:space="0" w:color="auto"/>
                <w:bottom w:val="none" w:sz="0" w:space="0" w:color="auto"/>
                <w:right w:val="none" w:sz="0" w:space="0" w:color="auto"/>
              </w:divBdr>
            </w:div>
            <w:div w:id="135682439">
              <w:marLeft w:val="0"/>
              <w:marRight w:val="0"/>
              <w:marTop w:val="0"/>
              <w:marBottom w:val="0"/>
              <w:divBdr>
                <w:top w:val="none" w:sz="0" w:space="0" w:color="auto"/>
                <w:left w:val="none" w:sz="0" w:space="0" w:color="auto"/>
                <w:bottom w:val="none" w:sz="0" w:space="0" w:color="auto"/>
                <w:right w:val="none" w:sz="0" w:space="0" w:color="auto"/>
              </w:divBdr>
            </w:div>
            <w:div w:id="805511781">
              <w:marLeft w:val="0"/>
              <w:marRight w:val="0"/>
              <w:marTop w:val="0"/>
              <w:marBottom w:val="0"/>
              <w:divBdr>
                <w:top w:val="none" w:sz="0" w:space="0" w:color="auto"/>
                <w:left w:val="none" w:sz="0" w:space="0" w:color="auto"/>
                <w:bottom w:val="none" w:sz="0" w:space="0" w:color="auto"/>
                <w:right w:val="none" w:sz="0" w:space="0" w:color="auto"/>
              </w:divBdr>
            </w:div>
            <w:div w:id="529345614">
              <w:marLeft w:val="0"/>
              <w:marRight w:val="0"/>
              <w:marTop w:val="0"/>
              <w:marBottom w:val="0"/>
              <w:divBdr>
                <w:top w:val="none" w:sz="0" w:space="0" w:color="auto"/>
                <w:left w:val="none" w:sz="0" w:space="0" w:color="auto"/>
                <w:bottom w:val="none" w:sz="0" w:space="0" w:color="auto"/>
                <w:right w:val="none" w:sz="0" w:space="0" w:color="auto"/>
              </w:divBdr>
            </w:div>
            <w:div w:id="1404989716">
              <w:marLeft w:val="0"/>
              <w:marRight w:val="0"/>
              <w:marTop w:val="0"/>
              <w:marBottom w:val="0"/>
              <w:divBdr>
                <w:top w:val="none" w:sz="0" w:space="0" w:color="auto"/>
                <w:left w:val="none" w:sz="0" w:space="0" w:color="auto"/>
                <w:bottom w:val="none" w:sz="0" w:space="0" w:color="auto"/>
                <w:right w:val="none" w:sz="0" w:space="0" w:color="auto"/>
              </w:divBdr>
            </w:div>
            <w:div w:id="1052118899">
              <w:marLeft w:val="0"/>
              <w:marRight w:val="0"/>
              <w:marTop w:val="0"/>
              <w:marBottom w:val="0"/>
              <w:divBdr>
                <w:top w:val="none" w:sz="0" w:space="0" w:color="auto"/>
                <w:left w:val="none" w:sz="0" w:space="0" w:color="auto"/>
                <w:bottom w:val="none" w:sz="0" w:space="0" w:color="auto"/>
                <w:right w:val="none" w:sz="0" w:space="0" w:color="auto"/>
              </w:divBdr>
            </w:div>
            <w:div w:id="797727740">
              <w:marLeft w:val="0"/>
              <w:marRight w:val="0"/>
              <w:marTop w:val="0"/>
              <w:marBottom w:val="0"/>
              <w:divBdr>
                <w:top w:val="none" w:sz="0" w:space="0" w:color="auto"/>
                <w:left w:val="none" w:sz="0" w:space="0" w:color="auto"/>
                <w:bottom w:val="none" w:sz="0" w:space="0" w:color="auto"/>
                <w:right w:val="none" w:sz="0" w:space="0" w:color="auto"/>
              </w:divBdr>
            </w:div>
            <w:div w:id="329259905">
              <w:marLeft w:val="0"/>
              <w:marRight w:val="0"/>
              <w:marTop w:val="0"/>
              <w:marBottom w:val="0"/>
              <w:divBdr>
                <w:top w:val="none" w:sz="0" w:space="0" w:color="auto"/>
                <w:left w:val="none" w:sz="0" w:space="0" w:color="auto"/>
                <w:bottom w:val="none" w:sz="0" w:space="0" w:color="auto"/>
                <w:right w:val="none" w:sz="0" w:space="0" w:color="auto"/>
              </w:divBdr>
            </w:div>
            <w:div w:id="570047363">
              <w:marLeft w:val="0"/>
              <w:marRight w:val="0"/>
              <w:marTop w:val="0"/>
              <w:marBottom w:val="0"/>
              <w:divBdr>
                <w:top w:val="none" w:sz="0" w:space="0" w:color="auto"/>
                <w:left w:val="none" w:sz="0" w:space="0" w:color="auto"/>
                <w:bottom w:val="none" w:sz="0" w:space="0" w:color="auto"/>
                <w:right w:val="none" w:sz="0" w:space="0" w:color="auto"/>
              </w:divBdr>
            </w:div>
            <w:div w:id="846793877">
              <w:marLeft w:val="0"/>
              <w:marRight w:val="0"/>
              <w:marTop w:val="0"/>
              <w:marBottom w:val="0"/>
              <w:divBdr>
                <w:top w:val="none" w:sz="0" w:space="0" w:color="auto"/>
                <w:left w:val="none" w:sz="0" w:space="0" w:color="auto"/>
                <w:bottom w:val="none" w:sz="0" w:space="0" w:color="auto"/>
                <w:right w:val="none" w:sz="0" w:space="0" w:color="auto"/>
              </w:divBdr>
            </w:div>
            <w:div w:id="1060439169">
              <w:marLeft w:val="0"/>
              <w:marRight w:val="0"/>
              <w:marTop w:val="0"/>
              <w:marBottom w:val="0"/>
              <w:divBdr>
                <w:top w:val="none" w:sz="0" w:space="0" w:color="auto"/>
                <w:left w:val="none" w:sz="0" w:space="0" w:color="auto"/>
                <w:bottom w:val="none" w:sz="0" w:space="0" w:color="auto"/>
                <w:right w:val="none" w:sz="0" w:space="0" w:color="auto"/>
              </w:divBdr>
            </w:div>
            <w:div w:id="1167676205">
              <w:marLeft w:val="0"/>
              <w:marRight w:val="0"/>
              <w:marTop w:val="0"/>
              <w:marBottom w:val="0"/>
              <w:divBdr>
                <w:top w:val="none" w:sz="0" w:space="0" w:color="auto"/>
                <w:left w:val="none" w:sz="0" w:space="0" w:color="auto"/>
                <w:bottom w:val="none" w:sz="0" w:space="0" w:color="auto"/>
                <w:right w:val="none" w:sz="0" w:space="0" w:color="auto"/>
              </w:divBdr>
            </w:div>
            <w:div w:id="391923423">
              <w:marLeft w:val="0"/>
              <w:marRight w:val="0"/>
              <w:marTop w:val="0"/>
              <w:marBottom w:val="0"/>
              <w:divBdr>
                <w:top w:val="none" w:sz="0" w:space="0" w:color="auto"/>
                <w:left w:val="none" w:sz="0" w:space="0" w:color="auto"/>
                <w:bottom w:val="none" w:sz="0" w:space="0" w:color="auto"/>
                <w:right w:val="none" w:sz="0" w:space="0" w:color="auto"/>
              </w:divBdr>
            </w:div>
            <w:div w:id="1789230439">
              <w:marLeft w:val="0"/>
              <w:marRight w:val="0"/>
              <w:marTop w:val="0"/>
              <w:marBottom w:val="0"/>
              <w:divBdr>
                <w:top w:val="none" w:sz="0" w:space="0" w:color="auto"/>
                <w:left w:val="none" w:sz="0" w:space="0" w:color="auto"/>
                <w:bottom w:val="none" w:sz="0" w:space="0" w:color="auto"/>
                <w:right w:val="none" w:sz="0" w:space="0" w:color="auto"/>
              </w:divBdr>
            </w:div>
            <w:div w:id="358900613">
              <w:marLeft w:val="0"/>
              <w:marRight w:val="0"/>
              <w:marTop w:val="0"/>
              <w:marBottom w:val="0"/>
              <w:divBdr>
                <w:top w:val="none" w:sz="0" w:space="0" w:color="auto"/>
                <w:left w:val="none" w:sz="0" w:space="0" w:color="auto"/>
                <w:bottom w:val="none" w:sz="0" w:space="0" w:color="auto"/>
                <w:right w:val="none" w:sz="0" w:space="0" w:color="auto"/>
              </w:divBdr>
            </w:div>
            <w:div w:id="1615089158">
              <w:marLeft w:val="0"/>
              <w:marRight w:val="0"/>
              <w:marTop w:val="0"/>
              <w:marBottom w:val="0"/>
              <w:divBdr>
                <w:top w:val="none" w:sz="0" w:space="0" w:color="auto"/>
                <w:left w:val="none" w:sz="0" w:space="0" w:color="auto"/>
                <w:bottom w:val="none" w:sz="0" w:space="0" w:color="auto"/>
                <w:right w:val="none" w:sz="0" w:space="0" w:color="auto"/>
              </w:divBdr>
            </w:div>
            <w:div w:id="1414428954">
              <w:marLeft w:val="0"/>
              <w:marRight w:val="0"/>
              <w:marTop w:val="0"/>
              <w:marBottom w:val="0"/>
              <w:divBdr>
                <w:top w:val="none" w:sz="0" w:space="0" w:color="auto"/>
                <w:left w:val="none" w:sz="0" w:space="0" w:color="auto"/>
                <w:bottom w:val="none" w:sz="0" w:space="0" w:color="auto"/>
                <w:right w:val="none" w:sz="0" w:space="0" w:color="auto"/>
              </w:divBdr>
            </w:div>
            <w:div w:id="1775636045">
              <w:marLeft w:val="0"/>
              <w:marRight w:val="0"/>
              <w:marTop w:val="0"/>
              <w:marBottom w:val="0"/>
              <w:divBdr>
                <w:top w:val="none" w:sz="0" w:space="0" w:color="auto"/>
                <w:left w:val="none" w:sz="0" w:space="0" w:color="auto"/>
                <w:bottom w:val="none" w:sz="0" w:space="0" w:color="auto"/>
                <w:right w:val="none" w:sz="0" w:space="0" w:color="auto"/>
              </w:divBdr>
            </w:div>
            <w:div w:id="647561569">
              <w:marLeft w:val="0"/>
              <w:marRight w:val="0"/>
              <w:marTop w:val="0"/>
              <w:marBottom w:val="0"/>
              <w:divBdr>
                <w:top w:val="none" w:sz="0" w:space="0" w:color="auto"/>
                <w:left w:val="none" w:sz="0" w:space="0" w:color="auto"/>
                <w:bottom w:val="none" w:sz="0" w:space="0" w:color="auto"/>
                <w:right w:val="none" w:sz="0" w:space="0" w:color="auto"/>
              </w:divBdr>
            </w:div>
          </w:divsChild>
        </w:div>
        <w:div w:id="2142114344">
          <w:marLeft w:val="0"/>
          <w:marRight w:val="0"/>
          <w:marTop w:val="0"/>
          <w:marBottom w:val="0"/>
          <w:divBdr>
            <w:top w:val="none" w:sz="0" w:space="0" w:color="auto"/>
            <w:left w:val="none" w:sz="0" w:space="0" w:color="auto"/>
            <w:bottom w:val="none" w:sz="0" w:space="0" w:color="auto"/>
            <w:right w:val="none" w:sz="0" w:space="0" w:color="auto"/>
          </w:divBdr>
          <w:divsChild>
            <w:div w:id="2080394954">
              <w:marLeft w:val="0"/>
              <w:marRight w:val="0"/>
              <w:marTop w:val="0"/>
              <w:marBottom w:val="0"/>
              <w:divBdr>
                <w:top w:val="none" w:sz="0" w:space="0" w:color="auto"/>
                <w:left w:val="none" w:sz="0" w:space="0" w:color="auto"/>
                <w:bottom w:val="none" w:sz="0" w:space="0" w:color="auto"/>
                <w:right w:val="none" w:sz="0" w:space="0" w:color="auto"/>
              </w:divBdr>
            </w:div>
            <w:div w:id="1201091486">
              <w:marLeft w:val="0"/>
              <w:marRight w:val="0"/>
              <w:marTop w:val="0"/>
              <w:marBottom w:val="0"/>
              <w:divBdr>
                <w:top w:val="none" w:sz="0" w:space="0" w:color="auto"/>
                <w:left w:val="none" w:sz="0" w:space="0" w:color="auto"/>
                <w:bottom w:val="none" w:sz="0" w:space="0" w:color="auto"/>
                <w:right w:val="none" w:sz="0" w:space="0" w:color="auto"/>
              </w:divBdr>
            </w:div>
            <w:div w:id="1352074061">
              <w:marLeft w:val="0"/>
              <w:marRight w:val="0"/>
              <w:marTop w:val="0"/>
              <w:marBottom w:val="0"/>
              <w:divBdr>
                <w:top w:val="none" w:sz="0" w:space="0" w:color="auto"/>
                <w:left w:val="none" w:sz="0" w:space="0" w:color="auto"/>
                <w:bottom w:val="none" w:sz="0" w:space="0" w:color="auto"/>
                <w:right w:val="none" w:sz="0" w:space="0" w:color="auto"/>
              </w:divBdr>
            </w:div>
            <w:div w:id="929775549">
              <w:marLeft w:val="0"/>
              <w:marRight w:val="0"/>
              <w:marTop w:val="0"/>
              <w:marBottom w:val="0"/>
              <w:divBdr>
                <w:top w:val="none" w:sz="0" w:space="0" w:color="auto"/>
                <w:left w:val="none" w:sz="0" w:space="0" w:color="auto"/>
                <w:bottom w:val="none" w:sz="0" w:space="0" w:color="auto"/>
                <w:right w:val="none" w:sz="0" w:space="0" w:color="auto"/>
              </w:divBdr>
            </w:div>
            <w:div w:id="1086927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110782">
      <w:bodyDiv w:val="1"/>
      <w:marLeft w:val="0"/>
      <w:marRight w:val="0"/>
      <w:marTop w:val="0"/>
      <w:marBottom w:val="0"/>
      <w:divBdr>
        <w:top w:val="none" w:sz="0" w:space="0" w:color="auto"/>
        <w:left w:val="none" w:sz="0" w:space="0" w:color="auto"/>
        <w:bottom w:val="none" w:sz="0" w:space="0" w:color="auto"/>
        <w:right w:val="none" w:sz="0" w:space="0" w:color="auto"/>
      </w:divBdr>
      <w:divsChild>
        <w:div w:id="1279336190">
          <w:marLeft w:val="0"/>
          <w:marRight w:val="0"/>
          <w:marTop w:val="0"/>
          <w:marBottom w:val="0"/>
          <w:divBdr>
            <w:top w:val="none" w:sz="0" w:space="0" w:color="auto"/>
            <w:left w:val="none" w:sz="0" w:space="0" w:color="auto"/>
            <w:bottom w:val="none" w:sz="0" w:space="0" w:color="auto"/>
            <w:right w:val="none" w:sz="0" w:space="0" w:color="auto"/>
          </w:divBdr>
        </w:div>
        <w:div w:id="344333645">
          <w:marLeft w:val="0"/>
          <w:marRight w:val="0"/>
          <w:marTop w:val="0"/>
          <w:marBottom w:val="0"/>
          <w:divBdr>
            <w:top w:val="none" w:sz="0" w:space="0" w:color="auto"/>
            <w:left w:val="none" w:sz="0" w:space="0" w:color="auto"/>
            <w:bottom w:val="none" w:sz="0" w:space="0" w:color="auto"/>
            <w:right w:val="none" w:sz="0" w:space="0" w:color="auto"/>
          </w:divBdr>
        </w:div>
        <w:div w:id="307134040">
          <w:marLeft w:val="0"/>
          <w:marRight w:val="0"/>
          <w:marTop w:val="0"/>
          <w:marBottom w:val="0"/>
          <w:divBdr>
            <w:top w:val="none" w:sz="0" w:space="0" w:color="auto"/>
            <w:left w:val="none" w:sz="0" w:space="0" w:color="auto"/>
            <w:bottom w:val="none" w:sz="0" w:space="0" w:color="auto"/>
            <w:right w:val="none" w:sz="0" w:space="0" w:color="auto"/>
          </w:divBdr>
        </w:div>
        <w:div w:id="483668792">
          <w:marLeft w:val="0"/>
          <w:marRight w:val="0"/>
          <w:marTop w:val="0"/>
          <w:marBottom w:val="0"/>
          <w:divBdr>
            <w:top w:val="none" w:sz="0" w:space="0" w:color="auto"/>
            <w:left w:val="none" w:sz="0" w:space="0" w:color="auto"/>
            <w:bottom w:val="none" w:sz="0" w:space="0" w:color="auto"/>
            <w:right w:val="none" w:sz="0" w:space="0" w:color="auto"/>
          </w:divBdr>
        </w:div>
        <w:div w:id="2121533688">
          <w:marLeft w:val="0"/>
          <w:marRight w:val="0"/>
          <w:marTop w:val="0"/>
          <w:marBottom w:val="0"/>
          <w:divBdr>
            <w:top w:val="none" w:sz="0" w:space="0" w:color="auto"/>
            <w:left w:val="none" w:sz="0" w:space="0" w:color="auto"/>
            <w:bottom w:val="none" w:sz="0" w:space="0" w:color="auto"/>
            <w:right w:val="none" w:sz="0" w:space="0" w:color="auto"/>
          </w:divBdr>
        </w:div>
        <w:div w:id="465860333">
          <w:marLeft w:val="0"/>
          <w:marRight w:val="0"/>
          <w:marTop w:val="0"/>
          <w:marBottom w:val="0"/>
          <w:divBdr>
            <w:top w:val="none" w:sz="0" w:space="0" w:color="auto"/>
            <w:left w:val="none" w:sz="0" w:space="0" w:color="auto"/>
            <w:bottom w:val="none" w:sz="0" w:space="0" w:color="auto"/>
            <w:right w:val="none" w:sz="0" w:space="0" w:color="auto"/>
          </w:divBdr>
        </w:div>
        <w:div w:id="120266583">
          <w:marLeft w:val="0"/>
          <w:marRight w:val="0"/>
          <w:marTop w:val="0"/>
          <w:marBottom w:val="0"/>
          <w:divBdr>
            <w:top w:val="none" w:sz="0" w:space="0" w:color="auto"/>
            <w:left w:val="none" w:sz="0" w:space="0" w:color="auto"/>
            <w:bottom w:val="none" w:sz="0" w:space="0" w:color="auto"/>
            <w:right w:val="none" w:sz="0" w:space="0" w:color="auto"/>
          </w:divBdr>
        </w:div>
        <w:div w:id="1475294355">
          <w:marLeft w:val="0"/>
          <w:marRight w:val="0"/>
          <w:marTop w:val="0"/>
          <w:marBottom w:val="0"/>
          <w:divBdr>
            <w:top w:val="none" w:sz="0" w:space="0" w:color="auto"/>
            <w:left w:val="none" w:sz="0" w:space="0" w:color="auto"/>
            <w:bottom w:val="none" w:sz="0" w:space="0" w:color="auto"/>
            <w:right w:val="none" w:sz="0" w:space="0" w:color="auto"/>
          </w:divBdr>
        </w:div>
        <w:div w:id="309673225">
          <w:marLeft w:val="0"/>
          <w:marRight w:val="0"/>
          <w:marTop w:val="0"/>
          <w:marBottom w:val="0"/>
          <w:divBdr>
            <w:top w:val="none" w:sz="0" w:space="0" w:color="auto"/>
            <w:left w:val="none" w:sz="0" w:space="0" w:color="auto"/>
            <w:bottom w:val="none" w:sz="0" w:space="0" w:color="auto"/>
            <w:right w:val="none" w:sz="0" w:space="0" w:color="auto"/>
          </w:divBdr>
        </w:div>
        <w:div w:id="689986921">
          <w:marLeft w:val="0"/>
          <w:marRight w:val="0"/>
          <w:marTop w:val="0"/>
          <w:marBottom w:val="0"/>
          <w:divBdr>
            <w:top w:val="none" w:sz="0" w:space="0" w:color="auto"/>
            <w:left w:val="none" w:sz="0" w:space="0" w:color="auto"/>
            <w:bottom w:val="none" w:sz="0" w:space="0" w:color="auto"/>
            <w:right w:val="none" w:sz="0" w:space="0" w:color="auto"/>
          </w:divBdr>
        </w:div>
        <w:div w:id="528644823">
          <w:marLeft w:val="0"/>
          <w:marRight w:val="0"/>
          <w:marTop w:val="0"/>
          <w:marBottom w:val="0"/>
          <w:divBdr>
            <w:top w:val="none" w:sz="0" w:space="0" w:color="auto"/>
            <w:left w:val="none" w:sz="0" w:space="0" w:color="auto"/>
            <w:bottom w:val="none" w:sz="0" w:space="0" w:color="auto"/>
            <w:right w:val="none" w:sz="0" w:space="0" w:color="auto"/>
          </w:divBdr>
        </w:div>
        <w:div w:id="1107962426">
          <w:marLeft w:val="0"/>
          <w:marRight w:val="0"/>
          <w:marTop w:val="0"/>
          <w:marBottom w:val="0"/>
          <w:divBdr>
            <w:top w:val="none" w:sz="0" w:space="0" w:color="auto"/>
            <w:left w:val="none" w:sz="0" w:space="0" w:color="auto"/>
            <w:bottom w:val="none" w:sz="0" w:space="0" w:color="auto"/>
            <w:right w:val="none" w:sz="0" w:space="0" w:color="auto"/>
          </w:divBdr>
        </w:div>
      </w:divsChild>
    </w:div>
    <w:div w:id="505249477">
      <w:bodyDiv w:val="1"/>
      <w:marLeft w:val="0"/>
      <w:marRight w:val="0"/>
      <w:marTop w:val="0"/>
      <w:marBottom w:val="0"/>
      <w:divBdr>
        <w:top w:val="none" w:sz="0" w:space="0" w:color="auto"/>
        <w:left w:val="none" w:sz="0" w:space="0" w:color="auto"/>
        <w:bottom w:val="none" w:sz="0" w:space="0" w:color="auto"/>
        <w:right w:val="none" w:sz="0" w:space="0" w:color="auto"/>
      </w:divBdr>
    </w:div>
    <w:div w:id="639190196">
      <w:bodyDiv w:val="1"/>
      <w:marLeft w:val="0"/>
      <w:marRight w:val="0"/>
      <w:marTop w:val="0"/>
      <w:marBottom w:val="0"/>
      <w:divBdr>
        <w:top w:val="none" w:sz="0" w:space="0" w:color="auto"/>
        <w:left w:val="none" w:sz="0" w:space="0" w:color="auto"/>
        <w:bottom w:val="none" w:sz="0" w:space="0" w:color="auto"/>
        <w:right w:val="none" w:sz="0" w:space="0" w:color="auto"/>
      </w:divBdr>
      <w:divsChild>
        <w:div w:id="348608592">
          <w:marLeft w:val="0"/>
          <w:marRight w:val="0"/>
          <w:marTop w:val="0"/>
          <w:marBottom w:val="0"/>
          <w:divBdr>
            <w:top w:val="none" w:sz="0" w:space="0" w:color="auto"/>
            <w:left w:val="none" w:sz="0" w:space="0" w:color="auto"/>
            <w:bottom w:val="none" w:sz="0" w:space="0" w:color="auto"/>
            <w:right w:val="none" w:sz="0" w:space="0" w:color="auto"/>
          </w:divBdr>
        </w:div>
        <w:div w:id="480273288">
          <w:marLeft w:val="0"/>
          <w:marRight w:val="0"/>
          <w:marTop w:val="0"/>
          <w:marBottom w:val="0"/>
          <w:divBdr>
            <w:top w:val="none" w:sz="0" w:space="0" w:color="auto"/>
            <w:left w:val="none" w:sz="0" w:space="0" w:color="auto"/>
            <w:bottom w:val="none" w:sz="0" w:space="0" w:color="auto"/>
            <w:right w:val="none" w:sz="0" w:space="0" w:color="auto"/>
          </w:divBdr>
        </w:div>
        <w:div w:id="2068409031">
          <w:marLeft w:val="0"/>
          <w:marRight w:val="0"/>
          <w:marTop w:val="0"/>
          <w:marBottom w:val="0"/>
          <w:divBdr>
            <w:top w:val="none" w:sz="0" w:space="0" w:color="auto"/>
            <w:left w:val="none" w:sz="0" w:space="0" w:color="auto"/>
            <w:bottom w:val="none" w:sz="0" w:space="0" w:color="auto"/>
            <w:right w:val="none" w:sz="0" w:space="0" w:color="auto"/>
          </w:divBdr>
        </w:div>
        <w:div w:id="234974832">
          <w:marLeft w:val="0"/>
          <w:marRight w:val="0"/>
          <w:marTop w:val="0"/>
          <w:marBottom w:val="0"/>
          <w:divBdr>
            <w:top w:val="none" w:sz="0" w:space="0" w:color="auto"/>
            <w:left w:val="none" w:sz="0" w:space="0" w:color="auto"/>
            <w:bottom w:val="none" w:sz="0" w:space="0" w:color="auto"/>
            <w:right w:val="none" w:sz="0" w:space="0" w:color="auto"/>
          </w:divBdr>
        </w:div>
        <w:div w:id="1659966243">
          <w:marLeft w:val="0"/>
          <w:marRight w:val="0"/>
          <w:marTop w:val="0"/>
          <w:marBottom w:val="0"/>
          <w:divBdr>
            <w:top w:val="none" w:sz="0" w:space="0" w:color="auto"/>
            <w:left w:val="none" w:sz="0" w:space="0" w:color="auto"/>
            <w:bottom w:val="none" w:sz="0" w:space="0" w:color="auto"/>
            <w:right w:val="none" w:sz="0" w:space="0" w:color="auto"/>
          </w:divBdr>
        </w:div>
        <w:div w:id="694036803">
          <w:marLeft w:val="0"/>
          <w:marRight w:val="0"/>
          <w:marTop w:val="0"/>
          <w:marBottom w:val="0"/>
          <w:divBdr>
            <w:top w:val="none" w:sz="0" w:space="0" w:color="auto"/>
            <w:left w:val="none" w:sz="0" w:space="0" w:color="auto"/>
            <w:bottom w:val="none" w:sz="0" w:space="0" w:color="auto"/>
            <w:right w:val="none" w:sz="0" w:space="0" w:color="auto"/>
          </w:divBdr>
        </w:div>
        <w:div w:id="233661810">
          <w:marLeft w:val="0"/>
          <w:marRight w:val="0"/>
          <w:marTop w:val="0"/>
          <w:marBottom w:val="0"/>
          <w:divBdr>
            <w:top w:val="none" w:sz="0" w:space="0" w:color="auto"/>
            <w:left w:val="none" w:sz="0" w:space="0" w:color="auto"/>
            <w:bottom w:val="none" w:sz="0" w:space="0" w:color="auto"/>
            <w:right w:val="none" w:sz="0" w:space="0" w:color="auto"/>
          </w:divBdr>
        </w:div>
        <w:div w:id="1869292759">
          <w:marLeft w:val="0"/>
          <w:marRight w:val="0"/>
          <w:marTop w:val="0"/>
          <w:marBottom w:val="0"/>
          <w:divBdr>
            <w:top w:val="none" w:sz="0" w:space="0" w:color="auto"/>
            <w:left w:val="none" w:sz="0" w:space="0" w:color="auto"/>
            <w:bottom w:val="none" w:sz="0" w:space="0" w:color="auto"/>
            <w:right w:val="none" w:sz="0" w:space="0" w:color="auto"/>
          </w:divBdr>
        </w:div>
        <w:div w:id="1355301426">
          <w:marLeft w:val="0"/>
          <w:marRight w:val="0"/>
          <w:marTop w:val="0"/>
          <w:marBottom w:val="0"/>
          <w:divBdr>
            <w:top w:val="none" w:sz="0" w:space="0" w:color="auto"/>
            <w:left w:val="none" w:sz="0" w:space="0" w:color="auto"/>
            <w:bottom w:val="none" w:sz="0" w:space="0" w:color="auto"/>
            <w:right w:val="none" w:sz="0" w:space="0" w:color="auto"/>
          </w:divBdr>
        </w:div>
      </w:divsChild>
    </w:div>
    <w:div w:id="705370201">
      <w:bodyDiv w:val="1"/>
      <w:marLeft w:val="0"/>
      <w:marRight w:val="0"/>
      <w:marTop w:val="0"/>
      <w:marBottom w:val="0"/>
      <w:divBdr>
        <w:top w:val="none" w:sz="0" w:space="0" w:color="auto"/>
        <w:left w:val="none" w:sz="0" w:space="0" w:color="auto"/>
        <w:bottom w:val="none" w:sz="0" w:space="0" w:color="auto"/>
        <w:right w:val="none" w:sz="0" w:space="0" w:color="auto"/>
      </w:divBdr>
      <w:divsChild>
        <w:div w:id="1541018145">
          <w:marLeft w:val="0"/>
          <w:marRight w:val="0"/>
          <w:marTop w:val="0"/>
          <w:marBottom w:val="0"/>
          <w:divBdr>
            <w:top w:val="none" w:sz="0" w:space="0" w:color="auto"/>
            <w:left w:val="none" w:sz="0" w:space="0" w:color="auto"/>
            <w:bottom w:val="none" w:sz="0" w:space="0" w:color="auto"/>
            <w:right w:val="none" w:sz="0" w:space="0" w:color="auto"/>
          </w:divBdr>
        </w:div>
        <w:div w:id="2065718737">
          <w:marLeft w:val="0"/>
          <w:marRight w:val="0"/>
          <w:marTop w:val="0"/>
          <w:marBottom w:val="0"/>
          <w:divBdr>
            <w:top w:val="none" w:sz="0" w:space="0" w:color="auto"/>
            <w:left w:val="none" w:sz="0" w:space="0" w:color="auto"/>
            <w:bottom w:val="none" w:sz="0" w:space="0" w:color="auto"/>
            <w:right w:val="none" w:sz="0" w:space="0" w:color="auto"/>
          </w:divBdr>
        </w:div>
        <w:div w:id="795955436">
          <w:marLeft w:val="0"/>
          <w:marRight w:val="0"/>
          <w:marTop w:val="0"/>
          <w:marBottom w:val="0"/>
          <w:divBdr>
            <w:top w:val="none" w:sz="0" w:space="0" w:color="auto"/>
            <w:left w:val="none" w:sz="0" w:space="0" w:color="auto"/>
            <w:bottom w:val="none" w:sz="0" w:space="0" w:color="auto"/>
            <w:right w:val="none" w:sz="0" w:space="0" w:color="auto"/>
          </w:divBdr>
        </w:div>
        <w:div w:id="64764296">
          <w:marLeft w:val="0"/>
          <w:marRight w:val="0"/>
          <w:marTop w:val="0"/>
          <w:marBottom w:val="0"/>
          <w:divBdr>
            <w:top w:val="none" w:sz="0" w:space="0" w:color="auto"/>
            <w:left w:val="none" w:sz="0" w:space="0" w:color="auto"/>
            <w:bottom w:val="none" w:sz="0" w:space="0" w:color="auto"/>
            <w:right w:val="none" w:sz="0" w:space="0" w:color="auto"/>
          </w:divBdr>
        </w:div>
        <w:div w:id="921721473">
          <w:marLeft w:val="0"/>
          <w:marRight w:val="0"/>
          <w:marTop w:val="0"/>
          <w:marBottom w:val="0"/>
          <w:divBdr>
            <w:top w:val="none" w:sz="0" w:space="0" w:color="auto"/>
            <w:left w:val="none" w:sz="0" w:space="0" w:color="auto"/>
            <w:bottom w:val="none" w:sz="0" w:space="0" w:color="auto"/>
            <w:right w:val="none" w:sz="0" w:space="0" w:color="auto"/>
          </w:divBdr>
        </w:div>
        <w:div w:id="980697992">
          <w:marLeft w:val="0"/>
          <w:marRight w:val="0"/>
          <w:marTop w:val="0"/>
          <w:marBottom w:val="0"/>
          <w:divBdr>
            <w:top w:val="none" w:sz="0" w:space="0" w:color="auto"/>
            <w:left w:val="none" w:sz="0" w:space="0" w:color="auto"/>
            <w:bottom w:val="none" w:sz="0" w:space="0" w:color="auto"/>
            <w:right w:val="none" w:sz="0" w:space="0" w:color="auto"/>
          </w:divBdr>
        </w:div>
        <w:div w:id="1274943701">
          <w:marLeft w:val="0"/>
          <w:marRight w:val="0"/>
          <w:marTop w:val="0"/>
          <w:marBottom w:val="0"/>
          <w:divBdr>
            <w:top w:val="none" w:sz="0" w:space="0" w:color="auto"/>
            <w:left w:val="none" w:sz="0" w:space="0" w:color="auto"/>
            <w:bottom w:val="none" w:sz="0" w:space="0" w:color="auto"/>
            <w:right w:val="none" w:sz="0" w:space="0" w:color="auto"/>
          </w:divBdr>
        </w:div>
        <w:div w:id="981422233">
          <w:marLeft w:val="0"/>
          <w:marRight w:val="0"/>
          <w:marTop w:val="0"/>
          <w:marBottom w:val="0"/>
          <w:divBdr>
            <w:top w:val="none" w:sz="0" w:space="0" w:color="auto"/>
            <w:left w:val="none" w:sz="0" w:space="0" w:color="auto"/>
            <w:bottom w:val="none" w:sz="0" w:space="0" w:color="auto"/>
            <w:right w:val="none" w:sz="0" w:space="0" w:color="auto"/>
          </w:divBdr>
        </w:div>
        <w:div w:id="546449518">
          <w:marLeft w:val="0"/>
          <w:marRight w:val="0"/>
          <w:marTop w:val="0"/>
          <w:marBottom w:val="0"/>
          <w:divBdr>
            <w:top w:val="none" w:sz="0" w:space="0" w:color="auto"/>
            <w:left w:val="none" w:sz="0" w:space="0" w:color="auto"/>
            <w:bottom w:val="none" w:sz="0" w:space="0" w:color="auto"/>
            <w:right w:val="none" w:sz="0" w:space="0" w:color="auto"/>
          </w:divBdr>
        </w:div>
        <w:div w:id="92479364">
          <w:marLeft w:val="0"/>
          <w:marRight w:val="0"/>
          <w:marTop w:val="0"/>
          <w:marBottom w:val="0"/>
          <w:divBdr>
            <w:top w:val="none" w:sz="0" w:space="0" w:color="auto"/>
            <w:left w:val="none" w:sz="0" w:space="0" w:color="auto"/>
            <w:bottom w:val="none" w:sz="0" w:space="0" w:color="auto"/>
            <w:right w:val="none" w:sz="0" w:space="0" w:color="auto"/>
          </w:divBdr>
        </w:div>
        <w:div w:id="223221105">
          <w:marLeft w:val="0"/>
          <w:marRight w:val="0"/>
          <w:marTop w:val="0"/>
          <w:marBottom w:val="0"/>
          <w:divBdr>
            <w:top w:val="none" w:sz="0" w:space="0" w:color="auto"/>
            <w:left w:val="none" w:sz="0" w:space="0" w:color="auto"/>
            <w:bottom w:val="none" w:sz="0" w:space="0" w:color="auto"/>
            <w:right w:val="none" w:sz="0" w:space="0" w:color="auto"/>
          </w:divBdr>
        </w:div>
        <w:div w:id="281617902">
          <w:marLeft w:val="0"/>
          <w:marRight w:val="0"/>
          <w:marTop w:val="0"/>
          <w:marBottom w:val="0"/>
          <w:divBdr>
            <w:top w:val="none" w:sz="0" w:space="0" w:color="auto"/>
            <w:left w:val="none" w:sz="0" w:space="0" w:color="auto"/>
            <w:bottom w:val="none" w:sz="0" w:space="0" w:color="auto"/>
            <w:right w:val="none" w:sz="0" w:space="0" w:color="auto"/>
          </w:divBdr>
        </w:div>
        <w:div w:id="1004552138">
          <w:marLeft w:val="0"/>
          <w:marRight w:val="0"/>
          <w:marTop w:val="0"/>
          <w:marBottom w:val="0"/>
          <w:divBdr>
            <w:top w:val="none" w:sz="0" w:space="0" w:color="auto"/>
            <w:left w:val="none" w:sz="0" w:space="0" w:color="auto"/>
            <w:bottom w:val="none" w:sz="0" w:space="0" w:color="auto"/>
            <w:right w:val="none" w:sz="0" w:space="0" w:color="auto"/>
          </w:divBdr>
        </w:div>
        <w:div w:id="928777594">
          <w:marLeft w:val="0"/>
          <w:marRight w:val="0"/>
          <w:marTop w:val="0"/>
          <w:marBottom w:val="0"/>
          <w:divBdr>
            <w:top w:val="none" w:sz="0" w:space="0" w:color="auto"/>
            <w:left w:val="none" w:sz="0" w:space="0" w:color="auto"/>
            <w:bottom w:val="none" w:sz="0" w:space="0" w:color="auto"/>
            <w:right w:val="none" w:sz="0" w:space="0" w:color="auto"/>
          </w:divBdr>
        </w:div>
        <w:div w:id="366759165">
          <w:marLeft w:val="0"/>
          <w:marRight w:val="0"/>
          <w:marTop w:val="0"/>
          <w:marBottom w:val="0"/>
          <w:divBdr>
            <w:top w:val="none" w:sz="0" w:space="0" w:color="auto"/>
            <w:left w:val="none" w:sz="0" w:space="0" w:color="auto"/>
            <w:bottom w:val="none" w:sz="0" w:space="0" w:color="auto"/>
            <w:right w:val="none" w:sz="0" w:space="0" w:color="auto"/>
          </w:divBdr>
        </w:div>
      </w:divsChild>
    </w:div>
    <w:div w:id="832838777">
      <w:bodyDiv w:val="1"/>
      <w:marLeft w:val="0"/>
      <w:marRight w:val="0"/>
      <w:marTop w:val="0"/>
      <w:marBottom w:val="0"/>
      <w:divBdr>
        <w:top w:val="none" w:sz="0" w:space="0" w:color="auto"/>
        <w:left w:val="none" w:sz="0" w:space="0" w:color="auto"/>
        <w:bottom w:val="none" w:sz="0" w:space="0" w:color="auto"/>
        <w:right w:val="none" w:sz="0" w:space="0" w:color="auto"/>
      </w:divBdr>
      <w:divsChild>
        <w:div w:id="1438452195">
          <w:marLeft w:val="0"/>
          <w:marRight w:val="0"/>
          <w:marTop w:val="0"/>
          <w:marBottom w:val="0"/>
          <w:divBdr>
            <w:top w:val="none" w:sz="0" w:space="0" w:color="auto"/>
            <w:left w:val="none" w:sz="0" w:space="0" w:color="auto"/>
            <w:bottom w:val="none" w:sz="0" w:space="0" w:color="auto"/>
            <w:right w:val="none" w:sz="0" w:space="0" w:color="auto"/>
          </w:divBdr>
        </w:div>
        <w:div w:id="1157309192">
          <w:marLeft w:val="0"/>
          <w:marRight w:val="0"/>
          <w:marTop w:val="0"/>
          <w:marBottom w:val="0"/>
          <w:divBdr>
            <w:top w:val="none" w:sz="0" w:space="0" w:color="auto"/>
            <w:left w:val="none" w:sz="0" w:space="0" w:color="auto"/>
            <w:bottom w:val="none" w:sz="0" w:space="0" w:color="auto"/>
            <w:right w:val="none" w:sz="0" w:space="0" w:color="auto"/>
          </w:divBdr>
        </w:div>
        <w:div w:id="232929737">
          <w:marLeft w:val="0"/>
          <w:marRight w:val="0"/>
          <w:marTop w:val="0"/>
          <w:marBottom w:val="0"/>
          <w:divBdr>
            <w:top w:val="none" w:sz="0" w:space="0" w:color="auto"/>
            <w:left w:val="none" w:sz="0" w:space="0" w:color="auto"/>
            <w:bottom w:val="none" w:sz="0" w:space="0" w:color="auto"/>
            <w:right w:val="none" w:sz="0" w:space="0" w:color="auto"/>
          </w:divBdr>
        </w:div>
        <w:div w:id="2021157844">
          <w:marLeft w:val="0"/>
          <w:marRight w:val="0"/>
          <w:marTop w:val="0"/>
          <w:marBottom w:val="0"/>
          <w:divBdr>
            <w:top w:val="none" w:sz="0" w:space="0" w:color="auto"/>
            <w:left w:val="none" w:sz="0" w:space="0" w:color="auto"/>
            <w:bottom w:val="none" w:sz="0" w:space="0" w:color="auto"/>
            <w:right w:val="none" w:sz="0" w:space="0" w:color="auto"/>
          </w:divBdr>
        </w:div>
        <w:div w:id="1534533317">
          <w:marLeft w:val="0"/>
          <w:marRight w:val="0"/>
          <w:marTop w:val="0"/>
          <w:marBottom w:val="0"/>
          <w:divBdr>
            <w:top w:val="none" w:sz="0" w:space="0" w:color="auto"/>
            <w:left w:val="none" w:sz="0" w:space="0" w:color="auto"/>
            <w:bottom w:val="none" w:sz="0" w:space="0" w:color="auto"/>
            <w:right w:val="none" w:sz="0" w:space="0" w:color="auto"/>
          </w:divBdr>
        </w:div>
        <w:div w:id="1911303654">
          <w:marLeft w:val="0"/>
          <w:marRight w:val="0"/>
          <w:marTop w:val="0"/>
          <w:marBottom w:val="0"/>
          <w:divBdr>
            <w:top w:val="none" w:sz="0" w:space="0" w:color="auto"/>
            <w:left w:val="none" w:sz="0" w:space="0" w:color="auto"/>
            <w:bottom w:val="none" w:sz="0" w:space="0" w:color="auto"/>
            <w:right w:val="none" w:sz="0" w:space="0" w:color="auto"/>
          </w:divBdr>
        </w:div>
        <w:div w:id="1487621827">
          <w:marLeft w:val="0"/>
          <w:marRight w:val="0"/>
          <w:marTop w:val="0"/>
          <w:marBottom w:val="0"/>
          <w:divBdr>
            <w:top w:val="none" w:sz="0" w:space="0" w:color="auto"/>
            <w:left w:val="none" w:sz="0" w:space="0" w:color="auto"/>
            <w:bottom w:val="none" w:sz="0" w:space="0" w:color="auto"/>
            <w:right w:val="none" w:sz="0" w:space="0" w:color="auto"/>
          </w:divBdr>
        </w:div>
        <w:div w:id="1610814660">
          <w:marLeft w:val="0"/>
          <w:marRight w:val="0"/>
          <w:marTop w:val="0"/>
          <w:marBottom w:val="0"/>
          <w:divBdr>
            <w:top w:val="none" w:sz="0" w:space="0" w:color="auto"/>
            <w:left w:val="none" w:sz="0" w:space="0" w:color="auto"/>
            <w:bottom w:val="none" w:sz="0" w:space="0" w:color="auto"/>
            <w:right w:val="none" w:sz="0" w:space="0" w:color="auto"/>
          </w:divBdr>
        </w:div>
        <w:div w:id="750077337">
          <w:marLeft w:val="0"/>
          <w:marRight w:val="0"/>
          <w:marTop w:val="0"/>
          <w:marBottom w:val="0"/>
          <w:divBdr>
            <w:top w:val="none" w:sz="0" w:space="0" w:color="auto"/>
            <w:left w:val="none" w:sz="0" w:space="0" w:color="auto"/>
            <w:bottom w:val="none" w:sz="0" w:space="0" w:color="auto"/>
            <w:right w:val="none" w:sz="0" w:space="0" w:color="auto"/>
          </w:divBdr>
        </w:div>
        <w:div w:id="487328043">
          <w:marLeft w:val="0"/>
          <w:marRight w:val="0"/>
          <w:marTop w:val="0"/>
          <w:marBottom w:val="0"/>
          <w:divBdr>
            <w:top w:val="none" w:sz="0" w:space="0" w:color="auto"/>
            <w:left w:val="none" w:sz="0" w:space="0" w:color="auto"/>
            <w:bottom w:val="none" w:sz="0" w:space="0" w:color="auto"/>
            <w:right w:val="none" w:sz="0" w:space="0" w:color="auto"/>
          </w:divBdr>
        </w:div>
        <w:div w:id="1238053259">
          <w:marLeft w:val="0"/>
          <w:marRight w:val="0"/>
          <w:marTop w:val="0"/>
          <w:marBottom w:val="0"/>
          <w:divBdr>
            <w:top w:val="none" w:sz="0" w:space="0" w:color="auto"/>
            <w:left w:val="none" w:sz="0" w:space="0" w:color="auto"/>
            <w:bottom w:val="none" w:sz="0" w:space="0" w:color="auto"/>
            <w:right w:val="none" w:sz="0" w:space="0" w:color="auto"/>
          </w:divBdr>
        </w:div>
        <w:div w:id="853109682">
          <w:marLeft w:val="0"/>
          <w:marRight w:val="0"/>
          <w:marTop w:val="0"/>
          <w:marBottom w:val="0"/>
          <w:divBdr>
            <w:top w:val="none" w:sz="0" w:space="0" w:color="auto"/>
            <w:left w:val="none" w:sz="0" w:space="0" w:color="auto"/>
            <w:bottom w:val="none" w:sz="0" w:space="0" w:color="auto"/>
            <w:right w:val="none" w:sz="0" w:space="0" w:color="auto"/>
          </w:divBdr>
        </w:div>
        <w:div w:id="641741289">
          <w:marLeft w:val="0"/>
          <w:marRight w:val="0"/>
          <w:marTop w:val="0"/>
          <w:marBottom w:val="0"/>
          <w:divBdr>
            <w:top w:val="none" w:sz="0" w:space="0" w:color="auto"/>
            <w:left w:val="none" w:sz="0" w:space="0" w:color="auto"/>
            <w:bottom w:val="none" w:sz="0" w:space="0" w:color="auto"/>
            <w:right w:val="none" w:sz="0" w:space="0" w:color="auto"/>
          </w:divBdr>
        </w:div>
        <w:div w:id="1242332577">
          <w:marLeft w:val="0"/>
          <w:marRight w:val="0"/>
          <w:marTop w:val="0"/>
          <w:marBottom w:val="0"/>
          <w:divBdr>
            <w:top w:val="none" w:sz="0" w:space="0" w:color="auto"/>
            <w:left w:val="none" w:sz="0" w:space="0" w:color="auto"/>
            <w:bottom w:val="none" w:sz="0" w:space="0" w:color="auto"/>
            <w:right w:val="none" w:sz="0" w:space="0" w:color="auto"/>
          </w:divBdr>
        </w:div>
        <w:div w:id="1090547892">
          <w:marLeft w:val="0"/>
          <w:marRight w:val="0"/>
          <w:marTop w:val="0"/>
          <w:marBottom w:val="0"/>
          <w:divBdr>
            <w:top w:val="none" w:sz="0" w:space="0" w:color="auto"/>
            <w:left w:val="none" w:sz="0" w:space="0" w:color="auto"/>
            <w:bottom w:val="none" w:sz="0" w:space="0" w:color="auto"/>
            <w:right w:val="none" w:sz="0" w:space="0" w:color="auto"/>
          </w:divBdr>
        </w:div>
        <w:div w:id="1365207012">
          <w:marLeft w:val="0"/>
          <w:marRight w:val="0"/>
          <w:marTop w:val="0"/>
          <w:marBottom w:val="0"/>
          <w:divBdr>
            <w:top w:val="none" w:sz="0" w:space="0" w:color="auto"/>
            <w:left w:val="none" w:sz="0" w:space="0" w:color="auto"/>
            <w:bottom w:val="none" w:sz="0" w:space="0" w:color="auto"/>
            <w:right w:val="none" w:sz="0" w:space="0" w:color="auto"/>
          </w:divBdr>
        </w:div>
        <w:div w:id="1209030060">
          <w:marLeft w:val="0"/>
          <w:marRight w:val="0"/>
          <w:marTop w:val="0"/>
          <w:marBottom w:val="0"/>
          <w:divBdr>
            <w:top w:val="none" w:sz="0" w:space="0" w:color="auto"/>
            <w:left w:val="none" w:sz="0" w:space="0" w:color="auto"/>
            <w:bottom w:val="none" w:sz="0" w:space="0" w:color="auto"/>
            <w:right w:val="none" w:sz="0" w:space="0" w:color="auto"/>
          </w:divBdr>
        </w:div>
        <w:div w:id="1077438623">
          <w:marLeft w:val="0"/>
          <w:marRight w:val="0"/>
          <w:marTop w:val="0"/>
          <w:marBottom w:val="0"/>
          <w:divBdr>
            <w:top w:val="none" w:sz="0" w:space="0" w:color="auto"/>
            <w:left w:val="none" w:sz="0" w:space="0" w:color="auto"/>
            <w:bottom w:val="none" w:sz="0" w:space="0" w:color="auto"/>
            <w:right w:val="none" w:sz="0" w:space="0" w:color="auto"/>
          </w:divBdr>
        </w:div>
        <w:div w:id="1014963537">
          <w:marLeft w:val="0"/>
          <w:marRight w:val="0"/>
          <w:marTop w:val="0"/>
          <w:marBottom w:val="0"/>
          <w:divBdr>
            <w:top w:val="none" w:sz="0" w:space="0" w:color="auto"/>
            <w:left w:val="none" w:sz="0" w:space="0" w:color="auto"/>
            <w:bottom w:val="none" w:sz="0" w:space="0" w:color="auto"/>
            <w:right w:val="none" w:sz="0" w:space="0" w:color="auto"/>
          </w:divBdr>
        </w:div>
        <w:div w:id="1095713531">
          <w:marLeft w:val="0"/>
          <w:marRight w:val="0"/>
          <w:marTop w:val="0"/>
          <w:marBottom w:val="0"/>
          <w:divBdr>
            <w:top w:val="none" w:sz="0" w:space="0" w:color="auto"/>
            <w:left w:val="none" w:sz="0" w:space="0" w:color="auto"/>
            <w:bottom w:val="none" w:sz="0" w:space="0" w:color="auto"/>
            <w:right w:val="none" w:sz="0" w:space="0" w:color="auto"/>
          </w:divBdr>
        </w:div>
      </w:divsChild>
    </w:div>
    <w:div w:id="850998188">
      <w:bodyDiv w:val="1"/>
      <w:marLeft w:val="0"/>
      <w:marRight w:val="0"/>
      <w:marTop w:val="0"/>
      <w:marBottom w:val="0"/>
      <w:divBdr>
        <w:top w:val="none" w:sz="0" w:space="0" w:color="auto"/>
        <w:left w:val="none" w:sz="0" w:space="0" w:color="auto"/>
        <w:bottom w:val="none" w:sz="0" w:space="0" w:color="auto"/>
        <w:right w:val="none" w:sz="0" w:space="0" w:color="auto"/>
      </w:divBdr>
    </w:div>
    <w:div w:id="966542690">
      <w:bodyDiv w:val="1"/>
      <w:marLeft w:val="0"/>
      <w:marRight w:val="0"/>
      <w:marTop w:val="0"/>
      <w:marBottom w:val="0"/>
      <w:divBdr>
        <w:top w:val="none" w:sz="0" w:space="0" w:color="auto"/>
        <w:left w:val="none" w:sz="0" w:space="0" w:color="auto"/>
        <w:bottom w:val="none" w:sz="0" w:space="0" w:color="auto"/>
        <w:right w:val="none" w:sz="0" w:space="0" w:color="auto"/>
      </w:divBdr>
      <w:divsChild>
        <w:div w:id="242683760">
          <w:marLeft w:val="0"/>
          <w:marRight w:val="0"/>
          <w:marTop w:val="0"/>
          <w:marBottom w:val="0"/>
          <w:divBdr>
            <w:top w:val="none" w:sz="0" w:space="0" w:color="auto"/>
            <w:left w:val="none" w:sz="0" w:space="0" w:color="auto"/>
            <w:bottom w:val="none" w:sz="0" w:space="0" w:color="auto"/>
            <w:right w:val="none" w:sz="0" w:space="0" w:color="auto"/>
          </w:divBdr>
        </w:div>
        <w:div w:id="939262073">
          <w:marLeft w:val="0"/>
          <w:marRight w:val="0"/>
          <w:marTop w:val="0"/>
          <w:marBottom w:val="0"/>
          <w:divBdr>
            <w:top w:val="none" w:sz="0" w:space="0" w:color="auto"/>
            <w:left w:val="none" w:sz="0" w:space="0" w:color="auto"/>
            <w:bottom w:val="none" w:sz="0" w:space="0" w:color="auto"/>
            <w:right w:val="none" w:sz="0" w:space="0" w:color="auto"/>
          </w:divBdr>
        </w:div>
        <w:div w:id="1362319607">
          <w:marLeft w:val="0"/>
          <w:marRight w:val="0"/>
          <w:marTop w:val="0"/>
          <w:marBottom w:val="0"/>
          <w:divBdr>
            <w:top w:val="none" w:sz="0" w:space="0" w:color="auto"/>
            <w:left w:val="none" w:sz="0" w:space="0" w:color="auto"/>
            <w:bottom w:val="none" w:sz="0" w:space="0" w:color="auto"/>
            <w:right w:val="none" w:sz="0" w:space="0" w:color="auto"/>
          </w:divBdr>
        </w:div>
        <w:div w:id="1891959390">
          <w:marLeft w:val="0"/>
          <w:marRight w:val="0"/>
          <w:marTop w:val="0"/>
          <w:marBottom w:val="0"/>
          <w:divBdr>
            <w:top w:val="none" w:sz="0" w:space="0" w:color="auto"/>
            <w:left w:val="none" w:sz="0" w:space="0" w:color="auto"/>
            <w:bottom w:val="none" w:sz="0" w:space="0" w:color="auto"/>
            <w:right w:val="none" w:sz="0" w:space="0" w:color="auto"/>
          </w:divBdr>
        </w:div>
        <w:div w:id="581717906">
          <w:marLeft w:val="0"/>
          <w:marRight w:val="0"/>
          <w:marTop w:val="0"/>
          <w:marBottom w:val="0"/>
          <w:divBdr>
            <w:top w:val="none" w:sz="0" w:space="0" w:color="auto"/>
            <w:left w:val="none" w:sz="0" w:space="0" w:color="auto"/>
            <w:bottom w:val="none" w:sz="0" w:space="0" w:color="auto"/>
            <w:right w:val="none" w:sz="0" w:space="0" w:color="auto"/>
          </w:divBdr>
        </w:div>
        <w:div w:id="260452445">
          <w:marLeft w:val="0"/>
          <w:marRight w:val="0"/>
          <w:marTop w:val="0"/>
          <w:marBottom w:val="0"/>
          <w:divBdr>
            <w:top w:val="none" w:sz="0" w:space="0" w:color="auto"/>
            <w:left w:val="none" w:sz="0" w:space="0" w:color="auto"/>
            <w:bottom w:val="none" w:sz="0" w:space="0" w:color="auto"/>
            <w:right w:val="none" w:sz="0" w:space="0" w:color="auto"/>
          </w:divBdr>
        </w:div>
        <w:div w:id="2034571308">
          <w:marLeft w:val="0"/>
          <w:marRight w:val="0"/>
          <w:marTop w:val="0"/>
          <w:marBottom w:val="0"/>
          <w:divBdr>
            <w:top w:val="none" w:sz="0" w:space="0" w:color="auto"/>
            <w:left w:val="none" w:sz="0" w:space="0" w:color="auto"/>
            <w:bottom w:val="none" w:sz="0" w:space="0" w:color="auto"/>
            <w:right w:val="none" w:sz="0" w:space="0" w:color="auto"/>
          </w:divBdr>
        </w:div>
        <w:div w:id="1550727325">
          <w:marLeft w:val="0"/>
          <w:marRight w:val="0"/>
          <w:marTop w:val="0"/>
          <w:marBottom w:val="0"/>
          <w:divBdr>
            <w:top w:val="none" w:sz="0" w:space="0" w:color="auto"/>
            <w:left w:val="none" w:sz="0" w:space="0" w:color="auto"/>
            <w:bottom w:val="none" w:sz="0" w:space="0" w:color="auto"/>
            <w:right w:val="none" w:sz="0" w:space="0" w:color="auto"/>
          </w:divBdr>
        </w:div>
        <w:div w:id="2122146246">
          <w:marLeft w:val="0"/>
          <w:marRight w:val="0"/>
          <w:marTop w:val="0"/>
          <w:marBottom w:val="0"/>
          <w:divBdr>
            <w:top w:val="none" w:sz="0" w:space="0" w:color="auto"/>
            <w:left w:val="none" w:sz="0" w:space="0" w:color="auto"/>
            <w:bottom w:val="none" w:sz="0" w:space="0" w:color="auto"/>
            <w:right w:val="none" w:sz="0" w:space="0" w:color="auto"/>
          </w:divBdr>
        </w:div>
        <w:div w:id="338780161">
          <w:marLeft w:val="0"/>
          <w:marRight w:val="0"/>
          <w:marTop w:val="0"/>
          <w:marBottom w:val="0"/>
          <w:divBdr>
            <w:top w:val="none" w:sz="0" w:space="0" w:color="auto"/>
            <w:left w:val="none" w:sz="0" w:space="0" w:color="auto"/>
            <w:bottom w:val="none" w:sz="0" w:space="0" w:color="auto"/>
            <w:right w:val="none" w:sz="0" w:space="0" w:color="auto"/>
          </w:divBdr>
        </w:div>
      </w:divsChild>
    </w:div>
    <w:div w:id="1045250174">
      <w:bodyDiv w:val="1"/>
      <w:marLeft w:val="0"/>
      <w:marRight w:val="0"/>
      <w:marTop w:val="0"/>
      <w:marBottom w:val="0"/>
      <w:divBdr>
        <w:top w:val="none" w:sz="0" w:space="0" w:color="auto"/>
        <w:left w:val="none" w:sz="0" w:space="0" w:color="auto"/>
        <w:bottom w:val="none" w:sz="0" w:space="0" w:color="auto"/>
        <w:right w:val="none" w:sz="0" w:space="0" w:color="auto"/>
      </w:divBdr>
      <w:divsChild>
        <w:div w:id="1187868945">
          <w:marLeft w:val="0"/>
          <w:marRight w:val="0"/>
          <w:marTop w:val="0"/>
          <w:marBottom w:val="0"/>
          <w:divBdr>
            <w:top w:val="none" w:sz="0" w:space="0" w:color="auto"/>
            <w:left w:val="none" w:sz="0" w:space="0" w:color="auto"/>
            <w:bottom w:val="none" w:sz="0" w:space="0" w:color="auto"/>
            <w:right w:val="none" w:sz="0" w:space="0" w:color="auto"/>
          </w:divBdr>
        </w:div>
        <w:div w:id="1268123711">
          <w:marLeft w:val="0"/>
          <w:marRight w:val="0"/>
          <w:marTop w:val="0"/>
          <w:marBottom w:val="0"/>
          <w:divBdr>
            <w:top w:val="none" w:sz="0" w:space="0" w:color="auto"/>
            <w:left w:val="none" w:sz="0" w:space="0" w:color="auto"/>
            <w:bottom w:val="none" w:sz="0" w:space="0" w:color="auto"/>
            <w:right w:val="none" w:sz="0" w:space="0" w:color="auto"/>
          </w:divBdr>
        </w:div>
        <w:div w:id="1838881143">
          <w:marLeft w:val="0"/>
          <w:marRight w:val="0"/>
          <w:marTop w:val="0"/>
          <w:marBottom w:val="0"/>
          <w:divBdr>
            <w:top w:val="none" w:sz="0" w:space="0" w:color="auto"/>
            <w:left w:val="none" w:sz="0" w:space="0" w:color="auto"/>
            <w:bottom w:val="none" w:sz="0" w:space="0" w:color="auto"/>
            <w:right w:val="none" w:sz="0" w:space="0" w:color="auto"/>
          </w:divBdr>
        </w:div>
        <w:div w:id="2002419238">
          <w:marLeft w:val="0"/>
          <w:marRight w:val="0"/>
          <w:marTop w:val="0"/>
          <w:marBottom w:val="0"/>
          <w:divBdr>
            <w:top w:val="none" w:sz="0" w:space="0" w:color="auto"/>
            <w:left w:val="none" w:sz="0" w:space="0" w:color="auto"/>
            <w:bottom w:val="none" w:sz="0" w:space="0" w:color="auto"/>
            <w:right w:val="none" w:sz="0" w:space="0" w:color="auto"/>
          </w:divBdr>
        </w:div>
        <w:div w:id="515464588">
          <w:marLeft w:val="0"/>
          <w:marRight w:val="0"/>
          <w:marTop w:val="0"/>
          <w:marBottom w:val="0"/>
          <w:divBdr>
            <w:top w:val="none" w:sz="0" w:space="0" w:color="auto"/>
            <w:left w:val="none" w:sz="0" w:space="0" w:color="auto"/>
            <w:bottom w:val="none" w:sz="0" w:space="0" w:color="auto"/>
            <w:right w:val="none" w:sz="0" w:space="0" w:color="auto"/>
          </w:divBdr>
        </w:div>
        <w:div w:id="1561208215">
          <w:marLeft w:val="0"/>
          <w:marRight w:val="0"/>
          <w:marTop w:val="0"/>
          <w:marBottom w:val="0"/>
          <w:divBdr>
            <w:top w:val="none" w:sz="0" w:space="0" w:color="auto"/>
            <w:left w:val="none" w:sz="0" w:space="0" w:color="auto"/>
            <w:bottom w:val="none" w:sz="0" w:space="0" w:color="auto"/>
            <w:right w:val="none" w:sz="0" w:space="0" w:color="auto"/>
          </w:divBdr>
        </w:div>
        <w:div w:id="924336598">
          <w:marLeft w:val="0"/>
          <w:marRight w:val="0"/>
          <w:marTop w:val="0"/>
          <w:marBottom w:val="0"/>
          <w:divBdr>
            <w:top w:val="none" w:sz="0" w:space="0" w:color="auto"/>
            <w:left w:val="none" w:sz="0" w:space="0" w:color="auto"/>
            <w:bottom w:val="none" w:sz="0" w:space="0" w:color="auto"/>
            <w:right w:val="none" w:sz="0" w:space="0" w:color="auto"/>
          </w:divBdr>
        </w:div>
        <w:div w:id="1066996108">
          <w:marLeft w:val="0"/>
          <w:marRight w:val="0"/>
          <w:marTop w:val="0"/>
          <w:marBottom w:val="0"/>
          <w:divBdr>
            <w:top w:val="none" w:sz="0" w:space="0" w:color="auto"/>
            <w:left w:val="none" w:sz="0" w:space="0" w:color="auto"/>
            <w:bottom w:val="none" w:sz="0" w:space="0" w:color="auto"/>
            <w:right w:val="none" w:sz="0" w:space="0" w:color="auto"/>
          </w:divBdr>
        </w:div>
      </w:divsChild>
    </w:div>
    <w:div w:id="1051229407">
      <w:bodyDiv w:val="1"/>
      <w:marLeft w:val="0"/>
      <w:marRight w:val="0"/>
      <w:marTop w:val="0"/>
      <w:marBottom w:val="0"/>
      <w:divBdr>
        <w:top w:val="none" w:sz="0" w:space="0" w:color="auto"/>
        <w:left w:val="none" w:sz="0" w:space="0" w:color="auto"/>
        <w:bottom w:val="none" w:sz="0" w:space="0" w:color="auto"/>
        <w:right w:val="none" w:sz="0" w:space="0" w:color="auto"/>
      </w:divBdr>
      <w:divsChild>
        <w:div w:id="82918429">
          <w:marLeft w:val="0"/>
          <w:marRight w:val="0"/>
          <w:marTop w:val="0"/>
          <w:marBottom w:val="0"/>
          <w:divBdr>
            <w:top w:val="none" w:sz="0" w:space="0" w:color="auto"/>
            <w:left w:val="none" w:sz="0" w:space="0" w:color="auto"/>
            <w:bottom w:val="none" w:sz="0" w:space="0" w:color="auto"/>
            <w:right w:val="none" w:sz="0" w:space="0" w:color="auto"/>
          </w:divBdr>
        </w:div>
        <w:div w:id="1266764957">
          <w:marLeft w:val="0"/>
          <w:marRight w:val="0"/>
          <w:marTop w:val="0"/>
          <w:marBottom w:val="0"/>
          <w:divBdr>
            <w:top w:val="none" w:sz="0" w:space="0" w:color="auto"/>
            <w:left w:val="none" w:sz="0" w:space="0" w:color="auto"/>
            <w:bottom w:val="none" w:sz="0" w:space="0" w:color="auto"/>
            <w:right w:val="none" w:sz="0" w:space="0" w:color="auto"/>
          </w:divBdr>
        </w:div>
      </w:divsChild>
    </w:div>
    <w:div w:id="1239562503">
      <w:bodyDiv w:val="1"/>
      <w:marLeft w:val="0"/>
      <w:marRight w:val="0"/>
      <w:marTop w:val="0"/>
      <w:marBottom w:val="0"/>
      <w:divBdr>
        <w:top w:val="none" w:sz="0" w:space="0" w:color="auto"/>
        <w:left w:val="none" w:sz="0" w:space="0" w:color="auto"/>
        <w:bottom w:val="none" w:sz="0" w:space="0" w:color="auto"/>
        <w:right w:val="none" w:sz="0" w:space="0" w:color="auto"/>
      </w:divBdr>
      <w:divsChild>
        <w:div w:id="1229459992">
          <w:marLeft w:val="0"/>
          <w:marRight w:val="0"/>
          <w:marTop w:val="0"/>
          <w:marBottom w:val="0"/>
          <w:divBdr>
            <w:top w:val="none" w:sz="0" w:space="0" w:color="auto"/>
            <w:left w:val="none" w:sz="0" w:space="0" w:color="auto"/>
            <w:bottom w:val="none" w:sz="0" w:space="0" w:color="auto"/>
            <w:right w:val="none" w:sz="0" w:space="0" w:color="auto"/>
          </w:divBdr>
        </w:div>
        <w:div w:id="718365156">
          <w:marLeft w:val="0"/>
          <w:marRight w:val="0"/>
          <w:marTop w:val="0"/>
          <w:marBottom w:val="0"/>
          <w:divBdr>
            <w:top w:val="none" w:sz="0" w:space="0" w:color="auto"/>
            <w:left w:val="none" w:sz="0" w:space="0" w:color="auto"/>
            <w:bottom w:val="none" w:sz="0" w:space="0" w:color="auto"/>
            <w:right w:val="none" w:sz="0" w:space="0" w:color="auto"/>
          </w:divBdr>
        </w:div>
        <w:div w:id="354891628">
          <w:marLeft w:val="0"/>
          <w:marRight w:val="0"/>
          <w:marTop w:val="0"/>
          <w:marBottom w:val="0"/>
          <w:divBdr>
            <w:top w:val="none" w:sz="0" w:space="0" w:color="auto"/>
            <w:left w:val="none" w:sz="0" w:space="0" w:color="auto"/>
            <w:bottom w:val="none" w:sz="0" w:space="0" w:color="auto"/>
            <w:right w:val="none" w:sz="0" w:space="0" w:color="auto"/>
          </w:divBdr>
        </w:div>
        <w:div w:id="1289777838">
          <w:marLeft w:val="0"/>
          <w:marRight w:val="0"/>
          <w:marTop w:val="0"/>
          <w:marBottom w:val="0"/>
          <w:divBdr>
            <w:top w:val="none" w:sz="0" w:space="0" w:color="auto"/>
            <w:left w:val="none" w:sz="0" w:space="0" w:color="auto"/>
            <w:bottom w:val="none" w:sz="0" w:space="0" w:color="auto"/>
            <w:right w:val="none" w:sz="0" w:space="0" w:color="auto"/>
          </w:divBdr>
        </w:div>
        <w:div w:id="553733356">
          <w:marLeft w:val="0"/>
          <w:marRight w:val="0"/>
          <w:marTop w:val="0"/>
          <w:marBottom w:val="0"/>
          <w:divBdr>
            <w:top w:val="none" w:sz="0" w:space="0" w:color="auto"/>
            <w:left w:val="none" w:sz="0" w:space="0" w:color="auto"/>
            <w:bottom w:val="none" w:sz="0" w:space="0" w:color="auto"/>
            <w:right w:val="none" w:sz="0" w:space="0" w:color="auto"/>
          </w:divBdr>
        </w:div>
        <w:div w:id="385766934">
          <w:marLeft w:val="0"/>
          <w:marRight w:val="0"/>
          <w:marTop w:val="0"/>
          <w:marBottom w:val="0"/>
          <w:divBdr>
            <w:top w:val="none" w:sz="0" w:space="0" w:color="auto"/>
            <w:left w:val="none" w:sz="0" w:space="0" w:color="auto"/>
            <w:bottom w:val="none" w:sz="0" w:space="0" w:color="auto"/>
            <w:right w:val="none" w:sz="0" w:space="0" w:color="auto"/>
          </w:divBdr>
        </w:div>
        <w:div w:id="645015912">
          <w:marLeft w:val="0"/>
          <w:marRight w:val="0"/>
          <w:marTop w:val="0"/>
          <w:marBottom w:val="0"/>
          <w:divBdr>
            <w:top w:val="none" w:sz="0" w:space="0" w:color="auto"/>
            <w:left w:val="none" w:sz="0" w:space="0" w:color="auto"/>
            <w:bottom w:val="none" w:sz="0" w:space="0" w:color="auto"/>
            <w:right w:val="none" w:sz="0" w:space="0" w:color="auto"/>
          </w:divBdr>
        </w:div>
        <w:div w:id="2142765186">
          <w:marLeft w:val="0"/>
          <w:marRight w:val="0"/>
          <w:marTop w:val="0"/>
          <w:marBottom w:val="0"/>
          <w:divBdr>
            <w:top w:val="none" w:sz="0" w:space="0" w:color="auto"/>
            <w:left w:val="none" w:sz="0" w:space="0" w:color="auto"/>
            <w:bottom w:val="none" w:sz="0" w:space="0" w:color="auto"/>
            <w:right w:val="none" w:sz="0" w:space="0" w:color="auto"/>
          </w:divBdr>
        </w:div>
        <w:div w:id="23140887">
          <w:marLeft w:val="0"/>
          <w:marRight w:val="0"/>
          <w:marTop w:val="0"/>
          <w:marBottom w:val="0"/>
          <w:divBdr>
            <w:top w:val="none" w:sz="0" w:space="0" w:color="auto"/>
            <w:left w:val="none" w:sz="0" w:space="0" w:color="auto"/>
            <w:bottom w:val="none" w:sz="0" w:space="0" w:color="auto"/>
            <w:right w:val="none" w:sz="0" w:space="0" w:color="auto"/>
          </w:divBdr>
        </w:div>
        <w:div w:id="1701197323">
          <w:marLeft w:val="0"/>
          <w:marRight w:val="0"/>
          <w:marTop w:val="0"/>
          <w:marBottom w:val="0"/>
          <w:divBdr>
            <w:top w:val="none" w:sz="0" w:space="0" w:color="auto"/>
            <w:left w:val="none" w:sz="0" w:space="0" w:color="auto"/>
            <w:bottom w:val="none" w:sz="0" w:space="0" w:color="auto"/>
            <w:right w:val="none" w:sz="0" w:space="0" w:color="auto"/>
          </w:divBdr>
        </w:div>
        <w:div w:id="1292401768">
          <w:marLeft w:val="0"/>
          <w:marRight w:val="0"/>
          <w:marTop w:val="0"/>
          <w:marBottom w:val="0"/>
          <w:divBdr>
            <w:top w:val="none" w:sz="0" w:space="0" w:color="auto"/>
            <w:left w:val="none" w:sz="0" w:space="0" w:color="auto"/>
            <w:bottom w:val="none" w:sz="0" w:space="0" w:color="auto"/>
            <w:right w:val="none" w:sz="0" w:space="0" w:color="auto"/>
          </w:divBdr>
        </w:div>
        <w:div w:id="1582711660">
          <w:marLeft w:val="0"/>
          <w:marRight w:val="0"/>
          <w:marTop w:val="0"/>
          <w:marBottom w:val="0"/>
          <w:divBdr>
            <w:top w:val="none" w:sz="0" w:space="0" w:color="auto"/>
            <w:left w:val="none" w:sz="0" w:space="0" w:color="auto"/>
            <w:bottom w:val="none" w:sz="0" w:space="0" w:color="auto"/>
            <w:right w:val="none" w:sz="0" w:space="0" w:color="auto"/>
          </w:divBdr>
        </w:div>
        <w:div w:id="864758207">
          <w:marLeft w:val="0"/>
          <w:marRight w:val="0"/>
          <w:marTop w:val="0"/>
          <w:marBottom w:val="0"/>
          <w:divBdr>
            <w:top w:val="none" w:sz="0" w:space="0" w:color="auto"/>
            <w:left w:val="none" w:sz="0" w:space="0" w:color="auto"/>
            <w:bottom w:val="none" w:sz="0" w:space="0" w:color="auto"/>
            <w:right w:val="none" w:sz="0" w:space="0" w:color="auto"/>
          </w:divBdr>
        </w:div>
        <w:div w:id="290788195">
          <w:marLeft w:val="0"/>
          <w:marRight w:val="0"/>
          <w:marTop w:val="0"/>
          <w:marBottom w:val="0"/>
          <w:divBdr>
            <w:top w:val="none" w:sz="0" w:space="0" w:color="auto"/>
            <w:left w:val="none" w:sz="0" w:space="0" w:color="auto"/>
            <w:bottom w:val="none" w:sz="0" w:space="0" w:color="auto"/>
            <w:right w:val="none" w:sz="0" w:space="0" w:color="auto"/>
          </w:divBdr>
        </w:div>
        <w:div w:id="1416440073">
          <w:marLeft w:val="0"/>
          <w:marRight w:val="0"/>
          <w:marTop w:val="0"/>
          <w:marBottom w:val="0"/>
          <w:divBdr>
            <w:top w:val="none" w:sz="0" w:space="0" w:color="auto"/>
            <w:left w:val="none" w:sz="0" w:space="0" w:color="auto"/>
            <w:bottom w:val="none" w:sz="0" w:space="0" w:color="auto"/>
            <w:right w:val="none" w:sz="0" w:space="0" w:color="auto"/>
          </w:divBdr>
        </w:div>
        <w:div w:id="1222211842">
          <w:marLeft w:val="0"/>
          <w:marRight w:val="0"/>
          <w:marTop w:val="0"/>
          <w:marBottom w:val="0"/>
          <w:divBdr>
            <w:top w:val="none" w:sz="0" w:space="0" w:color="auto"/>
            <w:left w:val="none" w:sz="0" w:space="0" w:color="auto"/>
            <w:bottom w:val="none" w:sz="0" w:space="0" w:color="auto"/>
            <w:right w:val="none" w:sz="0" w:space="0" w:color="auto"/>
          </w:divBdr>
        </w:div>
        <w:div w:id="2071297367">
          <w:marLeft w:val="0"/>
          <w:marRight w:val="0"/>
          <w:marTop w:val="0"/>
          <w:marBottom w:val="0"/>
          <w:divBdr>
            <w:top w:val="none" w:sz="0" w:space="0" w:color="auto"/>
            <w:left w:val="none" w:sz="0" w:space="0" w:color="auto"/>
            <w:bottom w:val="none" w:sz="0" w:space="0" w:color="auto"/>
            <w:right w:val="none" w:sz="0" w:space="0" w:color="auto"/>
          </w:divBdr>
        </w:div>
        <w:div w:id="451944106">
          <w:marLeft w:val="0"/>
          <w:marRight w:val="0"/>
          <w:marTop w:val="0"/>
          <w:marBottom w:val="0"/>
          <w:divBdr>
            <w:top w:val="none" w:sz="0" w:space="0" w:color="auto"/>
            <w:left w:val="none" w:sz="0" w:space="0" w:color="auto"/>
            <w:bottom w:val="none" w:sz="0" w:space="0" w:color="auto"/>
            <w:right w:val="none" w:sz="0" w:space="0" w:color="auto"/>
          </w:divBdr>
        </w:div>
        <w:div w:id="2086148012">
          <w:marLeft w:val="0"/>
          <w:marRight w:val="0"/>
          <w:marTop w:val="0"/>
          <w:marBottom w:val="0"/>
          <w:divBdr>
            <w:top w:val="none" w:sz="0" w:space="0" w:color="auto"/>
            <w:left w:val="none" w:sz="0" w:space="0" w:color="auto"/>
            <w:bottom w:val="none" w:sz="0" w:space="0" w:color="auto"/>
            <w:right w:val="none" w:sz="0" w:space="0" w:color="auto"/>
          </w:divBdr>
        </w:div>
        <w:div w:id="702171191">
          <w:marLeft w:val="0"/>
          <w:marRight w:val="0"/>
          <w:marTop w:val="0"/>
          <w:marBottom w:val="0"/>
          <w:divBdr>
            <w:top w:val="none" w:sz="0" w:space="0" w:color="auto"/>
            <w:left w:val="none" w:sz="0" w:space="0" w:color="auto"/>
            <w:bottom w:val="none" w:sz="0" w:space="0" w:color="auto"/>
            <w:right w:val="none" w:sz="0" w:space="0" w:color="auto"/>
          </w:divBdr>
        </w:div>
        <w:div w:id="335891217">
          <w:marLeft w:val="0"/>
          <w:marRight w:val="0"/>
          <w:marTop w:val="0"/>
          <w:marBottom w:val="0"/>
          <w:divBdr>
            <w:top w:val="none" w:sz="0" w:space="0" w:color="auto"/>
            <w:left w:val="none" w:sz="0" w:space="0" w:color="auto"/>
            <w:bottom w:val="none" w:sz="0" w:space="0" w:color="auto"/>
            <w:right w:val="none" w:sz="0" w:space="0" w:color="auto"/>
          </w:divBdr>
        </w:div>
        <w:div w:id="1754350570">
          <w:marLeft w:val="0"/>
          <w:marRight w:val="0"/>
          <w:marTop w:val="0"/>
          <w:marBottom w:val="0"/>
          <w:divBdr>
            <w:top w:val="none" w:sz="0" w:space="0" w:color="auto"/>
            <w:left w:val="none" w:sz="0" w:space="0" w:color="auto"/>
            <w:bottom w:val="none" w:sz="0" w:space="0" w:color="auto"/>
            <w:right w:val="none" w:sz="0" w:space="0" w:color="auto"/>
          </w:divBdr>
        </w:div>
        <w:div w:id="227348371">
          <w:marLeft w:val="0"/>
          <w:marRight w:val="0"/>
          <w:marTop w:val="0"/>
          <w:marBottom w:val="0"/>
          <w:divBdr>
            <w:top w:val="none" w:sz="0" w:space="0" w:color="auto"/>
            <w:left w:val="none" w:sz="0" w:space="0" w:color="auto"/>
            <w:bottom w:val="none" w:sz="0" w:space="0" w:color="auto"/>
            <w:right w:val="none" w:sz="0" w:space="0" w:color="auto"/>
          </w:divBdr>
        </w:div>
        <w:div w:id="2125222687">
          <w:marLeft w:val="0"/>
          <w:marRight w:val="0"/>
          <w:marTop w:val="0"/>
          <w:marBottom w:val="0"/>
          <w:divBdr>
            <w:top w:val="none" w:sz="0" w:space="0" w:color="auto"/>
            <w:left w:val="none" w:sz="0" w:space="0" w:color="auto"/>
            <w:bottom w:val="none" w:sz="0" w:space="0" w:color="auto"/>
            <w:right w:val="none" w:sz="0" w:space="0" w:color="auto"/>
          </w:divBdr>
        </w:div>
        <w:div w:id="1994872197">
          <w:marLeft w:val="0"/>
          <w:marRight w:val="0"/>
          <w:marTop w:val="0"/>
          <w:marBottom w:val="0"/>
          <w:divBdr>
            <w:top w:val="none" w:sz="0" w:space="0" w:color="auto"/>
            <w:left w:val="none" w:sz="0" w:space="0" w:color="auto"/>
            <w:bottom w:val="none" w:sz="0" w:space="0" w:color="auto"/>
            <w:right w:val="none" w:sz="0" w:space="0" w:color="auto"/>
          </w:divBdr>
        </w:div>
        <w:div w:id="1688797454">
          <w:marLeft w:val="0"/>
          <w:marRight w:val="0"/>
          <w:marTop w:val="0"/>
          <w:marBottom w:val="0"/>
          <w:divBdr>
            <w:top w:val="none" w:sz="0" w:space="0" w:color="auto"/>
            <w:left w:val="none" w:sz="0" w:space="0" w:color="auto"/>
            <w:bottom w:val="none" w:sz="0" w:space="0" w:color="auto"/>
            <w:right w:val="none" w:sz="0" w:space="0" w:color="auto"/>
          </w:divBdr>
        </w:div>
        <w:div w:id="2097171605">
          <w:marLeft w:val="0"/>
          <w:marRight w:val="0"/>
          <w:marTop w:val="0"/>
          <w:marBottom w:val="0"/>
          <w:divBdr>
            <w:top w:val="none" w:sz="0" w:space="0" w:color="auto"/>
            <w:left w:val="none" w:sz="0" w:space="0" w:color="auto"/>
            <w:bottom w:val="none" w:sz="0" w:space="0" w:color="auto"/>
            <w:right w:val="none" w:sz="0" w:space="0" w:color="auto"/>
          </w:divBdr>
        </w:div>
        <w:div w:id="2081096707">
          <w:marLeft w:val="0"/>
          <w:marRight w:val="0"/>
          <w:marTop w:val="0"/>
          <w:marBottom w:val="0"/>
          <w:divBdr>
            <w:top w:val="none" w:sz="0" w:space="0" w:color="auto"/>
            <w:left w:val="none" w:sz="0" w:space="0" w:color="auto"/>
            <w:bottom w:val="none" w:sz="0" w:space="0" w:color="auto"/>
            <w:right w:val="none" w:sz="0" w:space="0" w:color="auto"/>
          </w:divBdr>
        </w:div>
        <w:div w:id="1939948093">
          <w:marLeft w:val="0"/>
          <w:marRight w:val="0"/>
          <w:marTop w:val="0"/>
          <w:marBottom w:val="0"/>
          <w:divBdr>
            <w:top w:val="none" w:sz="0" w:space="0" w:color="auto"/>
            <w:left w:val="none" w:sz="0" w:space="0" w:color="auto"/>
            <w:bottom w:val="none" w:sz="0" w:space="0" w:color="auto"/>
            <w:right w:val="none" w:sz="0" w:space="0" w:color="auto"/>
          </w:divBdr>
        </w:div>
        <w:div w:id="843741307">
          <w:marLeft w:val="0"/>
          <w:marRight w:val="0"/>
          <w:marTop w:val="0"/>
          <w:marBottom w:val="0"/>
          <w:divBdr>
            <w:top w:val="none" w:sz="0" w:space="0" w:color="auto"/>
            <w:left w:val="none" w:sz="0" w:space="0" w:color="auto"/>
            <w:bottom w:val="none" w:sz="0" w:space="0" w:color="auto"/>
            <w:right w:val="none" w:sz="0" w:space="0" w:color="auto"/>
          </w:divBdr>
        </w:div>
        <w:div w:id="754011626">
          <w:marLeft w:val="0"/>
          <w:marRight w:val="0"/>
          <w:marTop w:val="0"/>
          <w:marBottom w:val="0"/>
          <w:divBdr>
            <w:top w:val="none" w:sz="0" w:space="0" w:color="auto"/>
            <w:left w:val="none" w:sz="0" w:space="0" w:color="auto"/>
            <w:bottom w:val="none" w:sz="0" w:space="0" w:color="auto"/>
            <w:right w:val="none" w:sz="0" w:space="0" w:color="auto"/>
          </w:divBdr>
        </w:div>
        <w:div w:id="521171261">
          <w:marLeft w:val="0"/>
          <w:marRight w:val="0"/>
          <w:marTop w:val="0"/>
          <w:marBottom w:val="0"/>
          <w:divBdr>
            <w:top w:val="none" w:sz="0" w:space="0" w:color="auto"/>
            <w:left w:val="none" w:sz="0" w:space="0" w:color="auto"/>
            <w:bottom w:val="none" w:sz="0" w:space="0" w:color="auto"/>
            <w:right w:val="none" w:sz="0" w:space="0" w:color="auto"/>
          </w:divBdr>
        </w:div>
        <w:div w:id="1503279036">
          <w:marLeft w:val="0"/>
          <w:marRight w:val="0"/>
          <w:marTop w:val="0"/>
          <w:marBottom w:val="0"/>
          <w:divBdr>
            <w:top w:val="none" w:sz="0" w:space="0" w:color="auto"/>
            <w:left w:val="none" w:sz="0" w:space="0" w:color="auto"/>
            <w:bottom w:val="none" w:sz="0" w:space="0" w:color="auto"/>
            <w:right w:val="none" w:sz="0" w:space="0" w:color="auto"/>
          </w:divBdr>
        </w:div>
        <w:div w:id="919220545">
          <w:marLeft w:val="0"/>
          <w:marRight w:val="0"/>
          <w:marTop w:val="0"/>
          <w:marBottom w:val="0"/>
          <w:divBdr>
            <w:top w:val="none" w:sz="0" w:space="0" w:color="auto"/>
            <w:left w:val="none" w:sz="0" w:space="0" w:color="auto"/>
            <w:bottom w:val="none" w:sz="0" w:space="0" w:color="auto"/>
            <w:right w:val="none" w:sz="0" w:space="0" w:color="auto"/>
          </w:divBdr>
        </w:div>
        <w:div w:id="742261469">
          <w:marLeft w:val="0"/>
          <w:marRight w:val="0"/>
          <w:marTop w:val="0"/>
          <w:marBottom w:val="0"/>
          <w:divBdr>
            <w:top w:val="none" w:sz="0" w:space="0" w:color="auto"/>
            <w:left w:val="none" w:sz="0" w:space="0" w:color="auto"/>
            <w:bottom w:val="none" w:sz="0" w:space="0" w:color="auto"/>
            <w:right w:val="none" w:sz="0" w:space="0" w:color="auto"/>
          </w:divBdr>
        </w:div>
        <w:div w:id="1879660367">
          <w:marLeft w:val="0"/>
          <w:marRight w:val="0"/>
          <w:marTop w:val="0"/>
          <w:marBottom w:val="0"/>
          <w:divBdr>
            <w:top w:val="none" w:sz="0" w:space="0" w:color="auto"/>
            <w:left w:val="none" w:sz="0" w:space="0" w:color="auto"/>
            <w:bottom w:val="none" w:sz="0" w:space="0" w:color="auto"/>
            <w:right w:val="none" w:sz="0" w:space="0" w:color="auto"/>
          </w:divBdr>
        </w:div>
        <w:div w:id="155924433">
          <w:marLeft w:val="0"/>
          <w:marRight w:val="0"/>
          <w:marTop w:val="0"/>
          <w:marBottom w:val="0"/>
          <w:divBdr>
            <w:top w:val="none" w:sz="0" w:space="0" w:color="auto"/>
            <w:left w:val="none" w:sz="0" w:space="0" w:color="auto"/>
            <w:bottom w:val="none" w:sz="0" w:space="0" w:color="auto"/>
            <w:right w:val="none" w:sz="0" w:space="0" w:color="auto"/>
          </w:divBdr>
        </w:div>
        <w:div w:id="2018264451">
          <w:marLeft w:val="0"/>
          <w:marRight w:val="0"/>
          <w:marTop w:val="0"/>
          <w:marBottom w:val="0"/>
          <w:divBdr>
            <w:top w:val="none" w:sz="0" w:space="0" w:color="auto"/>
            <w:left w:val="none" w:sz="0" w:space="0" w:color="auto"/>
            <w:bottom w:val="none" w:sz="0" w:space="0" w:color="auto"/>
            <w:right w:val="none" w:sz="0" w:space="0" w:color="auto"/>
          </w:divBdr>
        </w:div>
        <w:div w:id="1010790943">
          <w:marLeft w:val="0"/>
          <w:marRight w:val="0"/>
          <w:marTop w:val="0"/>
          <w:marBottom w:val="0"/>
          <w:divBdr>
            <w:top w:val="none" w:sz="0" w:space="0" w:color="auto"/>
            <w:left w:val="none" w:sz="0" w:space="0" w:color="auto"/>
            <w:bottom w:val="none" w:sz="0" w:space="0" w:color="auto"/>
            <w:right w:val="none" w:sz="0" w:space="0" w:color="auto"/>
          </w:divBdr>
        </w:div>
        <w:div w:id="897715329">
          <w:marLeft w:val="0"/>
          <w:marRight w:val="0"/>
          <w:marTop w:val="0"/>
          <w:marBottom w:val="0"/>
          <w:divBdr>
            <w:top w:val="none" w:sz="0" w:space="0" w:color="auto"/>
            <w:left w:val="none" w:sz="0" w:space="0" w:color="auto"/>
            <w:bottom w:val="none" w:sz="0" w:space="0" w:color="auto"/>
            <w:right w:val="none" w:sz="0" w:space="0" w:color="auto"/>
          </w:divBdr>
        </w:div>
        <w:div w:id="801191345">
          <w:marLeft w:val="0"/>
          <w:marRight w:val="0"/>
          <w:marTop w:val="0"/>
          <w:marBottom w:val="0"/>
          <w:divBdr>
            <w:top w:val="none" w:sz="0" w:space="0" w:color="auto"/>
            <w:left w:val="none" w:sz="0" w:space="0" w:color="auto"/>
            <w:bottom w:val="none" w:sz="0" w:space="0" w:color="auto"/>
            <w:right w:val="none" w:sz="0" w:space="0" w:color="auto"/>
          </w:divBdr>
        </w:div>
        <w:div w:id="1617566555">
          <w:marLeft w:val="0"/>
          <w:marRight w:val="0"/>
          <w:marTop w:val="0"/>
          <w:marBottom w:val="0"/>
          <w:divBdr>
            <w:top w:val="none" w:sz="0" w:space="0" w:color="auto"/>
            <w:left w:val="none" w:sz="0" w:space="0" w:color="auto"/>
            <w:bottom w:val="none" w:sz="0" w:space="0" w:color="auto"/>
            <w:right w:val="none" w:sz="0" w:space="0" w:color="auto"/>
          </w:divBdr>
        </w:div>
        <w:div w:id="2078555504">
          <w:marLeft w:val="0"/>
          <w:marRight w:val="0"/>
          <w:marTop w:val="0"/>
          <w:marBottom w:val="0"/>
          <w:divBdr>
            <w:top w:val="none" w:sz="0" w:space="0" w:color="auto"/>
            <w:left w:val="none" w:sz="0" w:space="0" w:color="auto"/>
            <w:bottom w:val="none" w:sz="0" w:space="0" w:color="auto"/>
            <w:right w:val="none" w:sz="0" w:space="0" w:color="auto"/>
          </w:divBdr>
        </w:div>
        <w:div w:id="156270540">
          <w:marLeft w:val="0"/>
          <w:marRight w:val="0"/>
          <w:marTop w:val="0"/>
          <w:marBottom w:val="0"/>
          <w:divBdr>
            <w:top w:val="none" w:sz="0" w:space="0" w:color="auto"/>
            <w:left w:val="none" w:sz="0" w:space="0" w:color="auto"/>
            <w:bottom w:val="none" w:sz="0" w:space="0" w:color="auto"/>
            <w:right w:val="none" w:sz="0" w:space="0" w:color="auto"/>
          </w:divBdr>
        </w:div>
        <w:div w:id="1827630618">
          <w:marLeft w:val="0"/>
          <w:marRight w:val="0"/>
          <w:marTop w:val="0"/>
          <w:marBottom w:val="0"/>
          <w:divBdr>
            <w:top w:val="none" w:sz="0" w:space="0" w:color="auto"/>
            <w:left w:val="none" w:sz="0" w:space="0" w:color="auto"/>
            <w:bottom w:val="none" w:sz="0" w:space="0" w:color="auto"/>
            <w:right w:val="none" w:sz="0" w:space="0" w:color="auto"/>
          </w:divBdr>
        </w:div>
        <w:div w:id="176509551">
          <w:marLeft w:val="0"/>
          <w:marRight w:val="0"/>
          <w:marTop w:val="0"/>
          <w:marBottom w:val="0"/>
          <w:divBdr>
            <w:top w:val="none" w:sz="0" w:space="0" w:color="auto"/>
            <w:left w:val="none" w:sz="0" w:space="0" w:color="auto"/>
            <w:bottom w:val="none" w:sz="0" w:space="0" w:color="auto"/>
            <w:right w:val="none" w:sz="0" w:space="0" w:color="auto"/>
          </w:divBdr>
        </w:div>
        <w:div w:id="222495139">
          <w:marLeft w:val="0"/>
          <w:marRight w:val="0"/>
          <w:marTop w:val="0"/>
          <w:marBottom w:val="0"/>
          <w:divBdr>
            <w:top w:val="none" w:sz="0" w:space="0" w:color="auto"/>
            <w:left w:val="none" w:sz="0" w:space="0" w:color="auto"/>
            <w:bottom w:val="none" w:sz="0" w:space="0" w:color="auto"/>
            <w:right w:val="none" w:sz="0" w:space="0" w:color="auto"/>
          </w:divBdr>
        </w:div>
        <w:div w:id="1587689488">
          <w:marLeft w:val="0"/>
          <w:marRight w:val="0"/>
          <w:marTop w:val="0"/>
          <w:marBottom w:val="0"/>
          <w:divBdr>
            <w:top w:val="none" w:sz="0" w:space="0" w:color="auto"/>
            <w:left w:val="none" w:sz="0" w:space="0" w:color="auto"/>
            <w:bottom w:val="none" w:sz="0" w:space="0" w:color="auto"/>
            <w:right w:val="none" w:sz="0" w:space="0" w:color="auto"/>
          </w:divBdr>
        </w:div>
        <w:div w:id="1369332072">
          <w:marLeft w:val="0"/>
          <w:marRight w:val="0"/>
          <w:marTop w:val="0"/>
          <w:marBottom w:val="0"/>
          <w:divBdr>
            <w:top w:val="none" w:sz="0" w:space="0" w:color="auto"/>
            <w:left w:val="none" w:sz="0" w:space="0" w:color="auto"/>
            <w:bottom w:val="none" w:sz="0" w:space="0" w:color="auto"/>
            <w:right w:val="none" w:sz="0" w:space="0" w:color="auto"/>
          </w:divBdr>
        </w:div>
        <w:div w:id="76218537">
          <w:marLeft w:val="0"/>
          <w:marRight w:val="0"/>
          <w:marTop w:val="0"/>
          <w:marBottom w:val="0"/>
          <w:divBdr>
            <w:top w:val="none" w:sz="0" w:space="0" w:color="auto"/>
            <w:left w:val="none" w:sz="0" w:space="0" w:color="auto"/>
            <w:bottom w:val="none" w:sz="0" w:space="0" w:color="auto"/>
            <w:right w:val="none" w:sz="0" w:space="0" w:color="auto"/>
          </w:divBdr>
        </w:div>
        <w:div w:id="1776635544">
          <w:marLeft w:val="0"/>
          <w:marRight w:val="0"/>
          <w:marTop w:val="0"/>
          <w:marBottom w:val="0"/>
          <w:divBdr>
            <w:top w:val="none" w:sz="0" w:space="0" w:color="auto"/>
            <w:left w:val="none" w:sz="0" w:space="0" w:color="auto"/>
            <w:bottom w:val="none" w:sz="0" w:space="0" w:color="auto"/>
            <w:right w:val="none" w:sz="0" w:space="0" w:color="auto"/>
          </w:divBdr>
        </w:div>
        <w:div w:id="1193150154">
          <w:marLeft w:val="0"/>
          <w:marRight w:val="0"/>
          <w:marTop w:val="0"/>
          <w:marBottom w:val="0"/>
          <w:divBdr>
            <w:top w:val="none" w:sz="0" w:space="0" w:color="auto"/>
            <w:left w:val="none" w:sz="0" w:space="0" w:color="auto"/>
            <w:bottom w:val="none" w:sz="0" w:space="0" w:color="auto"/>
            <w:right w:val="none" w:sz="0" w:space="0" w:color="auto"/>
          </w:divBdr>
        </w:div>
        <w:div w:id="214589069">
          <w:marLeft w:val="0"/>
          <w:marRight w:val="0"/>
          <w:marTop w:val="0"/>
          <w:marBottom w:val="0"/>
          <w:divBdr>
            <w:top w:val="none" w:sz="0" w:space="0" w:color="auto"/>
            <w:left w:val="none" w:sz="0" w:space="0" w:color="auto"/>
            <w:bottom w:val="none" w:sz="0" w:space="0" w:color="auto"/>
            <w:right w:val="none" w:sz="0" w:space="0" w:color="auto"/>
          </w:divBdr>
        </w:div>
        <w:div w:id="1550188893">
          <w:marLeft w:val="0"/>
          <w:marRight w:val="0"/>
          <w:marTop w:val="0"/>
          <w:marBottom w:val="0"/>
          <w:divBdr>
            <w:top w:val="none" w:sz="0" w:space="0" w:color="auto"/>
            <w:left w:val="none" w:sz="0" w:space="0" w:color="auto"/>
            <w:bottom w:val="none" w:sz="0" w:space="0" w:color="auto"/>
            <w:right w:val="none" w:sz="0" w:space="0" w:color="auto"/>
          </w:divBdr>
        </w:div>
        <w:div w:id="1207065033">
          <w:marLeft w:val="0"/>
          <w:marRight w:val="0"/>
          <w:marTop w:val="0"/>
          <w:marBottom w:val="0"/>
          <w:divBdr>
            <w:top w:val="none" w:sz="0" w:space="0" w:color="auto"/>
            <w:left w:val="none" w:sz="0" w:space="0" w:color="auto"/>
            <w:bottom w:val="none" w:sz="0" w:space="0" w:color="auto"/>
            <w:right w:val="none" w:sz="0" w:space="0" w:color="auto"/>
          </w:divBdr>
        </w:div>
        <w:div w:id="325014730">
          <w:marLeft w:val="0"/>
          <w:marRight w:val="0"/>
          <w:marTop w:val="0"/>
          <w:marBottom w:val="0"/>
          <w:divBdr>
            <w:top w:val="none" w:sz="0" w:space="0" w:color="auto"/>
            <w:left w:val="none" w:sz="0" w:space="0" w:color="auto"/>
            <w:bottom w:val="none" w:sz="0" w:space="0" w:color="auto"/>
            <w:right w:val="none" w:sz="0" w:space="0" w:color="auto"/>
          </w:divBdr>
        </w:div>
        <w:div w:id="2033726279">
          <w:marLeft w:val="0"/>
          <w:marRight w:val="0"/>
          <w:marTop w:val="0"/>
          <w:marBottom w:val="0"/>
          <w:divBdr>
            <w:top w:val="none" w:sz="0" w:space="0" w:color="auto"/>
            <w:left w:val="none" w:sz="0" w:space="0" w:color="auto"/>
            <w:bottom w:val="none" w:sz="0" w:space="0" w:color="auto"/>
            <w:right w:val="none" w:sz="0" w:space="0" w:color="auto"/>
          </w:divBdr>
        </w:div>
        <w:div w:id="1019039689">
          <w:marLeft w:val="0"/>
          <w:marRight w:val="0"/>
          <w:marTop w:val="0"/>
          <w:marBottom w:val="0"/>
          <w:divBdr>
            <w:top w:val="none" w:sz="0" w:space="0" w:color="auto"/>
            <w:left w:val="none" w:sz="0" w:space="0" w:color="auto"/>
            <w:bottom w:val="none" w:sz="0" w:space="0" w:color="auto"/>
            <w:right w:val="none" w:sz="0" w:space="0" w:color="auto"/>
          </w:divBdr>
        </w:div>
        <w:div w:id="2096780401">
          <w:marLeft w:val="0"/>
          <w:marRight w:val="0"/>
          <w:marTop w:val="0"/>
          <w:marBottom w:val="0"/>
          <w:divBdr>
            <w:top w:val="none" w:sz="0" w:space="0" w:color="auto"/>
            <w:left w:val="none" w:sz="0" w:space="0" w:color="auto"/>
            <w:bottom w:val="none" w:sz="0" w:space="0" w:color="auto"/>
            <w:right w:val="none" w:sz="0" w:space="0" w:color="auto"/>
          </w:divBdr>
        </w:div>
        <w:div w:id="336159033">
          <w:marLeft w:val="0"/>
          <w:marRight w:val="0"/>
          <w:marTop w:val="0"/>
          <w:marBottom w:val="0"/>
          <w:divBdr>
            <w:top w:val="none" w:sz="0" w:space="0" w:color="auto"/>
            <w:left w:val="none" w:sz="0" w:space="0" w:color="auto"/>
            <w:bottom w:val="none" w:sz="0" w:space="0" w:color="auto"/>
            <w:right w:val="none" w:sz="0" w:space="0" w:color="auto"/>
          </w:divBdr>
        </w:div>
        <w:div w:id="1647663792">
          <w:marLeft w:val="0"/>
          <w:marRight w:val="0"/>
          <w:marTop w:val="0"/>
          <w:marBottom w:val="0"/>
          <w:divBdr>
            <w:top w:val="none" w:sz="0" w:space="0" w:color="auto"/>
            <w:left w:val="none" w:sz="0" w:space="0" w:color="auto"/>
            <w:bottom w:val="none" w:sz="0" w:space="0" w:color="auto"/>
            <w:right w:val="none" w:sz="0" w:space="0" w:color="auto"/>
          </w:divBdr>
        </w:div>
        <w:div w:id="993797275">
          <w:marLeft w:val="0"/>
          <w:marRight w:val="0"/>
          <w:marTop w:val="0"/>
          <w:marBottom w:val="0"/>
          <w:divBdr>
            <w:top w:val="none" w:sz="0" w:space="0" w:color="auto"/>
            <w:left w:val="none" w:sz="0" w:space="0" w:color="auto"/>
            <w:bottom w:val="none" w:sz="0" w:space="0" w:color="auto"/>
            <w:right w:val="none" w:sz="0" w:space="0" w:color="auto"/>
          </w:divBdr>
        </w:div>
        <w:div w:id="1841003938">
          <w:marLeft w:val="0"/>
          <w:marRight w:val="0"/>
          <w:marTop w:val="0"/>
          <w:marBottom w:val="0"/>
          <w:divBdr>
            <w:top w:val="none" w:sz="0" w:space="0" w:color="auto"/>
            <w:left w:val="none" w:sz="0" w:space="0" w:color="auto"/>
            <w:bottom w:val="none" w:sz="0" w:space="0" w:color="auto"/>
            <w:right w:val="none" w:sz="0" w:space="0" w:color="auto"/>
          </w:divBdr>
        </w:div>
        <w:div w:id="1533686095">
          <w:marLeft w:val="0"/>
          <w:marRight w:val="0"/>
          <w:marTop w:val="0"/>
          <w:marBottom w:val="0"/>
          <w:divBdr>
            <w:top w:val="none" w:sz="0" w:space="0" w:color="auto"/>
            <w:left w:val="none" w:sz="0" w:space="0" w:color="auto"/>
            <w:bottom w:val="none" w:sz="0" w:space="0" w:color="auto"/>
            <w:right w:val="none" w:sz="0" w:space="0" w:color="auto"/>
          </w:divBdr>
        </w:div>
        <w:div w:id="1167012518">
          <w:marLeft w:val="0"/>
          <w:marRight w:val="0"/>
          <w:marTop w:val="0"/>
          <w:marBottom w:val="0"/>
          <w:divBdr>
            <w:top w:val="none" w:sz="0" w:space="0" w:color="auto"/>
            <w:left w:val="none" w:sz="0" w:space="0" w:color="auto"/>
            <w:bottom w:val="none" w:sz="0" w:space="0" w:color="auto"/>
            <w:right w:val="none" w:sz="0" w:space="0" w:color="auto"/>
          </w:divBdr>
        </w:div>
        <w:div w:id="767694837">
          <w:marLeft w:val="0"/>
          <w:marRight w:val="0"/>
          <w:marTop w:val="0"/>
          <w:marBottom w:val="0"/>
          <w:divBdr>
            <w:top w:val="none" w:sz="0" w:space="0" w:color="auto"/>
            <w:left w:val="none" w:sz="0" w:space="0" w:color="auto"/>
            <w:bottom w:val="none" w:sz="0" w:space="0" w:color="auto"/>
            <w:right w:val="none" w:sz="0" w:space="0" w:color="auto"/>
          </w:divBdr>
        </w:div>
        <w:div w:id="812334331">
          <w:marLeft w:val="0"/>
          <w:marRight w:val="0"/>
          <w:marTop w:val="0"/>
          <w:marBottom w:val="0"/>
          <w:divBdr>
            <w:top w:val="none" w:sz="0" w:space="0" w:color="auto"/>
            <w:left w:val="none" w:sz="0" w:space="0" w:color="auto"/>
            <w:bottom w:val="none" w:sz="0" w:space="0" w:color="auto"/>
            <w:right w:val="none" w:sz="0" w:space="0" w:color="auto"/>
          </w:divBdr>
        </w:div>
        <w:div w:id="269631454">
          <w:marLeft w:val="0"/>
          <w:marRight w:val="0"/>
          <w:marTop w:val="0"/>
          <w:marBottom w:val="0"/>
          <w:divBdr>
            <w:top w:val="none" w:sz="0" w:space="0" w:color="auto"/>
            <w:left w:val="none" w:sz="0" w:space="0" w:color="auto"/>
            <w:bottom w:val="none" w:sz="0" w:space="0" w:color="auto"/>
            <w:right w:val="none" w:sz="0" w:space="0" w:color="auto"/>
          </w:divBdr>
        </w:div>
        <w:div w:id="913009266">
          <w:marLeft w:val="0"/>
          <w:marRight w:val="0"/>
          <w:marTop w:val="0"/>
          <w:marBottom w:val="0"/>
          <w:divBdr>
            <w:top w:val="none" w:sz="0" w:space="0" w:color="auto"/>
            <w:left w:val="none" w:sz="0" w:space="0" w:color="auto"/>
            <w:bottom w:val="none" w:sz="0" w:space="0" w:color="auto"/>
            <w:right w:val="none" w:sz="0" w:space="0" w:color="auto"/>
          </w:divBdr>
        </w:div>
        <w:div w:id="1132358568">
          <w:marLeft w:val="0"/>
          <w:marRight w:val="0"/>
          <w:marTop w:val="0"/>
          <w:marBottom w:val="0"/>
          <w:divBdr>
            <w:top w:val="none" w:sz="0" w:space="0" w:color="auto"/>
            <w:left w:val="none" w:sz="0" w:space="0" w:color="auto"/>
            <w:bottom w:val="none" w:sz="0" w:space="0" w:color="auto"/>
            <w:right w:val="none" w:sz="0" w:space="0" w:color="auto"/>
          </w:divBdr>
        </w:div>
        <w:div w:id="1171795520">
          <w:marLeft w:val="0"/>
          <w:marRight w:val="0"/>
          <w:marTop w:val="0"/>
          <w:marBottom w:val="0"/>
          <w:divBdr>
            <w:top w:val="none" w:sz="0" w:space="0" w:color="auto"/>
            <w:left w:val="none" w:sz="0" w:space="0" w:color="auto"/>
            <w:bottom w:val="none" w:sz="0" w:space="0" w:color="auto"/>
            <w:right w:val="none" w:sz="0" w:space="0" w:color="auto"/>
          </w:divBdr>
        </w:div>
        <w:div w:id="1375159030">
          <w:marLeft w:val="0"/>
          <w:marRight w:val="0"/>
          <w:marTop w:val="0"/>
          <w:marBottom w:val="0"/>
          <w:divBdr>
            <w:top w:val="none" w:sz="0" w:space="0" w:color="auto"/>
            <w:left w:val="none" w:sz="0" w:space="0" w:color="auto"/>
            <w:bottom w:val="none" w:sz="0" w:space="0" w:color="auto"/>
            <w:right w:val="none" w:sz="0" w:space="0" w:color="auto"/>
          </w:divBdr>
        </w:div>
        <w:div w:id="91632074">
          <w:marLeft w:val="0"/>
          <w:marRight w:val="0"/>
          <w:marTop w:val="0"/>
          <w:marBottom w:val="0"/>
          <w:divBdr>
            <w:top w:val="none" w:sz="0" w:space="0" w:color="auto"/>
            <w:left w:val="none" w:sz="0" w:space="0" w:color="auto"/>
            <w:bottom w:val="none" w:sz="0" w:space="0" w:color="auto"/>
            <w:right w:val="none" w:sz="0" w:space="0" w:color="auto"/>
          </w:divBdr>
        </w:div>
        <w:div w:id="911349356">
          <w:marLeft w:val="0"/>
          <w:marRight w:val="0"/>
          <w:marTop w:val="0"/>
          <w:marBottom w:val="0"/>
          <w:divBdr>
            <w:top w:val="none" w:sz="0" w:space="0" w:color="auto"/>
            <w:left w:val="none" w:sz="0" w:space="0" w:color="auto"/>
            <w:bottom w:val="none" w:sz="0" w:space="0" w:color="auto"/>
            <w:right w:val="none" w:sz="0" w:space="0" w:color="auto"/>
          </w:divBdr>
        </w:div>
        <w:div w:id="1030885517">
          <w:marLeft w:val="0"/>
          <w:marRight w:val="0"/>
          <w:marTop w:val="0"/>
          <w:marBottom w:val="0"/>
          <w:divBdr>
            <w:top w:val="none" w:sz="0" w:space="0" w:color="auto"/>
            <w:left w:val="none" w:sz="0" w:space="0" w:color="auto"/>
            <w:bottom w:val="none" w:sz="0" w:space="0" w:color="auto"/>
            <w:right w:val="none" w:sz="0" w:space="0" w:color="auto"/>
          </w:divBdr>
        </w:div>
        <w:div w:id="1804081365">
          <w:marLeft w:val="0"/>
          <w:marRight w:val="0"/>
          <w:marTop w:val="0"/>
          <w:marBottom w:val="0"/>
          <w:divBdr>
            <w:top w:val="none" w:sz="0" w:space="0" w:color="auto"/>
            <w:left w:val="none" w:sz="0" w:space="0" w:color="auto"/>
            <w:bottom w:val="none" w:sz="0" w:space="0" w:color="auto"/>
            <w:right w:val="none" w:sz="0" w:space="0" w:color="auto"/>
          </w:divBdr>
        </w:div>
        <w:div w:id="577204078">
          <w:marLeft w:val="0"/>
          <w:marRight w:val="0"/>
          <w:marTop w:val="0"/>
          <w:marBottom w:val="0"/>
          <w:divBdr>
            <w:top w:val="none" w:sz="0" w:space="0" w:color="auto"/>
            <w:left w:val="none" w:sz="0" w:space="0" w:color="auto"/>
            <w:bottom w:val="none" w:sz="0" w:space="0" w:color="auto"/>
            <w:right w:val="none" w:sz="0" w:space="0" w:color="auto"/>
          </w:divBdr>
        </w:div>
        <w:div w:id="1705248662">
          <w:marLeft w:val="0"/>
          <w:marRight w:val="0"/>
          <w:marTop w:val="0"/>
          <w:marBottom w:val="0"/>
          <w:divBdr>
            <w:top w:val="none" w:sz="0" w:space="0" w:color="auto"/>
            <w:left w:val="none" w:sz="0" w:space="0" w:color="auto"/>
            <w:bottom w:val="none" w:sz="0" w:space="0" w:color="auto"/>
            <w:right w:val="none" w:sz="0" w:space="0" w:color="auto"/>
          </w:divBdr>
        </w:div>
        <w:div w:id="355622246">
          <w:marLeft w:val="0"/>
          <w:marRight w:val="0"/>
          <w:marTop w:val="0"/>
          <w:marBottom w:val="0"/>
          <w:divBdr>
            <w:top w:val="none" w:sz="0" w:space="0" w:color="auto"/>
            <w:left w:val="none" w:sz="0" w:space="0" w:color="auto"/>
            <w:bottom w:val="none" w:sz="0" w:space="0" w:color="auto"/>
            <w:right w:val="none" w:sz="0" w:space="0" w:color="auto"/>
          </w:divBdr>
        </w:div>
        <w:div w:id="1188716780">
          <w:marLeft w:val="0"/>
          <w:marRight w:val="0"/>
          <w:marTop w:val="0"/>
          <w:marBottom w:val="0"/>
          <w:divBdr>
            <w:top w:val="none" w:sz="0" w:space="0" w:color="auto"/>
            <w:left w:val="none" w:sz="0" w:space="0" w:color="auto"/>
            <w:bottom w:val="none" w:sz="0" w:space="0" w:color="auto"/>
            <w:right w:val="none" w:sz="0" w:space="0" w:color="auto"/>
          </w:divBdr>
        </w:div>
        <w:div w:id="1452702215">
          <w:marLeft w:val="0"/>
          <w:marRight w:val="0"/>
          <w:marTop w:val="0"/>
          <w:marBottom w:val="0"/>
          <w:divBdr>
            <w:top w:val="none" w:sz="0" w:space="0" w:color="auto"/>
            <w:left w:val="none" w:sz="0" w:space="0" w:color="auto"/>
            <w:bottom w:val="none" w:sz="0" w:space="0" w:color="auto"/>
            <w:right w:val="none" w:sz="0" w:space="0" w:color="auto"/>
          </w:divBdr>
        </w:div>
        <w:div w:id="369846364">
          <w:marLeft w:val="0"/>
          <w:marRight w:val="0"/>
          <w:marTop w:val="0"/>
          <w:marBottom w:val="0"/>
          <w:divBdr>
            <w:top w:val="none" w:sz="0" w:space="0" w:color="auto"/>
            <w:left w:val="none" w:sz="0" w:space="0" w:color="auto"/>
            <w:bottom w:val="none" w:sz="0" w:space="0" w:color="auto"/>
            <w:right w:val="none" w:sz="0" w:space="0" w:color="auto"/>
          </w:divBdr>
        </w:div>
        <w:div w:id="878205555">
          <w:marLeft w:val="0"/>
          <w:marRight w:val="0"/>
          <w:marTop w:val="0"/>
          <w:marBottom w:val="0"/>
          <w:divBdr>
            <w:top w:val="none" w:sz="0" w:space="0" w:color="auto"/>
            <w:left w:val="none" w:sz="0" w:space="0" w:color="auto"/>
            <w:bottom w:val="none" w:sz="0" w:space="0" w:color="auto"/>
            <w:right w:val="none" w:sz="0" w:space="0" w:color="auto"/>
          </w:divBdr>
        </w:div>
        <w:div w:id="407658233">
          <w:marLeft w:val="0"/>
          <w:marRight w:val="0"/>
          <w:marTop w:val="0"/>
          <w:marBottom w:val="0"/>
          <w:divBdr>
            <w:top w:val="none" w:sz="0" w:space="0" w:color="auto"/>
            <w:left w:val="none" w:sz="0" w:space="0" w:color="auto"/>
            <w:bottom w:val="none" w:sz="0" w:space="0" w:color="auto"/>
            <w:right w:val="none" w:sz="0" w:space="0" w:color="auto"/>
          </w:divBdr>
        </w:div>
        <w:div w:id="443498557">
          <w:marLeft w:val="0"/>
          <w:marRight w:val="0"/>
          <w:marTop w:val="0"/>
          <w:marBottom w:val="0"/>
          <w:divBdr>
            <w:top w:val="none" w:sz="0" w:space="0" w:color="auto"/>
            <w:left w:val="none" w:sz="0" w:space="0" w:color="auto"/>
            <w:bottom w:val="none" w:sz="0" w:space="0" w:color="auto"/>
            <w:right w:val="none" w:sz="0" w:space="0" w:color="auto"/>
          </w:divBdr>
        </w:div>
        <w:div w:id="38168991">
          <w:marLeft w:val="0"/>
          <w:marRight w:val="0"/>
          <w:marTop w:val="0"/>
          <w:marBottom w:val="0"/>
          <w:divBdr>
            <w:top w:val="none" w:sz="0" w:space="0" w:color="auto"/>
            <w:left w:val="none" w:sz="0" w:space="0" w:color="auto"/>
            <w:bottom w:val="none" w:sz="0" w:space="0" w:color="auto"/>
            <w:right w:val="none" w:sz="0" w:space="0" w:color="auto"/>
          </w:divBdr>
        </w:div>
        <w:div w:id="503857573">
          <w:marLeft w:val="0"/>
          <w:marRight w:val="0"/>
          <w:marTop w:val="0"/>
          <w:marBottom w:val="0"/>
          <w:divBdr>
            <w:top w:val="none" w:sz="0" w:space="0" w:color="auto"/>
            <w:left w:val="none" w:sz="0" w:space="0" w:color="auto"/>
            <w:bottom w:val="none" w:sz="0" w:space="0" w:color="auto"/>
            <w:right w:val="none" w:sz="0" w:space="0" w:color="auto"/>
          </w:divBdr>
        </w:div>
        <w:div w:id="92015018">
          <w:marLeft w:val="0"/>
          <w:marRight w:val="0"/>
          <w:marTop w:val="0"/>
          <w:marBottom w:val="0"/>
          <w:divBdr>
            <w:top w:val="none" w:sz="0" w:space="0" w:color="auto"/>
            <w:left w:val="none" w:sz="0" w:space="0" w:color="auto"/>
            <w:bottom w:val="none" w:sz="0" w:space="0" w:color="auto"/>
            <w:right w:val="none" w:sz="0" w:space="0" w:color="auto"/>
          </w:divBdr>
        </w:div>
        <w:div w:id="1513647926">
          <w:marLeft w:val="0"/>
          <w:marRight w:val="0"/>
          <w:marTop w:val="0"/>
          <w:marBottom w:val="0"/>
          <w:divBdr>
            <w:top w:val="none" w:sz="0" w:space="0" w:color="auto"/>
            <w:left w:val="none" w:sz="0" w:space="0" w:color="auto"/>
            <w:bottom w:val="none" w:sz="0" w:space="0" w:color="auto"/>
            <w:right w:val="none" w:sz="0" w:space="0" w:color="auto"/>
          </w:divBdr>
        </w:div>
        <w:div w:id="643436937">
          <w:marLeft w:val="0"/>
          <w:marRight w:val="0"/>
          <w:marTop w:val="0"/>
          <w:marBottom w:val="0"/>
          <w:divBdr>
            <w:top w:val="none" w:sz="0" w:space="0" w:color="auto"/>
            <w:left w:val="none" w:sz="0" w:space="0" w:color="auto"/>
            <w:bottom w:val="none" w:sz="0" w:space="0" w:color="auto"/>
            <w:right w:val="none" w:sz="0" w:space="0" w:color="auto"/>
          </w:divBdr>
        </w:div>
        <w:div w:id="850221284">
          <w:marLeft w:val="0"/>
          <w:marRight w:val="0"/>
          <w:marTop w:val="0"/>
          <w:marBottom w:val="0"/>
          <w:divBdr>
            <w:top w:val="none" w:sz="0" w:space="0" w:color="auto"/>
            <w:left w:val="none" w:sz="0" w:space="0" w:color="auto"/>
            <w:bottom w:val="none" w:sz="0" w:space="0" w:color="auto"/>
            <w:right w:val="none" w:sz="0" w:space="0" w:color="auto"/>
          </w:divBdr>
        </w:div>
        <w:div w:id="1446534975">
          <w:marLeft w:val="0"/>
          <w:marRight w:val="0"/>
          <w:marTop w:val="0"/>
          <w:marBottom w:val="0"/>
          <w:divBdr>
            <w:top w:val="none" w:sz="0" w:space="0" w:color="auto"/>
            <w:left w:val="none" w:sz="0" w:space="0" w:color="auto"/>
            <w:bottom w:val="none" w:sz="0" w:space="0" w:color="auto"/>
            <w:right w:val="none" w:sz="0" w:space="0" w:color="auto"/>
          </w:divBdr>
        </w:div>
        <w:div w:id="435948586">
          <w:marLeft w:val="0"/>
          <w:marRight w:val="0"/>
          <w:marTop w:val="0"/>
          <w:marBottom w:val="0"/>
          <w:divBdr>
            <w:top w:val="none" w:sz="0" w:space="0" w:color="auto"/>
            <w:left w:val="none" w:sz="0" w:space="0" w:color="auto"/>
            <w:bottom w:val="none" w:sz="0" w:space="0" w:color="auto"/>
            <w:right w:val="none" w:sz="0" w:space="0" w:color="auto"/>
          </w:divBdr>
        </w:div>
        <w:div w:id="1123957332">
          <w:marLeft w:val="0"/>
          <w:marRight w:val="0"/>
          <w:marTop w:val="0"/>
          <w:marBottom w:val="0"/>
          <w:divBdr>
            <w:top w:val="none" w:sz="0" w:space="0" w:color="auto"/>
            <w:left w:val="none" w:sz="0" w:space="0" w:color="auto"/>
            <w:bottom w:val="none" w:sz="0" w:space="0" w:color="auto"/>
            <w:right w:val="none" w:sz="0" w:space="0" w:color="auto"/>
          </w:divBdr>
        </w:div>
        <w:div w:id="1129476953">
          <w:marLeft w:val="0"/>
          <w:marRight w:val="0"/>
          <w:marTop w:val="0"/>
          <w:marBottom w:val="0"/>
          <w:divBdr>
            <w:top w:val="none" w:sz="0" w:space="0" w:color="auto"/>
            <w:left w:val="none" w:sz="0" w:space="0" w:color="auto"/>
            <w:bottom w:val="none" w:sz="0" w:space="0" w:color="auto"/>
            <w:right w:val="none" w:sz="0" w:space="0" w:color="auto"/>
          </w:divBdr>
        </w:div>
        <w:div w:id="931931228">
          <w:marLeft w:val="0"/>
          <w:marRight w:val="0"/>
          <w:marTop w:val="0"/>
          <w:marBottom w:val="0"/>
          <w:divBdr>
            <w:top w:val="none" w:sz="0" w:space="0" w:color="auto"/>
            <w:left w:val="none" w:sz="0" w:space="0" w:color="auto"/>
            <w:bottom w:val="none" w:sz="0" w:space="0" w:color="auto"/>
            <w:right w:val="none" w:sz="0" w:space="0" w:color="auto"/>
          </w:divBdr>
        </w:div>
        <w:div w:id="2005552637">
          <w:marLeft w:val="0"/>
          <w:marRight w:val="0"/>
          <w:marTop w:val="0"/>
          <w:marBottom w:val="0"/>
          <w:divBdr>
            <w:top w:val="none" w:sz="0" w:space="0" w:color="auto"/>
            <w:left w:val="none" w:sz="0" w:space="0" w:color="auto"/>
            <w:bottom w:val="none" w:sz="0" w:space="0" w:color="auto"/>
            <w:right w:val="none" w:sz="0" w:space="0" w:color="auto"/>
          </w:divBdr>
        </w:div>
        <w:div w:id="242645360">
          <w:marLeft w:val="0"/>
          <w:marRight w:val="0"/>
          <w:marTop w:val="0"/>
          <w:marBottom w:val="0"/>
          <w:divBdr>
            <w:top w:val="none" w:sz="0" w:space="0" w:color="auto"/>
            <w:left w:val="none" w:sz="0" w:space="0" w:color="auto"/>
            <w:bottom w:val="none" w:sz="0" w:space="0" w:color="auto"/>
            <w:right w:val="none" w:sz="0" w:space="0" w:color="auto"/>
          </w:divBdr>
        </w:div>
        <w:div w:id="1559825423">
          <w:marLeft w:val="0"/>
          <w:marRight w:val="0"/>
          <w:marTop w:val="0"/>
          <w:marBottom w:val="0"/>
          <w:divBdr>
            <w:top w:val="none" w:sz="0" w:space="0" w:color="auto"/>
            <w:left w:val="none" w:sz="0" w:space="0" w:color="auto"/>
            <w:bottom w:val="none" w:sz="0" w:space="0" w:color="auto"/>
            <w:right w:val="none" w:sz="0" w:space="0" w:color="auto"/>
          </w:divBdr>
        </w:div>
        <w:div w:id="444541590">
          <w:marLeft w:val="0"/>
          <w:marRight w:val="0"/>
          <w:marTop w:val="0"/>
          <w:marBottom w:val="0"/>
          <w:divBdr>
            <w:top w:val="none" w:sz="0" w:space="0" w:color="auto"/>
            <w:left w:val="none" w:sz="0" w:space="0" w:color="auto"/>
            <w:bottom w:val="none" w:sz="0" w:space="0" w:color="auto"/>
            <w:right w:val="none" w:sz="0" w:space="0" w:color="auto"/>
          </w:divBdr>
        </w:div>
        <w:div w:id="1105461990">
          <w:marLeft w:val="0"/>
          <w:marRight w:val="0"/>
          <w:marTop w:val="0"/>
          <w:marBottom w:val="0"/>
          <w:divBdr>
            <w:top w:val="none" w:sz="0" w:space="0" w:color="auto"/>
            <w:left w:val="none" w:sz="0" w:space="0" w:color="auto"/>
            <w:bottom w:val="none" w:sz="0" w:space="0" w:color="auto"/>
            <w:right w:val="none" w:sz="0" w:space="0" w:color="auto"/>
          </w:divBdr>
        </w:div>
        <w:div w:id="795682761">
          <w:marLeft w:val="0"/>
          <w:marRight w:val="0"/>
          <w:marTop w:val="0"/>
          <w:marBottom w:val="0"/>
          <w:divBdr>
            <w:top w:val="none" w:sz="0" w:space="0" w:color="auto"/>
            <w:left w:val="none" w:sz="0" w:space="0" w:color="auto"/>
            <w:bottom w:val="none" w:sz="0" w:space="0" w:color="auto"/>
            <w:right w:val="none" w:sz="0" w:space="0" w:color="auto"/>
          </w:divBdr>
        </w:div>
        <w:div w:id="1565027421">
          <w:marLeft w:val="0"/>
          <w:marRight w:val="0"/>
          <w:marTop w:val="0"/>
          <w:marBottom w:val="0"/>
          <w:divBdr>
            <w:top w:val="none" w:sz="0" w:space="0" w:color="auto"/>
            <w:left w:val="none" w:sz="0" w:space="0" w:color="auto"/>
            <w:bottom w:val="none" w:sz="0" w:space="0" w:color="auto"/>
            <w:right w:val="none" w:sz="0" w:space="0" w:color="auto"/>
          </w:divBdr>
        </w:div>
        <w:div w:id="1478648308">
          <w:marLeft w:val="0"/>
          <w:marRight w:val="0"/>
          <w:marTop w:val="0"/>
          <w:marBottom w:val="0"/>
          <w:divBdr>
            <w:top w:val="none" w:sz="0" w:space="0" w:color="auto"/>
            <w:left w:val="none" w:sz="0" w:space="0" w:color="auto"/>
            <w:bottom w:val="none" w:sz="0" w:space="0" w:color="auto"/>
            <w:right w:val="none" w:sz="0" w:space="0" w:color="auto"/>
          </w:divBdr>
        </w:div>
        <w:div w:id="1886134343">
          <w:marLeft w:val="0"/>
          <w:marRight w:val="0"/>
          <w:marTop w:val="0"/>
          <w:marBottom w:val="0"/>
          <w:divBdr>
            <w:top w:val="none" w:sz="0" w:space="0" w:color="auto"/>
            <w:left w:val="none" w:sz="0" w:space="0" w:color="auto"/>
            <w:bottom w:val="none" w:sz="0" w:space="0" w:color="auto"/>
            <w:right w:val="none" w:sz="0" w:space="0" w:color="auto"/>
          </w:divBdr>
        </w:div>
        <w:div w:id="1612936254">
          <w:marLeft w:val="0"/>
          <w:marRight w:val="0"/>
          <w:marTop w:val="0"/>
          <w:marBottom w:val="0"/>
          <w:divBdr>
            <w:top w:val="none" w:sz="0" w:space="0" w:color="auto"/>
            <w:left w:val="none" w:sz="0" w:space="0" w:color="auto"/>
            <w:bottom w:val="none" w:sz="0" w:space="0" w:color="auto"/>
            <w:right w:val="none" w:sz="0" w:space="0" w:color="auto"/>
          </w:divBdr>
        </w:div>
        <w:div w:id="274867573">
          <w:marLeft w:val="0"/>
          <w:marRight w:val="0"/>
          <w:marTop w:val="0"/>
          <w:marBottom w:val="0"/>
          <w:divBdr>
            <w:top w:val="none" w:sz="0" w:space="0" w:color="auto"/>
            <w:left w:val="none" w:sz="0" w:space="0" w:color="auto"/>
            <w:bottom w:val="none" w:sz="0" w:space="0" w:color="auto"/>
            <w:right w:val="none" w:sz="0" w:space="0" w:color="auto"/>
          </w:divBdr>
        </w:div>
        <w:div w:id="323776972">
          <w:marLeft w:val="0"/>
          <w:marRight w:val="0"/>
          <w:marTop w:val="0"/>
          <w:marBottom w:val="0"/>
          <w:divBdr>
            <w:top w:val="none" w:sz="0" w:space="0" w:color="auto"/>
            <w:left w:val="none" w:sz="0" w:space="0" w:color="auto"/>
            <w:bottom w:val="none" w:sz="0" w:space="0" w:color="auto"/>
            <w:right w:val="none" w:sz="0" w:space="0" w:color="auto"/>
          </w:divBdr>
        </w:div>
        <w:div w:id="1112361067">
          <w:marLeft w:val="0"/>
          <w:marRight w:val="0"/>
          <w:marTop w:val="0"/>
          <w:marBottom w:val="0"/>
          <w:divBdr>
            <w:top w:val="none" w:sz="0" w:space="0" w:color="auto"/>
            <w:left w:val="none" w:sz="0" w:space="0" w:color="auto"/>
            <w:bottom w:val="none" w:sz="0" w:space="0" w:color="auto"/>
            <w:right w:val="none" w:sz="0" w:space="0" w:color="auto"/>
          </w:divBdr>
        </w:div>
        <w:div w:id="1210536270">
          <w:marLeft w:val="0"/>
          <w:marRight w:val="0"/>
          <w:marTop w:val="0"/>
          <w:marBottom w:val="0"/>
          <w:divBdr>
            <w:top w:val="none" w:sz="0" w:space="0" w:color="auto"/>
            <w:left w:val="none" w:sz="0" w:space="0" w:color="auto"/>
            <w:bottom w:val="none" w:sz="0" w:space="0" w:color="auto"/>
            <w:right w:val="none" w:sz="0" w:space="0" w:color="auto"/>
          </w:divBdr>
        </w:div>
        <w:div w:id="1196960628">
          <w:marLeft w:val="0"/>
          <w:marRight w:val="0"/>
          <w:marTop w:val="0"/>
          <w:marBottom w:val="0"/>
          <w:divBdr>
            <w:top w:val="none" w:sz="0" w:space="0" w:color="auto"/>
            <w:left w:val="none" w:sz="0" w:space="0" w:color="auto"/>
            <w:bottom w:val="none" w:sz="0" w:space="0" w:color="auto"/>
            <w:right w:val="none" w:sz="0" w:space="0" w:color="auto"/>
          </w:divBdr>
        </w:div>
        <w:div w:id="593562460">
          <w:marLeft w:val="0"/>
          <w:marRight w:val="0"/>
          <w:marTop w:val="0"/>
          <w:marBottom w:val="0"/>
          <w:divBdr>
            <w:top w:val="none" w:sz="0" w:space="0" w:color="auto"/>
            <w:left w:val="none" w:sz="0" w:space="0" w:color="auto"/>
            <w:bottom w:val="none" w:sz="0" w:space="0" w:color="auto"/>
            <w:right w:val="none" w:sz="0" w:space="0" w:color="auto"/>
          </w:divBdr>
        </w:div>
        <w:div w:id="1503932908">
          <w:marLeft w:val="0"/>
          <w:marRight w:val="0"/>
          <w:marTop w:val="0"/>
          <w:marBottom w:val="0"/>
          <w:divBdr>
            <w:top w:val="none" w:sz="0" w:space="0" w:color="auto"/>
            <w:left w:val="none" w:sz="0" w:space="0" w:color="auto"/>
            <w:bottom w:val="none" w:sz="0" w:space="0" w:color="auto"/>
            <w:right w:val="none" w:sz="0" w:space="0" w:color="auto"/>
          </w:divBdr>
        </w:div>
        <w:div w:id="1000430688">
          <w:marLeft w:val="0"/>
          <w:marRight w:val="0"/>
          <w:marTop w:val="0"/>
          <w:marBottom w:val="0"/>
          <w:divBdr>
            <w:top w:val="none" w:sz="0" w:space="0" w:color="auto"/>
            <w:left w:val="none" w:sz="0" w:space="0" w:color="auto"/>
            <w:bottom w:val="none" w:sz="0" w:space="0" w:color="auto"/>
            <w:right w:val="none" w:sz="0" w:space="0" w:color="auto"/>
          </w:divBdr>
        </w:div>
        <w:div w:id="5207520">
          <w:marLeft w:val="0"/>
          <w:marRight w:val="0"/>
          <w:marTop w:val="0"/>
          <w:marBottom w:val="0"/>
          <w:divBdr>
            <w:top w:val="none" w:sz="0" w:space="0" w:color="auto"/>
            <w:left w:val="none" w:sz="0" w:space="0" w:color="auto"/>
            <w:bottom w:val="none" w:sz="0" w:space="0" w:color="auto"/>
            <w:right w:val="none" w:sz="0" w:space="0" w:color="auto"/>
          </w:divBdr>
        </w:div>
        <w:div w:id="1308510861">
          <w:marLeft w:val="0"/>
          <w:marRight w:val="0"/>
          <w:marTop w:val="0"/>
          <w:marBottom w:val="0"/>
          <w:divBdr>
            <w:top w:val="none" w:sz="0" w:space="0" w:color="auto"/>
            <w:left w:val="none" w:sz="0" w:space="0" w:color="auto"/>
            <w:bottom w:val="none" w:sz="0" w:space="0" w:color="auto"/>
            <w:right w:val="none" w:sz="0" w:space="0" w:color="auto"/>
          </w:divBdr>
        </w:div>
        <w:div w:id="798299425">
          <w:marLeft w:val="0"/>
          <w:marRight w:val="0"/>
          <w:marTop w:val="0"/>
          <w:marBottom w:val="0"/>
          <w:divBdr>
            <w:top w:val="none" w:sz="0" w:space="0" w:color="auto"/>
            <w:left w:val="none" w:sz="0" w:space="0" w:color="auto"/>
            <w:bottom w:val="none" w:sz="0" w:space="0" w:color="auto"/>
            <w:right w:val="none" w:sz="0" w:space="0" w:color="auto"/>
          </w:divBdr>
        </w:div>
        <w:div w:id="611523183">
          <w:marLeft w:val="0"/>
          <w:marRight w:val="0"/>
          <w:marTop w:val="0"/>
          <w:marBottom w:val="0"/>
          <w:divBdr>
            <w:top w:val="none" w:sz="0" w:space="0" w:color="auto"/>
            <w:left w:val="none" w:sz="0" w:space="0" w:color="auto"/>
            <w:bottom w:val="none" w:sz="0" w:space="0" w:color="auto"/>
            <w:right w:val="none" w:sz="0" w:space="0" w:color="auto"/>
          </w:divBdr>
        </w:div>
        <w:div w:id="418063375">
          <w:marLeft w:val="0"/>
          <w:marRight w:val="0"/>
          <w:marTop w:val="0"/>
          <w:marBottom w:val="0"/>
          <w:divBdr>
            <w:top w:val="none" w:sz="0" w:space="0" w:color="auto"/>
            <w:left w:val="none" w:sz="0" w:space="0" w:color="auto"/>
            <w:bottom w:val="none" w:sz="0" w:space="0" w:color="auto"/>
            <w:right w:val="none" w:sz="0" w:space="0" w:color="auto"/>
          </w:divBdr>
        </w:div>
        <w:div w:id="1584529851">
          <w:marLeft w:val="0"/>
          <w:marRight w:val="0"/>
          <w:marTop w:val="0"/>
          <w:marBottom w:val="0"/>
          <w:divBdr>
            <w:top w:val="none" w:sz="0" w:space="0" w:color="auto"/>
            <w:left w:val="none" w:sz="0" w:space="0" w:color="auto"/>
            <w:bottom w:val="none" w:sz="0" w:space="0" w:color="auto"/>
            <w:right w:val="none" w:sz="0" w:space="0" w:color="auto"/>
          </w:divBdr>
        </w:div>
        <w:div w:id="1876846438">
          <w:marLeft w:val="0"/>
          <w:marRight w:val="0"/>
          <w:marTop w:val="0"/>
          <w:marBottom w:val="0"/>
          <w:divBdr>
            <w:top w:val="none" w:sz="0" w:space="0" w:color="auto"/>
            <w:left w:val="none" w:sz="0" w:space="0" w:color="auto"/>
            <w:bottom w:val="none" w:sz="0" w:space="0" w:color="auto"/>
            <w:right w:val="none" w:sz="0" w:space="0" w:color="auto"/>
          </w:divBdr>
        </w:div>
      </w:divsChild>
    </w:div>
    <w:div w:id="1388258667">
      <w:bodyDiv w:val="1"/>
      <w:marLeft w:val="0"/>
      <w:marRight w:val="0"/>
      <w:marTop w:val="0"/>
      <w:marBottom w:val="0"/>
      <w:divBdr>
        <w:top w:val="none" w:sz="0" w:space="0" w:color="auto"/>
        <w:left w:val="none" w:sz="0" w:space="0" w:color="auto"/>
        <w:bottom w:val="none" w:sz="0" w:space="0" w:color="auto"/>
        <w:right w:val="none" w:sz="0" w:space="0" w:color="auto"/>
      </w:divBdr>
      <w:divsChild>
        <w:div w:id="1688093813">
          <w:marLeft w:val="0"/>
          <w:marRight w:val="0"/>
          <w:marTop w:val="0"/>
          <w:marBottom w:val="0"/>
          <w:divBdr>
            <w:top w:val="none" w:sz="0" w:space="0" w:color="auto"/>
            <w:left w:val="none" w:sz="0" w:space="0" w:color="auto"/>
            <w:bottom w:val="none" w:sz="0" w:space="0" w:color="auto"/>
            <w:right w:val="none" w:sz="0" w:space="0" w:color="auto"/>
          </w:divBdr>
        </w:div>
        <w:div w:id="1552495866">
          <w:marLeft w:val="0"/>
          <w:marRight w:val="0"/>
          <w:marTop w:val="0"/>
          <w:marBottom w:val="0"/>
          <w:divBdr>
            <w:top w:val="none" w:sz="0" w:space="0" w:color="auto"/>
            <w:left w:val="none" w:sz="0" w:space="0" w:color="auto"/>
            <w:bottom w:val="none" w:sz="0" w:space="0" w:color="auto"/>
            <w:right w:val="none" w:sz="0" w:space="0" w:color="auto"/>
          </w:divBdr>
        </w:div>
        <w:div w:id="2059283932">
          <w:marLeft w:val="0"/>
          <w:marRight w:val="0"/>
          <w:marTop w:val="0"/>
          <w:marBottom w:val="0"/>
          <w:divBdr>
            <w:top w:val="none" w:sz="0" w:space="0" w:color="auto"/>
            <w:left w:val="none" w:sz="0" w:space="0" w:color="auto"/>
            <w:bottom w:val="none" w:sz="0" w:space="0" w:color="auto"/>
            <w:right w:val="none" w:sz="0" w:space="0" w:color="auto"/>
          </w:divBdr>
        </w:div>
        <w:div w:id="1613245091">
          <w:marLeft w:val="0"/>
          <w:marRight w:val="0"/>
          <w:marTop w:val="0"/>
          <w:marBottom w:val="0"/>
          <w:divBdr>
            <w:top w:val="none" w:sz="0" w:space="0" w:color="auto"/>
            <w:left w:val="none" w:sz="0" w:space="0" w:color="auto"/>
            <w:bottom w:val="none" w:sz="0" w:space="0" w:color="auto"/>
            <w:right w:val="none" w:sz="0" w:space="0" w:color="auto"/>
          </w:divBdr>
        </w:div>
        <w:div w:id="1111896346">
          <w:marLeft w:val="0"/>
          <w:marRight w:val="0"/>
          <w:marTop w:val="0"/>
          <w:marBottom w:val="0"/>
          <w:divBdr>
            <w:top w:val="none" w:sz="0" w:space="0" w:color="auto"/>
            <w:left w:val="none" w:sz="0" w:space="0" w:color="auto"/>
            <w:bottom w:val="none" w:sz="0" w:space="0" w:color="auto"/>
            <w:right w:val="none" w:sz="0" w:space="0" w:color="auto"/>
          </w:divBdr>
        </w:div>
        <w:div w:id="1056660850">
          <w:marLeft w:val="0"/>
          <w:marRight w:val="0"/>
          <w:marTop w:val="0"/>
          <w:marBottom w:val="0"/>
          <w:divBdr>
            <w:top w:val="none" w:sz="0" w:space="0" w:color="auto"/>
            <w:left w:val="none" w:sz="0" w:space="0" w:color="auto"/>
            <w:bottom w:val="none" w:sz="0" w:space="0" w:color="auto"/>
            <w:right w:val="none" w:sz="0" w:space="0" w:color="auto"/>
          </w:divBdr>
        </w:div>
        <w:div w:id="1881554492">
          <w:marLeft w:val="0"/>
          <w:marRight w:val="0"/>
          <w:marTop w:val="0"/>
          <w:marBottom w:val="0"/>
          <w:divBdr>
            <w:top w:val="none" w:sz="0" w:space="0" w:color="auto"/>
            <w:left w:val="none" w:sz="0" w:space="0" w:color="auto"/>
            <w:bottom w:val="none" w:sz="0" w:space="0" w:color="auto"/>
            <w:right w:val="none" w:sz="0" w:space="0" w:color="auto"/>
          </w:divBdr>
        </w:div>
        <w:div w:id="305354241">
          <w:marLeft w:val="0"/>
          <w:marRight w:val="0"/>
          <w:marTop w:val="0"/>
          <w:marBottom w:val="0"/>
          <w:divBdr>
            <w:top w:val="none" w:sz="0" w:space="0" w:color="auto"/>
            <w:left w:val="none" w:sz="0" w:space="0" w:color="auto"/>
            <w:bottom w:val="none" w:sz="0" w:space="0" w:color="auto"/>
            <w:right w:val="none" w:sz="0" w:space="0" w:color="auto"/>
          </w:divBdr>
        </w:div>
        <w:div w:id="2026051546">
          <w:marLeft w:val="0"/>
          <w:marRight w:val="0"/>
          <w:marTop w:val="0"/>
          <w:marBottom w:val="0"/>
          <w:divBdr>
            <w:top w:val="none" w:sz="0" w:space="0" w:color="auto"/>
            <w:left w:val="none" w:sz="0" w:space="0" w:color="auto"/>
            <w:bottom w:val="none" w:sz="0" w:space="0" w:color="auto"/>
            <w:right w:val="none" w:sz="0" w:space="0" w:color="auto"/>
          </w:divBdr>
        </w:div>
        <w:div w:id="400106373">
          <w:marLeft w:val="0"/>
          <w:marRight w:val="0"/>
          <w:marTop w:val="0"/>
          <w:marBottom w:val="0"/>
          <w:divBdr>
            <w:top w:val="none" w:sz="0" w:space="0" w:color="auto"/>
            <w:left w:val="none" w:sz="0" w:space="0" w:color="auto"/>
            <w:bottom w:val="none" w:sz="0" w:space="0" w:color="auto"/>
            <w:right w:val="none" w:sz="0" w:space="0" w:color="auto"/>
          </w:divBdr>
        </w:div>
        <w:div w:id="1098719203">
          <w:marLeft w:val="0"/>
          <w:marRight w:val="0"/>
          <w:marTop w:val="0"/>
          <w:marBottom w:val="0"/>
          <w:divBdr>
            <w:top w:val="none" w:sz="0" w:space="0" w:color="auto"/>
            <w:left w:val="none" w:sz="0" w:space="0" w:color="auto"/>
            <w:bottom w:val="none" w:sz="0" w:space="0" w:color="auto"/>
            <w:right w:val="none" w:sz="0" w:space="0" w:color="auto"/>
          </w:divBdr>
        </w:div>
        <w:div w:id="1333223593">
          <w:marLeft w:val="0"/>
          <w:marRight w:val="0"/>
          <w:marTop w:val="0"/>
          <w:marBottom w:val="0"/>
          <w:divBdr>
            <w:top w:val="none" w:sz="0" w:space="0" w:color="auto"/>
            <w:left w:val="none" w:sz="0" w:space="0" w:color="auto"/>
            <w:bottom w:val="none" w:sz="0" w:space="0" w:color="auto"/>
            <w:right w:val="none" w:sz="0" w:space="0" w:color="auto"/>
          </w:divBdr>
        </w:div>
        <w:div w:id="1657421279">
          <w:marLeft w:val="0"/>
          <w:marRight w:val="0"/>
          <w:marTop w:val="0"/>
          <w:marBottom w:val="0"/>
          <w:divBdr>
            <w:top w:val="none" w:sz="0" w:space="0" w:color="auto"/>
            <w:left w:val="none" w:sz="0" w:space="0" w:color="auto"/>
            <w:bottom w:val="none" w:sz="0" w:space="0" w:color="auto"/>
            <w:right w:val="none" w:sz="0" w:space="0" w:color="auto"/>
          </w:divBdr>
        </w:div>
        <w:div w:id="1011683344">
          <w:marLeft w:val="0"/>
          <w:marRight w:val="0"/>
          <w:marTop w:val="0"/>
          <w:marBottom w:val="0"/>
          <w:divBdr>
            <w:top w:val="none" w:sz="0" w:space="0" w:color="auto"/>
            <w:left w:val="none" w:sz="0" w:space="0" w:color="auto"/>
            <w:bottom w:val="none" w:sz="0" w:space="0" w:color="auto"/>
            <w:right w:val="none" w:sz="0" w:space="0" w:color="auto"/>
          </w:divBdr>
        </w:div>
        <w:div w:id="1155947595">
          <w:marLeft w:val="0"/>
          <w:marRight w:val="0"/>
          <w:marTop w:val="0"/>
          <w:marBottom w:val="0"/>
          <w:divBdr>
            <w:top w:val="none" w:sz="0" w:space="0" w:color="auto"/>
            <w:left w:val="none" w:sz="0" w:space="0" w:color="auto"/>
            <w:bottom w:val="none" w:sz="0" w:space="0" w:color="auto"/>
            <w:right w:val="none" w:sz="0" w:space="0" w:color="auto"/>
          </w:divBdr>
          <w:divsChild>
            <w:div w:id="917908352">
              <w:marLeft w:val="0"/>
              <w:marRight w:val="0"/>
              <w:marTop w:val="0"/>
              <w:marBottom w:val="0"/>
              <w:divBdr>
                <w:top w:val="none" w:sz="0" w:space="0" w:color="auto"/>
                <w:left w:val="none" w:sz="0" w:space="0" w:color="auto"/>
                <w:bottom w:val="none" w:sz="0" w:space="0" w:color="auto"/>
                <w:right w:val="none" w:sz="0" w:space="0" w:color="auto"/>
              </w:divBdr>
            </w:div>
            <w:div w:id="1372417584">
              <w:marLeft w:val="0"/>
              <w:marRight w:val="0"/>
              <w:marTop w:val="0"/>
              <w:marBottom w:val="0"/>
              <w:divBdr>
                <w:top w:val="none" w:sz="0" w:space="0" w:color="auto"/>
                <w:left w:val="none" w:sz="0" w:space="0" w:color="auto"/>
                <w:bottom w:val="none" w:sz="0" w:space="0" w:color="auto"/>
                <w:right w:val="none" w:sz="0" w:space="0" w:color="auto"/>
              </w:divBdr>
            </w:div>
            <w:div w:id="1601372696">
              <w:marLeft w:val="0"/>
              <w:marRight w:val="0"/>
              <w:marTop w:val="0"/>
              <w:marBottom w:val="0"/>
              <w:divBdr>
                <w:top w:val="none" w:sz="0" w:space="0" w:color="auto"/>
                <w:left w:val="none" w:sz="0" w:space="0" w:color="auto"/>
                <w:bottom w:val="none" w:sz="0" w:space="0" w:color="auto"/>
                <w:right w:val="none" w:sz="0" w:space="0" w:color="auto"/>
              </w:divBdr>
            </w:div>
            <w:div w:id="1212422591">
              <w:marLeft w:val="0"/>
              <w:marRight w:val="0"/>
              <w:marTop w:val="0"/>
              <w:marBottom w:val="0"/>
              <w:divBdr>
                <w:top w:val="none" w:sz="0" w:space="0" w:color="auto"/>
                <w:left w:val="none" w:sz="0" w:space="0" w:color="auto"/>
                <w:bottom w:val="none" w:sz="0" w:space="0" w:color="auto"/>
                <w:right w:val="none" w:sz="0" w:space="0" w:color="auto"/>
              </w:divBdr>
            </w:div>
            <w:div w:id="1371035418">
              <w:marLeft w:val="0"/>
              <w:marRight w:val="0"/>
              <w:marTop w:val="0"/>
              <w:marBottom w:val="0"/>
              <w:divBdr>
                <w:top w:val="none" w:sz="0" w:space="0" w:color="auto"/>
                <w:left w:val="none" w:sz="0" w:space="0" w:color="auto"/>
                <w:bottom w:val="none" w:sz="0" w:space="0" w:color="auto"/>
                <w:right w:val="none" w:sz="0" w:space="0" w:color="auto"/>
              </w:divBdr>
            </w:div>
            <w:div w:id="572543215">
              <w:marLeft w:val="0"/>
              <w:marRight w:val="0"/>
              <w:marTop w:val="0"/>
              <w:marBottom w:val="0"/>
              <w:divBdr>
                <w:top w:val="none" w:sz="0" w:space="0" w:color="auto"/>
                <w:left w:val="none" w:sz="0" w:space="0" w:color="auto"/>
                <w:bottom w:val="none" w:sz="0" w:space="0" w:color="auto"/>
                <w:right w:val="none" w:sz="0" w:space="0" w:color="auto"/>
              </w:divBdr>
            </w:div>
            <w:div w:id="1992833436">
              <w:marLeft w:val="0"/>
              <w:marRight w:val="0"/>
              <w:marTop w:val="0"/>
              <w:marBottom w:val="0"/>
              <w:divBdr>
                <w:top w:val="none" w:sz="0" w:space="0" w:color="auto"/>
                <w:left w:val="none" w:sz="0" w:space="0" w:color="auto"/>
                <w:bottom w:val="none" w:sz="0" w:space="0" w:color="auto"/>
                <w:right w:val="none" w:sz="0" w:space="0" w:color="auto"/>
              </w:divBdr>
            </w:div>
            <w:div w:id="705330925">
              <w:marLeft w:val="0"/>
              <w:marRight w:val="0"/>
              <w:marTop w:val="0"/>
              <w:marBottom w:val="0"/>
              <w:divBdr>
                <w:top w:val="none" w:sz="0" w:space="0" w:color="auto"/>
                <w:left w:val="none" w:sz="0" w:space="0" w:color="auto"/>
                <w:bottom w:val="none" w:sz="0" w:space="0" w:color="auto"/>
                <w:right w:val="none" w:sz="0" w:space="0" w:color="auto"/>
              </w:divBdr>
            </w:div>
            <w:div w:id="32311878">
              <w:marLeft w:val="0"/>
              <w:marRight w:val="0"/>
              <w:marTop w:val="0"/>
              <w:marBottom w:val="0"/>
              <w:divBdr>
                <w:top w:val="none" w:sz="0" w:space="0" w:color="auto"/>
                <w:left w:val="none" w:sz="0" w:space="0" w:color="auto"/>
                <w:bottom w:val="none" w:sz="0" w:space="0" w:color="auto"/>
                <w:right w:val="none" w:sz="0" w:space="0" w:color="auto"/>
              </w:divBdr>
            </w:div>
            <w:div w:id="865405023">
              <w:marLeft w:val="0"/>
              <w:marRight w:val="0"/>
              <w:marTop w:val="0"/>
              <w:marBottom w:val="0"/>
              <w:divBdr>
                <w:top w:val="none" w:sz="0" w:space="0" w:color="auto"/>
                <w:left w:val="none" w:sz="0" w:space="0" w:color="auto"/>
                <w:bottom w:val="none" w:sz="0" w:space="0" w:color="auto"/>
                <w:right w:val="none" w:sz="0" w:space="0" w:color="auto"/>
              </w:divBdr>
            </w:div>
            <w:div w:id="659039181">
              <w:marLeft w:val="0"/>
              <w:marRight w:val="0"/>
              <w:marTop w:val="0"/>
              <w:marBottom w:val="0"/>
              <w:divBdr>
                <w:top w:val="none" w:sz="0" w:space="0" w:color="auto"/>
                <w:left w:val="none" w:sz="0" w:space="0" w:color="auto"/>
                <w:bottom w:val="none" w:sz="0" w:space="0" w:color="auto"/>
                <w:right w:val="none" w:sz="0" w:space="0" w:color="auto"/>
              </w:divBdr>
            </w:div>
            <w:div w:id="2134594178">
              <w:marLeft w:val="0"/>
              <w:marRight w:val="0"/>
              <w:marTop w:val="0"/>
              <w:marBottom w:val="0"/>
              <w:divBdr>
                <w:top w:val="none" w:sz="0" w:space="0" w:color="auto"/>
                <w:left w:val="none" w:sz="0" w:space="0" w:color="auto"/>
                <w:bottom w:val="none" w:sz="0" w:space="0" w:color="auto"/>
                <w:right w:val="none" w:sz="0" w:space="0" w:color="auto"/>
              </w:divBdr>
            </w:div>
            <w:div w:id="1716464660">
              <w:marLeft w:val="0"/>
              <w:marRight w:val="0"/>
              <w:marTop w:val="0"/>
              <w:marBottom w:val="0"/>
              <w:divBdr>
                <w:top w:val="none" w:sz="0" w:space="0" w:color="auto"/>
                <w:left w:val="none" w:sz="0" w:space="0" w:color="auto"/>
                <w:bottom w:val="none" w:sz="0" w:space="0" w:color="auto"/>
                <w:right w:val="none" w:sz="0" w:space="0" w:color="auto"/>
              </w:divBdr>
            </w:div>
            <w:div w:id="169637528">
              <w:marLeft w:val="0"/>
              <w:marRight w:val="0"/>
              <w:marTop w:val="0"/>
              <w:marBottom w:val="0"/>
              <w:divBdr>
                <w:top w:val="none" w:sz="0" w:space="0" w:color="auto"/>
                <w:left w:val="none" w:sz="0" w:space="0" w:color="auto"/>
                <w:bottom w:val="none" w:sz="0" w:space="0" w:color="auto"/>
                <w:right w:val="none" w:sz="0" w:space="0" w:color="auto"/>
              </w:divBdr>
            </w:div>
            <w:div w:id="2032146637">
              <w:marLeft w:val="0"/>
              <w:marRight w:val="0"/>
              <w:marTop w:val="0"/>
              <w:marBottom w:val="0"/>
              <w:divBdr>
                <w:top w:val="none" w:sz="0" w:space="0" w:color="auto"/>
                <w:left w:val="none" w:sz="0" w:space="0" w:color="auto"/>
                <w:bottom w:val="none" w:sz="0" w:space="0" w:color="auto"/>
                <w:right w:val="none" w:sz="0" w:space="0" w:color="auto"/>
              </w:divBdr>
            </w:div>
            <w:div w:id="1337342646">
              <w:marLeft w:val="0"/>
              <w:marRight w:val="0"/>
              <w:marTop w:val="0"/>
              <w:marBottom w:val="0"/>
              <w:divBdr>
                <w:top w:val="none" w:sz="0" w:space="0" w:color="auto"/>
                <w:left w:val="none" w:sz="0" w:space="0" w:color="auto"/>
                <w:bottom w:val="none" w:sz="0" w:space="0" w:color="auto"/>
                <w:right w:val="none" w:sz="0" w:space="0" w:color="auto"/>
              </w:divBdr>
            </w:div>
            <w:div w:id="483855574">
              <w:marLeft w:val="0"/>
              <w:marRight w:val="0"/>
              <w:marTop w:val="0"/>
              <w:marBottom w:val="0"/>
              <w:divBdr>
                <w:top w:val="none" w:sz="0" w:space="0" w:color="auto"/>
                <w:left w:val="none" w:sz="0" w:space="0" w:color="auto"/>
                <w:bottom w:val="none" w:sz="0" w:space="0" w:color="auto"/>
                <w:right w:val="none" w:sz="0" w:space="0" w:color="auto"/>
              </w:divBdr>
            </w:div>
            <w:div w:id="592444">
              <w:marLeft w:val="0"/>
              <w:marRight w:val="0"/>
              <w:marTop w:val="0"/>
              <w:marBottom w:val="0"/>
              <w:divBdr>
                <w:top w:val="none" w:sz="0" w:space="0" w:color="auto"/>
                <w:left w:val="none" w:sz="0" w:space="0" w:color="auto"/>
                <w:bottom w:val="none" w:sz="0" w:space="0" w:color="auto"/>
                <w:right w:val="none" w:sz="0" w:space="0" w:color="auto"/>
              </w:divBdr>
            </w:div>
            <w:div w:id="944457985">
              <w:marLeft w:val="0"/>
              <w:marRight w:val="0"/>
              <w:marTop w:val="0"/>
              <w:marBottom w:val="0"/>
              <w:divBdr>
                <w:top w:val="none" w:sz="0" w:space="0" w:color="auto"/>
                <w:left w:val="none" w:sz="0" w:space="0" w:color="auto"/>
                <w:bottom w:val="none" w:sz="0" w:space="0" w:color="auto"/>
                <w:right w:val="none" w:sz="0" w:space="0" w:color="auto"/>
              </w:divBdr>
            </w:div>
            <w:div w:id="1007976022">
              <w:marLeft w:val="0"/>
              <w:marRight w:val="0"/>
              <w:marTop w:val="0"/>
              <w:marBottom w:val="0"/>
              <w:divBdr>
                <w:top w:val="none" w:sz="0" w:space="0" w:color="auto"/>
                <w:left w:val="none" w:sz="0" w:space="0" w:color="auto"/>
                <w:bottom w:val="none" w:sz="0" w:space="0" w:color="auto"/>
                <w:right w:val="none" w:sz="0" w:space="0" w:color="auto"/>
              </w:divBdr>
            </w:div>
          </w:divsChild>
        </w:div>
        <w:div w:id="1376272139">
          <w:marLeft w:val="0"/>
          <w:marRight w:val="0"/>
          <w:marTop w:val="0"/>
          <w:marBottom w:val="0"/>
          <w:divBdr>
            <w:top w:val="none" w:sz="0" w:space="0" w:color="auto"/>
            <w:left w:val="none" w:sz="0" w:space="0" w:color="auto"/>
            <w:bottom w:val="none" w:sz="0" w:space="0" w:color="auto"/>
            <w:right w:val="none" w:sz="0" w:space="0" w:color="auto"/>
          </w:divBdr>
        </w:div>
        <w:div w:id="366563804">
          <w:marLeft w:val="0"/>
          <w:marRight w:val="0"/>
          <w:marTop w:val="0"/>
          <w:marBottom w:val="0"/>
          <w:divBdr>
            <w:top w:val="none" w:sz="0" w:space="0" w:color="auto"/>
            <w:left w:val="none" w:sz="0" w:space="0" w:color="auto"/>
            <w:bottom w:val="none" w:sz="0" w:space="0" w:color="auto"/>
            <w:right w:val="none" w:sz="0" w:space="0" w:color="auto"/>
          </w:divBdr>
        </w:div>
        <w:div w:id="2125733210">
          <w:marLeft w:val="0"/>
          <w:marRight w:val="0"/>
          <w:marTop w:val="0"/>
          <w:marBottom w:val="0"/>
          <w:divBdr>
            <w:top w:val="none" w:sz="0" w:space="0" w:color="auto"/>
            <w:left w:val="none" w:sz="0" w:space="0" w:color="auto"/>
            <w:bottom w:val="none" w:sz="0" w:space="0" w:color="auto"/>
            <w:right w:val="none" w:sz="0" w:space="0" w:color="auto"/>
          </w:divBdr>
        </w:div>
        <w:div w:id="179979298">
          <w:marLeft w:val="0"/>
          <w:marRight w:val="0"/>
          <w:marTop w:val="0"/>
          <w:marBottom w:val="0"/>
          <w:divBdr>
            <w:top w:val="none" w:sz="0" w:space="0" w:color="auto"/>
            <w:left w:val="none" w:sz="0" w:space="0" w:color="auto"/>
            <w:bottom w:val="none" w:sz="0" w:space="0" w:color="auto"/>
            <w:right w:val="none" w:sz="0" w:space="0" w:color="auto"/>
          </w:divBdr>
        </w:div>
        <w:div w:id="1587231801">
          <w:marLeft w:val="0"/>
          <w:marRight w:val="0"/>
          <w:marTop w:val="0"/>
          <w:marBottom w:val="0"/>
          <w:divBdr>
            <w:top w:val="none" w:sz="0" w:space="0" w:color="auto"/>
            <w:left w:val="none" w:sz="0" w:space="0" w:color="auto"/>
            <w:bottom w:val="none" w:sz="0" w:space="0" w:color="auto"/>
            <w:right w:val="none" w:sz="0" w:space="0" w:color="auto"/>
          </w:divBdr>
        </w:div>
        <w:div w:id="1835146863">
          <w:marLeft w:val="0"/>
          <w:marRight w:val="0"/>
          <w:marTop w:val="0"/>
          <w:marBottom w:val="0"/>
          <w:divBdr>
            <w:top w:val="none" w:sz="0" w:space="0" w:color="auto"/>
            <w:left w:val="none" w:sz="0" w:space="0" w:color="auto"/>
            <w:bottom w:val="none" w:sz="0" w:space="0" w:color="auto"/>
            <w:right w:val="none" w:sz="0" w:space="0" w:color="auto"/>
          </w:divBdr>
        </w:div>
        <w:div w:id="646931248">
          <w:marLeft w:val="0"/>
          <w:marRight w:val="0"/>
          <w:marTop w:val="0"/>
          <w:marBottom w:val="0"/>
          <w:divBdr>
            <w:top w:val="none" w:sz="0" w:space="0" w:color="auto"/>
            <w:left w:val="none" w:sz="0" w:space="0" w:color="auto"/>
            <w:bottom w:val="none" w:sz="0" w:space="0" w:color="auto"/>
            <w:right w:val="none" w:sz="0" w:space="0" w:color="auto"/>
          </w:divBdr>
        </w:div>
        <w:div w:id="1053964712">
          <w:marLeft w:val="0"/>
          <w:marRight w:val="0"/>
          <w:marTop w:val="0"/>
          <w:marBottom w:val="0"/>
          <w:divBdr>
            <w:top w:val="none" w:sz="0" w:space="0" w:color="auto"/>
            <w:left w:val="none" w:sz="0" w:space="0" w:color="auto"/>
            <w:bottom w:val="none" w:sz="0" w:space="0" w:color="auto"/>
            <w:right w:val="none" w:sz="0" w:space="0" w:color="auto"/>
          </w:divBdr>
        </w:div>
        <w:div w:id="2081322207">
          <w:marLeft w:val="0"/>
          <w:marRight w:val="0"/>
          <w:marTop w:val="0"/>
          <w:marBottom w:val="0"/>
          <w:divBdr>
            <w:top w:val="none" w:sz="0" w:space="0" w:color="auto"/>
            <w:left w:val="none" w:sz="0" w:space="0" w:color="auto"/>
            <w:bottom w:val="none" w:sz="0" w:space="0" w:color="auto"/>
            <w:right w:val="none" w:sz="0" w:space="0" w:color="auto"/>
          </w:divBdr>
        </w:div>
        <w:div w:id="819616885">
          <w:marLeft w:val="0"/>
          <w:marRight w:val="0"/>
          <w:marTop w:val="0"/>
          <w:marBottom w:val="0"/>
          <w:divBdr>
            <w:top w:val="none" w:sz="0" w:space="0" w:color="auto"/>
            <w:left w:val="none" w:sz="0" w:space="0" w:color="auto"/>
            <w:bottom w:val="none" w:sz="0" w:space="0" w:color="auto"/>
            <w:right w:val="none" w:sz="0" w:space="0" w:color="auto"/>
          </w:divBdr>
        </w:div>
        <w:div w:id="656152954">
          <w:marLeft w:val="0"/>
          <w:marRight w:val="0"/>
          <w:marTop w:val="0"/>
          <w:marBottom w:val="0"/>
          <w:divBdr>
            <w:top w:val="none" w:sz="0" w:space="0" w:color="auto"/>
            <w:left w:val="none" w:sz="0" w:space="0" w:color="auto"/>
            <w:bottom w:val="none" w:sz="0" w:space="0" w:color="auto"/>
            <w:right w:val="none" w:sz="0" w:space="0" w:color="auto"/>
          </w:divBdr>
        </w:div>
        <w:div w:id="2013019973">
          <w:marLeft w:val="0"/>
          <w:marRight w:val="0"/>
          <w:marTop w:val="0"/>
          <w:marBottom w:val="0"/>
          <w:divBdr>
            <w:top w:val="none" w:sz="0" w:space="0" w:color="auto"/>
            <w:left w:val="none" w:sz="0" w:space="0" w:color="auto"/>
            <w:bottom w:val="none" w:sz="0" w:space="0" w:color="auto"/>
            <w:right w:val="none" w:sz="0" w:space="0" w:color="auto"/>
          </w:divBdr>
        </w:div>
        <w:div w:id="1535118197">
          <w:marLeft w:val="0"/>
          <w:marRight w:val="0"/>
          <w:marTop w:val="0"/>
          <w:marBottom w:val="0"/>
          <w:divBdr>
            <w:top w:val="none" w:sz="0" w:space="0" w:color="auto"/>
            <w:left w:val="none" w:sz="0" w:space="0" w:color="auto"/>
            <w:bottom w:val="none" w:sz="0" w:space="0" w:color="auto"/>
            <w:right w:val="none" w:sz="0" w:space="0" w:color="auto"/>
          </w:divBdr>
        </w:div>
        <w:div w:id="609436947">
          <w:marLeft w:val="0"/>
          <w:marRight w:val="0"/>
          <w:marTop w:val="0"/>
          <w:marBottom w:val="0"/>
          <w:divBdr>
            <w:top w:val="none" w:sz="0" w:space="0" w:color="auto"/>
            <w:left w:val="none" w:sz="0" w:space="0" w:color="auto"/>
            <w:bottom w:val="none" w:sz="0" w:space="0" w:color="auto"/>
            <w:right w:val="none" w:sz="0" w:space="0" w:color="auto"/>
          </w:divBdr>
        </w:div>
        <w:div w:id="2090929672">
          <w:marLeft w:val="0"/>
          <w:marRight w:val="0"/>
          <w:marTop w:val="0"/>
          <w:marBottom w:val="0"/>
          <w:divBdr>
            <w:top w:val="none" w:sz="0" w:space="0" w:color="auto"/>
            <w:left w:val="none" w:sz="0" w:space="0" w:color="auto"/>
            <w:bottom w:val="none" w:sz="0" w:space="0" w:color="auto"/>
            <w:right w:val="none" w:sz="0" w:space="0" w:color="auto"/>
          </w:divBdr>
        </w:div>
        <w:div w:id="1701008968">
          <w:marLeft w:val="0"/>
          <w:marRight w:val="0"/>
          <w:marTop w:val="0"/>
          <w:marBottom w:val="0"/>
          <w:divBdr>
            <w:top w:val="none" w:sz="0" w:space="0" w:color="auto"/>
            <w:left w:val="none" w:sz="0" w:space="0" w:color="auto"/>
            <w:bottom w:val="none" w:sz="0" w:space="0" w:color="auto"/>
            <w:right w:val="none" w:sz="0" w:space="0" w:color="auto"/>
          </w:divBdr>
        </w:div>
        <w:div w:id="942759200">
          <w:marLeft w:val="0"/>
          <w:marRight w:val="0"/>
          <w:marTop w:val="0"/>
          <w:marBottom w:val="0"/>
          <w:divBdr>
            <w:top w:val="none" w:sz="0" w:space="0" w:color="auto"/>
            <w:left w:val="none" w:sz="0" w:space="0" w:color="auto"/>
            <w:bottom w:val="none" w:sz="0" w:space="0" w:color="auto"/>
            <w:right w:val="none" w:sz="0" w:space="0" w:color="auto"/>
          </w:divBdr>
        </w:div>
        <w:div w:id="1117677083">
          <w:marLeft w:val="0"/>
          <w:marRight w:val="0"/>
          <w:marTop w:val="0"/>
          <w:marBottom w:val="0"/>
          <w:divBdr>
            <w:top w:val="none" w:sz="0" w:space="0" w:color="auto"/>
            <w:left w:val="none" w:sz="0" w:space="0" w:color="auto"/>
            <w:bottom w:val="none" w:sz="0" w:space="0" w:color="auto"/>
            <w:right w:val="none" w:sz="0" w:space="0" w:color="auto"/>
          </w:divBdr>
        </w:div>
        <w:div w:id="988091529">
          <w:marLeft w:val="0"/>
          <w:marRight w:val="0"/>
          <w:marTop w:val="0"/>
          <w:marBottom w:val="0"/>
          <w:divBdr>
            <w:top w:val="none" w:sz="0" w:space="0" w:color="auto"/>
            <w:left w:val="none" w:sz="0" w:space="0" w:color="auto"/>
            <w:bottom w:val="none" w:sz="0" w:space="0" w:color="auto"/>
            <w:right w:val="none" w:sz="0" w:space="0" w:color="auto"/>
          </w:divBdr>
        </w:div>
        <w:div w:id="1208369393">
          <w:marLeft w:val="0"/>
          <w:marRight w:val="0"/>
          <w:marTop w:val="0"/>
          <w:marBottom w:val="0"/>
          <w:divBdr>
            <w:top w:val="none" w:sz="0" w:space="0" w:color="auto"/>
            <w:left w:val="none" w:sz="0" w:space="0" w:color="auto"/>
            <w:bottom w:val="none" w:sz="0" w:space="0" w:color="auto"/>
            <w:right w:val="none" w:sz="0" w:space="0" w:color="auto"/>
          </w:divBdr>
        </w:div>
        <w:div w:id="64500888">
          <w:marLeft w:val="0"/>
          <w:marRight w:val="0"/>
          <w:marTop w:val="0"/>
          <w:marBottom w:val="0"/>
          <w:divBdr>
            <w:top w:val="none" w:sz="0" w:space="0" w:color="auto"/>
            <w:left w:val="none" w:sz="0" w:space="0" w:color="auto"/>
            <w:bottom w:val="none" w:sz="0" w:space="0" w:color="auto"/>
            <w:right w:val="none" w:sz="0" w:space="0" w:color="auto"/>
          </w:divBdr>
        </w:div>
      </w:divsChild>
    </w:div>
    <w:div w:id="1492062812">
      <w:bodyDiv w:val="1"/>
      <w:marLeft w:val="0"/>
      <w:marRight w:val="0"/>
      <w:marTop w:val="0"/>
      <w:marBottom w:val="0"/>
      <w:divBdr>
        <w:top w:val="none" w:sz="0" w:space="0" w:color="auto"/>
        <w:left w:val="none" w:sz="0" w:space="0" w:color="auto"/>
        <w:bottom w:val="none" w:sz="0" w:space="0" w:color="auto"/>
        <w:right w:val="none" w:sz="0" w:space="0" w:color="auto"/>
      </w:divBdr>
    </w:div>
    <w:div w:id="1785882965">
      <w:bodyDiv w:val="1"/>
      <w:marLeft w:val="0"/>
      <w:marRight w:val="0"/>
      <w:marTop w:val="0"/>
      <w:marBottom w:val="0"/>
      <w:divBdr>
        <w:top w:val="none" w:sz="0" w:space="0" w:color="auto"/>
        <w:left w:val="none" w:sz="0" w:space="0" w:color="auto"/>
        <w:bottom w:val="none" w:sz="0" w:space="0" w:color="auto"/>
        <w:right w:val="none" w:sz="0" w:space="0" w:color="auto"/>
      </w:divBdr>
      <w:divsChild>
        <w:div w:id="1869299005">
          <w:marLeft w:val="0"/>
          <w:marRight w:val="0"/>
          <w:marTop w:val="0"/>
          <w:marBottom w:val="0"/>
          <w:divBdr>
            <w:top w:val="none" w:sz="0" w:space="0" w:color="auto"/>
            <w:left w:val="none" w:sz="0" w:space="0" w:color="auto"/>
            <w:bottom w:val="none" w:sz="0" w:space="0" w:color="auto"/>
            <w:right w:val="none" w:sz="0" w:space="0" w:color="auto"/>
          </w:divBdr>
        </w:div>
        <w:div w:id="1623730841">
          <w:marLeft w:val="0"/>
          <w:marRight w:val="0"/>
          <w:marTop w:val="0"/>
          <w:marBottom w:val="0"/>
          <w:divBdr>
            <w:top w:val="none" w:sz="0" w:space="0" w:color="auto"/>
            <w:left w:val="none" w:sz="0" w:space="0" w:color="auto"/>
            <w:bottom w:val="none" w:sz="0" w:space="0" w:color="auto"/>
            <w:right w:val="none" w:sz="0" w:space="0" w:color="auto"/>
          </w:divBdr>
        </w:div>
        <w:div w:id="1243301194">
          <w:marLeft w:val="0"/>
          <w:marRight w:val="0"/>
          <w:marTop w:val="0"/>
          <w:marBottom w:val="0"/>
          <w:divBdr>
            <w:top w:val="none" w:sz="0" w:space="0" w:color="auto"/>
            <w:left w:val="none" w:sz="0" w:space="0" w:color="auto"/>
            <w:bottom w:val="none" w:sz="0" w:space="0" w:color="auto"/>
            <w:right w:val="none" w:sz="0" w:space="0" w:color="auto"/>
          </w:divBdr>
        </w:div>
        <w:div w:id="899940466">
          <w:marLeft w:val="0"/>
          <w:marRight w:val="0"/>
          <w:marTop w:val="0"/>
          <w:marBottom w:val="0"/>
          <w:divBdr>
            <w:top w:val="none" w:sz="0" w:space="0" w:color="auto"/>
            <w:left w:val="none" w:sz="0" w:space="0" w:color="auto"/>
            <w:bottom w:val="none" w:sz="0" w:space="0" w:color="auto"/>
            <w:right w:val="none" w:sz="0" w:space="0" w:color="auto"/>
          </w:divBdr>
        </w:div>
        <w:div w:id="760562411">
          <w:marLeft w:val="0"/>
          <w:marRight w:val="0"/>
          <w:marTop w:val="0"/>
          <w:marBottom w:val="0"/>
          <w:divBdr>
            <w:top w:val="none" w:sz="0" w:space="0" w:color="auto"/>
            <w:left w:val="none" w:sz="0" w:space="0" w:color="auto"/>
            <w:bottom w:val="none" w:sz="0" w:space="0" w:color="auto"/>
            <w:right w:val="none" w:sz="0" w:space="0" w:color="auto"/>
          </w:divBdr>
        </w:div>
        <w:div w:id="1476332420">
          <w:marLeft w:val="0"/>
          <w:marRight w:val="0"/>
          <w:marTop w:val="0"/>
          <w:marBottom w:val="0"/>
          <w:divBdr>
            <w:top w:val="none" w:sz="0" w:space="0" w:color="auto"/>
            <w:left w:val="none" w:sz="0" w:space="0" w:color="auto"/>
            <w:bottom w:val="none" w:sz="0" w:space="0" w:color="auto"/>
            <w:right w:val="none" w:sz="0" w:space="0" w:color="auto"/>
          </w:divBdr>
        </w:div>
        <w:div w:id="1267348983">
          <w:marLeft w:val="0"/>
          <w:marRight w:val="0"/>
          <w:marTop w:val="0"/>
          <w:marBottom w:val="0"/>
          <w:divBdr>
            <w:top w:val="none" w:sz="0" w:space="0" w:color="auto"/>
            <w:left w:val="none" w:sz="0" w:space="0" w:color="auto"/>
            <w:bottom w:val="none" w:sz="0" w:space="0" w:color="auto"/>
            <w:right w:val="none" w:sz="0" w:space="0" w:color="auto"/>
          </w:divBdr>
        </w:div>
        <w:div w:id="1608342465">
          <w:marLeft w:val="0"/>
          <w:marRight w:val="0"/>
          <w:marTop w:val="0"/>
          <w:marBottom w:val="0"/>
          <w:divBdr>
            <w:top w:val="none" w:sz="0" w:space="0" w:color="auto"/>
            <w:left w:val="none" w:sz="0" w:space="0" w:color="auto"/>
            <w:bottom w:val="none" w:sz="0" w:space="0" w:color="auto"/>
            <w:right w:val="none" w:sz="0" w:space="0" w:color="auto"/>
          </w:divBdr>
        </w:div>
        <w:div w:id="341863828">
          <w:marLeft w:val="0"/>
          <w:marRight w:val="0"/>
          <w:marTop w:val="0"/>
          <w:marBottom w:val="0"/>
          <w:divBdr>
            <w:top w:val="none" w:sz="0" w:space="0" w:color="auto"/>
            <w:left w:val="none" w:sz="0" w:space="0" w:color="auto"/>
            <w:bottom w:val="none" w:sz="0" w:space="0" w:color="auto"/>
            <w:right w:val="none" w:sz="0" w:space="0" w:color="auto"/>
          </w:divBdr>
        </w:div>
        <w:div w:id="1579749949">
          <w:marLeft w:val="0"/>
          <w:marRight w:val="0"/>
          <w:marTop w:val="0"/>
          <w:marBottom w:val="0"/>
          <w:divBdr>
            <w:top w:val="none" w:sz="0" w:space="0" w:color="auto"/>
            <w:left w:val="none" w:sz="0" w:space="0" w:color="auto"/>
            <w:bottom w:val="none" w:sz="0" w:space="0" w:color="auto"/>
            <w:right w:val="none" w:sz="0" w:space="0" w:color="auto"/>
          </w:divBdr>
        </w:div>
        <w:div w:id="1004285488">
          <w:marLeft w:val="0"/>
          <w:marRight w:val="0"/>
          <w:marTop w:val="0"/>
          <w:marBottom w:val="0"/>
          <w:divBdr>
            <w:top w:val="none" w:sz="0" w:space="0" w:color="auto"/>
            <w:left w:val="none" w:sz="0" w:space="0" w:color="auto"/>
            <w:bottom w:val="none" w:sz="0" w:space="0" w:color="auto"/>
            <w:right w:val="none" w:sz="0" w:space="0" w:color="auto"/>
          </w:divBdr>
        </w:div>
        <w:div w:id="1996491111">
          <w:marLeft w:val="0"/>
          <w:marRight w:val="0"/>
          <w:marTop w:val="0"/>
          <w:marBottom w:val="0"/>
          <w:divBdr>
            <w:top w:val="none" w:sz="0" w:space="0" w:color="auto"/>
            <w:left w:val="none" w:sz="0" w:space="0" w:color="auto"/>
            <w:bottom w:val="none" w:sz="0" w:space="0" w:color="auto"/>
            <w:right w:val="none" w:sz="0" w:space="0" w:color="auto"/>
          </w:divBdr>
        </w:div>
        <w:div w:id="1223642206">
          <w:marLeft w:val="0"/>
          <w:marRight w:val="0"/>
          <w:marTop w:val="0"/>
          <w:marBottom w:val="0"/>
          <w:divBdr>
            <w:top w:val="none" w:sz="0" w:space="0" w:color="auto"/>
            <w:left w:val="none" w:sz="0" w:space="0" w:color="auto"/>
            <w:bottom w:val="none" w:sz="0" w:space="0" w:color="auto"/>
            <w:right w:val="none" w:sz="0" w:space="0" w:color="auto"/>
          </w:divBdr>
        </w:div>
        <w:div w:id="1077216513">
          <w:marLeft w:val="0"/>
          <w:marRight w:val="0"/>
          <w:marTop w:val="0"/>
          <w:marBottom w:val="0"/>
          <w:divBdr>
            <w:top w:val="none" w:sz="0" w:space="0" w:color="auto"/>
            <w:left w:val="none" w:sz="0" w:space="0" w:color="auto"/>
            <w:bottom w:val="none" w:sz="0" w:space="0" w:color="auto"/>
            <w:right w:val="none" w:sz="0" w:space="0" w:color="auto"/>
          </w:divBdr>
        </w:div>
        <w:div w:id="2116821589">
          <w:marLeft w:val="0"/>
          <w:marRight w:val="0"/>
          <w:marTop w:val="0"/>
          <w:marBottom w:val="0"/>
          <w:divBdr>
            <w:top w:val="none" w:sz="0" w:space="0" w:color="auto"/>
            <w:left w:val="none" w:sz="0" w:space="0" w:color="auto"/>
            <w:bottom w:val="none" w:sz="0" w:space="0" w:color="auto"/>
            <w:right w:val="none" w:sz="0" w:space="0" w:color="auto"/>
          </w:divBdr>
        </w:div>
        <w:div w:id="427505245">
          <w:marLeft w:val="0"/>
          <w:marRight w:val="0"/>
          <w:marTop w:val="0"/>
          <w:marBottom w:val="0"/>
          <w:divBdr>
            <w:top w:val="none" w:sz="0" w:space="0" w:color="auto"/>
            <w:left w:val="none" w:sz="0" w:space="0" w:color="auto"/>
            <w:bottom w:val="none" w:sz="0" w:space="0" w:color="auto"/>
            <w:right w:val="none" w:sz="0" w:space="0" w:color="auto"/>
          </w:divBdr>
        </w:div>
        <w:div w:id="1623463350">
          <w:marLeft w:val="0"/>
          <w:marRight w:val="0"/>
          <w:marTop w:val="0"/>
          <w:marBottom w:val="0"/>
          <w:divBdr>
            <w:top w:val="none" w:sz="0" w:space="0" w:color="auto"/>
            <w:left w:val="none" w:sz="0" w:space="0" w:color="auto"/>
            <w:bottom w:val="none" w:sz="0" w:space="0" w:color="auto"/>
            <w:right w:val="none" w:sz="0" w:space="0" w:color="auto"/>
          </w:divBdr>
          <w:divsChild>
            <w:div w:id="398403360">
              <w:marLeft w:val="0"/>
              <w:marRight w:val="0"/>
              <w:marTop w:val="0"/>
              <w:marBottom w:val="0"/>
              <w:divBdr>
                <w:top w:val="none" w:sz="0" w:space="0" w:color="auto"/>
                <w:left w:val="none" w:sz="0" w:space="0" w:color="auto"/>
                <w:bottom w:val="none" w:sz="0" w:space="0" w:color="auto"/>
                <w:right w:val="none" w:sz="0" w:space="0" w:color="auto"/>
              </w:divBdr>
            </w:div>
            <w:div w:id="165638823">
              <w:marLeft w:val="0"/>
              <w:marRight w:val="0"/>
              <w:marTop w:val="0"/>
              <w:marBottom w:val="0"/>
              <w:divBdr>
                <w:top w:val="none" w:sz="0" w:space="0" w:color="auto"/>
                <w:left w:val="none" w:sz="0" w:space="0" w:color="auto"/>
                <w:bottom w:val="none" w:sz="0" w:space="0" w:color="auto"/>
                <w:right w:val="none" w:sz="0" w:space="0" w:color="auto"/>
              </w:divBdr>
            </w:div>
            <w:div w:id="756638716">
              <w:marLeft w:val="0"/>
              <w:marRight w:val="0"/>
              <w:marTop w:val="0"/>
              <w:marBottom w:val="0"/>
              <w:divBdr>
                <w:top w:val="none" w:sz="0" w:space="0" w:color="auto"/>
                <w:left w:val="none" w:sz="0" w:space="0" w:color="auto"/>
                <w:bottom w:val="none" w:sz="0" w:space="0" w:color="auto"/>
                <w:right w:val="none" w:sz="0" w:space="0" w:color="auto"/>
              </w:divBdr>
            </w:div>
            <w:div w:id="1458792925">
              <w:marLeft w:val="0"/>
              <w:marRight w:val="0"/>
              <w:marTop w:val="0"/>
              <w:marBottom w:val="0"/>
              <w:divBdr>
                <w:top w:val="none" w:sz="0" w:space="0" w:color="auto"/>
                <w:left w:val="none" w:sz="0" w:space="0" w:color="auto"/>
                <w:bottom w:val="none" w:sz="0" w:space="0" w:color="auto"/>
                <w:right w:val="none" w:sz="0" w:space="0" w:color="auto"/>
              </w:divBdr>
            </w:div>
            <w:div w:id="1621106194">
              <w:marLeft w:val="0"/>
              <w:marRight w:val="0"/>
              <w:marTop w:val="0"/>
              <w:marBottom w:val="0"/>
              <w:divBdr>
                <w:top w:val="none" w:sz="0" w:space="0" w:color="auto"/>
                <w:left w:val="none" w:sz="0" w:space="0" w:color="auto"/>
                <w:bottom w:val="none" w:sz="0" w:space="0" w:color="auto"/>
                <w:right w:val="none" w:sz="0" w:space="0" w:color="auto"/>
              </w:divBdr>
            </w:div>
            <w:div w:id="521087643">
              <w:marLeft w:val="0"/>
              <w:marRight w:val="0"/>
              <w:marTop w:val="0"/>
              <w:marBottom w:val="0"/>
              <w:divBdr>
                <w:top w:val="none" w:sz="0" w:space="0" w:color="auto"/>
                <w:left w:val="none" w:sz="0" w:space="0" w:color="auto"/>
                <w:bottom w:val="none" w:sz="0" w:space="0" w:color="auto"/>
                <w:right w:val="none" w:sz="0" w:space="0" w:color="auto"/>
              </w:divBdr>
            </w:div>
            <w:div w:id="217935608">
              <w:marLeft w:val="0"/>
              <w:marRight w:val="0"/>
              <w:marTop w:val="0"/>
              <w:marBottom w:val="0"/>
              <w:divBdr>
                <w:top w:val="none" w:sz="0" w:space="0" w:color="auto"/>
                <w:left w:val="none" w:sz="0" w:space="0" w:color="auto"/>
                <w:bottom w:val="none" w:sz="0" w:space="0" w:color="auto"/>
                <w:right w:val="none" w:sz="0" w:space="0" w:color="auto"/>
              </w:divBdr>
            </w:div>
            <w:div w:id="1072848352">
              <w:marLeft w:val="0"/>
              <w:marRight w:val="0"/>
              <w:marTop w:val="0"/>
              <w:marBottom w:val="0"/>
              <w:divBdr>
                <w:top w:val="none" w:sz="0" w:space="0" w:color="auto"/>
                <w:left w:val="none" w:sz="0" w:space="0" w:color="auto"/>
                <w:bottom w:val="none" w:sz="0" w:space="0" w:color="auto"/>
                <w:right w:val="none" w:sz="0" w:space="0" w:color="auto"/>
              </w:divBdr>
            </w:div>
            <w:div w:id="259604350">
              <w:marLeft w:val="0"/>
              <w:marRight w:val="0"/>
              <w:marTop w:val="0"/>
              <w:marBottom w:val="0"/>
              <w:divBdr>
                <w:top w:val="none" w:sz="0" w:space="0" w:color="auto"/>
                <w:left w:val="none" w:sz="0" w:space="0" w:color="auto"/>
                <w:bottom w:val="none" w:sz="0" w:space="0" w:color="auto"/>
                <w:right w:val="none" w:sz="0" w:space="0" w:color="auto"/>
              </w:divBdr>
            </w:div>
            <w:div w:id="982539740">
              <w:marLeft w:val="0"/>
              <w:marRight w:val="0"/>
              <w:marTop w:val="0"/>
              <w:marBottom w:val="0"/>
              <w:divBdr>
                <w:top w:val="none" w:sz="0" w:space="0" w:color="auto"/>
                <w:left w:val="none" w:sz="0" w:space="0" w:color="auto"/>
                <w:bottom w:val="none" w:sz="0" w:space="0" w:color="auto"/>
                <w:right w:val="none" w:sz="0" w:space="0" w:color="auto"/>
              </w:divBdr>
            </w:div>
            <w:div w:id="1163468850">
              <w:marLeft w:val="0"/>
              <w:marRight w:val="0"/>
              <w:marTop w:val="0"/>
              <w:marBottom w:val="0"/>
              <w:divBdr>
                <w:top w:val="none" w:sz="0" w:space="0" w:color="auto"/>
                <w:left w:val="none" w:sz="0" w:space="0" w:color="auto"/>
                <w:bottom w:val="none" w:sz="0" w:space="0" w:color="auto"/>
                <w:right w:val="none" w:sz="0" w:space="0" w:color="auto"/>
              </w:divBdr>
            </w:div>
            <w:div w:id="623466627">
              <w:marLeft w:val="0"/>
              <w:marRight w:val="0"/>
              <w:marTop w:val="0"/>
              <w:marBottom w:val="0"/>
              <w:divBdr>
                <w:top w:val="none" w:sz="0" w:space="0" w:color="auto"/>
                <w:left w:val="none" w:sz="0" w:space="0" w:color="auto"/>
                <w:bottom w:val="none" w:sz="0" w:space="0" w:color="auto"/>
                <w:right w:val="none" w:sz="0" w:space="0" w:color="auto"/>
              </w:divBdr>
            </w:div>
            <w:div w:id="1023242942">
              <w:marLeft w:val="0"/>
              <w:marRight w:val="0"/>
              <w:marTop w:val="0"/>
              <w:marBottom w:val="0"/>
              <w:divBdr>
                <w:top w:val="none" w:sz="0" w:space="0" w:color="auto"/>
                <w:left w:val="none" w:sz="0" w:space="0" w:color="auto"/>
                <w:bottom w:val="none" w:sz="0" w:space="0" w:color="auto"/>
                <w:right w:val="none" w:sz="0" w:space="0" w:color="auto"/>
              </w:divBdr>
            </w:div>
            <w:div w:id="299768007">
              <w:marLeft w:val="0"/>
              <w:marRight w:val="0"/>
              <w:marTop w:val="0"/>
              <w:marBottom w:val="0"/>
              <w:divBdr>
                <w:top w:val="none" w:sz="0" w:space="0" w:color="auto"/>
                <w:left w:val="none" w:sz="0" w:space="0" w:color="auto"/>
                <w:bottom w:val="none" w:sz="0" w:space="0" w:color="auto"/>
                <w:right w:val="none" w:sz="0" w:space="0" w:color="auto"/>
              </w:divBdr>
            </w:div>
            <w:div w:id="675889591">
              <w:marLeft w:val="0"/>
              <w:marRight w:val="0"/>
              <w:marTop w:val="0"/>
              <w:marBottom w:val="0"/>
              <w:divBdr>
                <w:top w:val="none" w:sz="0" w:space="0" w:color="auto"/>
                <w:left w:val="none" w:sz="0" w:space="0" w:color="auto"/>
                <w:bottom w:val="none" w:sz="0" w:space="0" w:color="auto"/>
                <w:right w:val="none" w:sz="0" w:space="0" w:color="auto"/>
              </w:divBdr>
            </w:div>
            <w:div w:id="604729339">
              <w:marLeft w:val="0"/>
              <w:marRight w:val="0"/>
              <w:marTop w:val="0"/>
              <w:marBottom w:val="0"/>
              <w:divBdr>
                <w:top w:val="none" w:sz="0" w:space="0" w:color="auto"/>
                <w:left w:val="none" w:sz="0" w:space="0" w:color="auto"/>
                <w:bottom w:val="none" w:sz="0" w:space="0" w:color="auto"/>
                <w:right w:val="none" w:sz="0" w:space="0" w:color="auto"/>
              </w:divBdr>
            </w:div>
            <w:div w:id="204877453">
              <w:marLeft w:val="0"/>
              <w:marRight w:val="0"/>
              <w:marTop w:val="0"/>
              <w:marBottom w:val="0"/>
              <w:divBdr>
                <w:top w:val="none" w:sz="0" w:space="0" w:color="auto"/>
                <w:left w:val="none" w:sz="0" w:space="0" w:color="auto"/>
                <w:bottom w:val="none" w:sz="0" w:space="0" w:color="auto"/>
                <w:right w:val="none" w:sz="0" w:space="0" w:color="auto"/>
              </w:divBdr>
            </w:div>
            <w:div w:id="2113544630">
              <w:marLeft w:val="0"/>
              <w:marRight w:val="0"/>
              <w:marTop w:val="0"/>
              <w:marBottom w:val="0"/>
              <w:divBdr>
                <w:top w:val="none" w:sz="0" w:space="0" w:color="auto"/>
                <w:left w:val="none" w:sz="0" w:space="0" w:color="auto"/>
                <w:bottom w:val="none" w:sz="0" w:space="0" w:color="auto"/>
                <w:right w:val="none" w:sz="0" w:space="0" w:color="auto"/>
              </w:divBdr>
            </w:div>
            <w:div w:id="152089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137639">
      <w:bodyDiv w:val="1"/>
      <w:marLeft w:val="0"/>
      <w:marRight w:val="0"/>
      <w:marTop w:val="0"/>
      <w:marBottom w:val="0"/>
      <w:divBdr>
        <w:top w:val="none" w:sz="0" w:space="0" w:color="auto"/>
        <w:left w:val="none" w:sz="0" w:space="0" w:color="auto"/>
        <w:bottom w:val="none" w:sz="0" w:space="0" w:color="auto"/>
        <w:right w:val="none" w:sz="0" w:space="0" w:color="auto"/>
      </w:divBdr>
      <w:divsChild>
        <w:div w:id="12341259">
          <w:marLeft w:val="0"/>
          <w:marRight w:val="0"/>
          <w:marTop w:val="0"/>
          <w:marBottom w:val="0"/>
          <w:divBdr>
            <w:top w:val="none" w:sz="0" w:space="0" w:color="auto"/>
            <w:left w:val="none" w:sz="0" w:space="0" w:color="auto"/>
            <w:bottom w:val="none" w:sz="0" w:space="0" w:color="auto"/>
            <w:right w:val="none" w:sz="0" w:space="0" w:color="auto"/>
          </w:divBdr>
        </w:div>
        <w:div w:id="1495341320">
          <w:marLeft w:val="0"/>
          <w:marRight w:val="0"/>
          <w:marTop w:val="0"/>
          <w:marBottom w:val="0"/>
          <w:divBdr>
            <w:top w:val="none" w:sz="0" w:space="0" w:color="auto"/>
            <w:left w:val="none" w:sz="0" w:space="0" w:color="auto"/>
            <w:bottom w:val="none" w:sz="0" w:space="0" w:color="auto"/>
            <w:right w:val="none" w:sz="0" w:space="0" w:color="auto"/>
          </w:divBdr>
        </w:div>
        <w:div w:id="1643577602">
          <w:marLeft w:val="0"/>
          <w:marRight w:val="0"/>
          <w:marTop w:val="0"/>
          <w:marBottom w:val="0"/>
          <w:divBdr>
            <w:top w:val="none" w:sz="0" w:space="0" w:color="auto"/>
            <w:left w:val="none" w:sz="0" w:space="0" w:color="auto"/>
            <w:bottom w:val="none" w:sz="0" w:space="0" w:color="auto"/>
            <w:right w:val="none" w:sz="0" w:space="0" w:color="auto"/>
          </w:divBdr>
        </w:div>
        <w:div w:id="729691233">
          <w:marLeft w:val="0"/>
          <w:marRight w:val="0"/>
          <w:marTop w:val="0"/>
          <w:marBottom w:val="0"/>
          <w:divBdr>
            <w:top w:val="none" w:sz="0" w:space="0" w:color="auto"/>
            <w:left w:val="none" w:sz="0" w:space="0" w:color="auto"/>
            <w:bottom w:val="none" w:sz="0" w:space="0" w:color="auto"/>
            <w:right w:val="none" w:sz="0" w:space="0" w:color="auto"/>
          </w:divBdr>
        </w:div>
        <w:div w:id="2045708800">
          <w:marLeft w:val="0"/>
          <w:marRight w:val="0"/>
          <w:marTop w:val="0"/>
          <w:marBottom w:val="0"/>
          <w:divBdr>
            <w:top w:val="none" w:sz="0" w:space="0" w:color="auto"/>
            <w:left w:val="none" w:sz="0" w:space="0" w:color="auto"/>
            <w:bottom w:val="none" w:sz="0" w:space="0" w:color="auto"/>
            <w:right w:val="none" w:sz="0" w:space="0" w:color="auto"/>
          </w:divBdr>
        </w:div>
        <w:div w:id="771902401">
          <w:marLeft w:val="0"/>
          <w:marRight w:val="0"/>
          <w:marTop w:val="0"/>
          <w:marBottom w:val="0"/>
          <w:divBdr>
            <w:top w:val="none" w:sz="0" w:space="0" w:color="auto"/>
            <w:left w:val="none" w:sz="0" w:space="0" w:color="auto"/>
            <w:bottom w:val="none" w:sz="0" w:space="0" w:color="auto"/>
            <w:right w:val="none" w:sz="0" w:space="0" w:color="auto"/>
          </w:divBdr>
        </w:div>
        <w:div w:id="1082067615">
          <w:marLeft w:val="0"/>
          <w:marRight w:val="0"/>
          <w:marTop w:val="0"/>
          <w:marBottom w:val="0"/>
          <w:divBdr>
            <w:top w:val="none" w:sz="0" w:space="0" w:color="auto"/>
            <w:left w:val="none" w:sz="0" w:space="0" w:color="auto"/>
            <w:bottom w:val="none" w:sz="0" w:space="0" w:color="auto"/>
            <w:right w:val="none" w:sz="0" w:space="0" w:color="auto"/>
          </w:divBdr>
        </w:div>
        <w:div w:id="2112817954">
          <w:marLeft w:val="0"/>
          <w:marRight w:val="0"/>
          <w:marTop w:val="0"/>
          <w:marBottom w:val="0"/>
          <w:divBdr>
            <w:top w:val="none" w:sz="0" w:space="0" w:color="auto"/>
            <w:left w:val="none" w:sz="0" w:space="0" w:color="auto"/>
            <w:bottom w:val="none" w:sz="0" w:space="0" w:color="auto"/>
            <w:right w:val="none" w:sz="0" w:space="0" w:color="auto"/>
          </w:divBdr>
        </w:div>
        <w:div w:id="785782164">
          <w:marLeft w:val="0"/>
          <w:marRight w:val="0"/>
          <w:marTop w:val="0"/>
          <w:marBottom w:val="0"/>
          <w:divBdr>
            <w:top w:val="none" w:sz="0" w:space="0" w:color="auto"/>
            <w:left w:val="none" w:sz="0" w:space="0" w:color="auto"/>
            <w:bottom w:val="none" w:sz="0" w:space="0" w:color="auto"/>
            <w:right w:val="none" w:sz="0" w:space="0" w:color="auto"/>
          </w:divBdr>
        </w:div>
        <w:div w:id="1557551191">
          <w:marLeft w:val="0"/>
          <w:marRight w:val="0"/>
          <w:marTop w:val="0"/>
          <w:marBottom w:val="0"/>
          <w:divBdr>
            <w:top w:val="none" w:sz="0" w:space="0" w:color="auto"/>
            <w:left w:val="none" w:sz="0" w:space="0" w:color="auto"/>
            <w:bottom w:val="none" w:sz="0" w:space="0" w:color="auto"/>
            <w:right w:val="none" w:sz="0" w:space="0" w:color="auto"/>
          </w:divBdr>
        </w:div>
        <w:div w:id="793643717">
          <w:marLeft w:val="0"/>
          <w:marRight w:val="0"/>
          <w:marTop w:val="0"/>
          <w:marBottom w:val="0"/>
          <w:divBdr>
            <w:top w:val="none" w:sz="0" w:space="0" w:color="auto"/>
            <w:left w:val="none" w:sz="0" w:space="0" w:color="auto"/>
            <w:bottom w:val="none" w:sz="0" w:space="0" w:color="auto"/>
            <w:right w:val="none" w:sz="0" w:space="0" w:color="auto"/>
          </w:divBdr>
        </w:div>
        <w:div w:id="933826235">
          <w:marLeft w:val="0"/>
          <w:marRight w:val="0"/>
          <w:marTop w:val="0"/>
          <w:marBottom w:val="0"/>
          <w:divBdr>
            <w:top w:val="none" w:sz="0" w:space="0" w:color="auto"/>
            <w:left w:val="none" w:sz="0" w:space="0" w:color="auto"/>
            <w:bottom w:val="none" w:sz="0" w:space="0" w:color="auto"/>
            <w:right w:val="none" w:sz="0" w:space="0" w:color="auto"/>
          </w:divBdr>
        </w:div>
        <w:div w:id="988248184">
          <w:marLeft w:val="0"/>
          <w:marRight w:val="0"/>
          <w:marTop w:val="0"/>
          <w:marBottom w:val="0"/>
          <w:divBdr>
            <w:top w:val="none" w:sz="0" w:space="0" w:color="auto"/>
            <w:left w:val="none" w:sz="0" w:space="0" w:color="auto"/>
            <w:bottom w:val="none" w:sz="0" w:space="0" w:color="auto"/>
            <w:right w:val="none" w:sz="0" w:space="0" w:color="auto"/>
          </w:divBdr>
        </w:div>
        <w:div w:id="1356880711">
          <w:marLeft w:val="0"/>
          <w:marRight w:val="0"/>
          <w:marTop w:val="0"/>
          <w:marBottom w:val="0"/>
          <w:divBdr>
            <w:top w:val="none" w:sz="0" w:space="0" w:color="auto"/>
            <w:left w:val="none" w:sz="0" w:space="0" w:color="auto"/>
            <w:bottom w:val="none" w:sz="0" w:space="0" w:color="auto"/>
            <w:right w:val="none" w:sz="0" w:space="0" w:color="auto"/>
          </w:divBdr>
        </w:div>
        <w:div w:id="1678000202">
          <w:marLeft w:val="0"/>
          <w:marRight w:val="0"/>
          <w:marTop w:val="0"/>
          <w:marBottom w:val="0"/>
          <w:divBdr>
            <w:top w:val="none" w:sz="0" w:space="0" w:color="auto"/>
            <w:left w:val="none" w:sz="0" w:space="0" w:color="auto"/>
            <w:bottom w:val="none" w:sz="0" w:space="0" w:color="auto"/>
            <w:right w:val="none" w:sz="0" w:space="0" w:color="auto"/>
          </w:divBdr>
        </w:div>
        <w:div w:id="1736782685">
          <w:marLeft w:val="0"/>
          <w:marRight w:val="0"/>
          <w:marTop w:val="0"/>
          <w:marBottom w:val="0"/>
          <w:divBdr>
            <w:top w:val="none" w:sz="0" w:space="0" w:color="auto"/>
            <w:left w:val="none" w:sz="0" w:space="0" w:color="auto"/>
            <w:bottom w:val="none" w:sz="0" w:space="0" w:color="auto"/>
            <w:right w:val="none" w:sz="0" w:space="0" w:color="auto"/>
          </w:divBdr>
        </w:div>
      </w:divsChild>
    </w:div>
    <w:div w:id="2082017875">
      <w:bodyDiv w:val="1"/>
      <w:marLeft w:val="0"/>
      <w:marRight w:val="0"/>
      <w:marTop w:val="0"/>
      <w:marBottom w:val="0"/>
      <w:divBdr>
        <w:top w:val="none" w:sz="0" w:space="0" w:color="auto"/>
        <w:left w:val="none" w:sz="0" w:space="0" w:color="auto"/>
        <w:bottom w:val="none" w:sz="0" w:space="0" w:color="auto"/>
        <w:right w:val="none" w:sz="0" w:space="0" w:color="auto"/>
      </w:divBdr>
      <w:divsChild>
        <w:div w:id="1767841759">
          <w:marLeft w:val="0"/>
          <w:marRight w:val="0"/>
          <w:marTop w:val="0"/>
          <w:marBottom w:val="0"/>
          <w:divBdr>
            <w:top w:val="none" w:sz="0" w:space="0" w:color="auto"/>
            <w:left w:val="none" w:sz="0" w:space="0" w:color="auto"/>
            <w:bottom w:val="none" w:sz="0" w:space="0" w:color="auto"/>
            <w:right w:val="none" w:sz="0" w:space="0" w:color="auto"/>
          </w:divBdr>
        </w:div>
        <w:div w:id="1268730282">
          <w:marLeft w:val="0"/>
          <w:marRight w:val="0"/>
          <w:marTop w:val="0"/>
          <w:marBottom w:val="0"/>
          <w:divBdr>
            <w:top w:val="none" w:sz="0" w:space="0" w:color="auto"/>
            <w:left w:val="none" w:sz="0" w:space="0" w:color="auto"/>
            <w:bottom w:val="none" w:sz="0" w:space="0" w:color="auto"/>
            <w:right w:val="none" w:sz="0" w:space="0" w:color="auto"/>
          </w:divBdr>
        </w:div>
        <w:div w:id="405881202">
          <w:marLeft w:val="0"/>
          <w:marRight w:val="0"/>
          <w:marTop w:val="0"/>
          <w:marBottom w:val="0"/>
          <w:divBdr>
            <w:top w:val="none" w:sz="0" w:space="0" w:color="auto"/>
            <w:left w:val="none" w:sz="0" w:space="0" w:color="auto"/>
            <w:bottom w:val="none" w:sz="0" w:space="0" w:color="auto"/>
            <w:right w:val="none" w:sz="0" w:space="0" w:color="auto"/>
          </w:divBdr>
        </w:div>
        <w:div w:id="1321082808">
          <w:marLeft w:val="0"/>
          <w:marRight w:val="0"/>
          <w:marTop w:val="0"/>
          <w:marBottom w:val="0"/>
          <w:divBdr>
            <w:top w:val="none" w:sz="0" w:space="0" w:color="auto"/>
            <w:left w:val="none" w:sz="0" w:space="0" w:color="auto"/>
            <w:bottom w:val="none" w:sz="0" w:space="0" w:color="auto"/>
            <w:right w:val="none" w:sz="0" w:space="0" w:color="auto"/>
          </w:divBdr>
        </w:div>
        <w:div w:id="640699081">
          <w:marLeft w:val="0"/>
          <w:marRight w:val="0"/>
          <w:marTop w:val="0"/>
          <w:marBottom w:val="0"/>
          <w:divBdr>
            <w:top w:val="none" w:sz="0" w:space="0" w:color="auto"/>
            <w:left w:val="none" w:sz="0" w:space="0" w:color="auto"/>
            <w:bottom w:val="none" w:sz="0" w:space="0" w:color="auto"/>
            <w:right w:val="none" w:sz="0" w:space="0" w:color="auto"/>
          </w:divBdr>
        </w:div>
        <w:div w:id="1941864322">
          <w:marLeft w:val="0"/>
          <w:marRight w:val="0"/>
          <w:marTop w:val="0"/>
          <w:marBottom w:val="0"/>
          <w:divBdr>
            <w:top w:val="none" w:sz="0" w:space="0" w:color="auto"/>
            <w:left w:val="none" w:sz="0" w:space="0" w:color="auto"/>
            <w:bottom w:val="none" w:sz="0" w:space="0" w:color="auto"/>
            <w:right w:val="none" w:sz="0" w:space="0" w:color="auto"/>
          </w:divBdr>
        </w:div>
        <w:div w:id="211037914">
          <w:marLeft w:val="0"/>
          <w:marRight w:val="0"/>
          <w:marTop w:val="0"/>
          <w:marBottom w:val="0"/>
          <w:divBdr>
            <w:top w:val="none" w:sz="0" w:space="0" w:color="auto"/>
            <w:left w:val="none" w:sz="0" w:space="0" w:color="auto"/>
            <w:bottom w:val="none" w:sz="0" w:space="0" w:color="auto"/>
            <w:right w:val="none" w:sz="0" w:space="0" w:color="auto"/>
          </w:divBdr>
        </w:div>
        <w:div w:id="404454374">
          <w:marLeft w:val="0"/>
          <w:marRight w:val="0"/>
          <w:marTop w:val="0"/>
          <w:marBottom w:val="0"/>
          <w:divBdr>
            <w:top w:val="none" w:sz="0" w:space="0" w:color="auto"/>
            <w:left w:val="none" w:sz="0" w:space="0" w:color="auto"/>
            <w:bottom w:val="none" w:sz="0" w:space="0" w:color="auto"/>
            <w:right w:val="none" w:sz="0" w:space="0" w:color="auto"/>
          </w:divBdr>
        </w:div>
        <w:div w:id="184829137">
          <w:marLeft w:val="0"/>
          <w:marRight w:val="0"/>
          <w:marTop w:val="0"/>
          <w:marBottom w:val="0"/>
          <w:divBdr>
            <w:top w:val="none" w:sz="0" w:space="0" w:color="auto"/>
            <w:left w:val="none" w:sz="0" w:space="0" w:color="auto"/>
            <w:bottom w:val="none" w:sz="0" w:space="0" w:color="auto"/>
            <w:right w:val="none" w:sz="0" w:space="0" w:color="auto"/>
          </w:divBdr>
        </w:div>
        <w:div w:id="1132409344">
          <w:marLeft w:val="0"/>
          <w:marRight w:val="0"/>
          <w:marTop w:val="0"/>
          <w:marBottom w:val="0"/>
          <w:divBdr>
            <w:top w:val="none" w:sz="0" w:space="0" w:color="auto"/>
            <w:left w:val="none" w:sz="0" w:space="0" w:color="auto"/>
            <w:bottom w:val="none" w:sz="0" w:space="0" w:color="auto"/>
            <w:right w:val="none" w:sz="0" w:space="0" w:color="auto"/>
          </w:divBdr>
        </w:div>
        <w:div w:id="1014111545">
          <w:marLeft w:val="0"/>
          <w:marRight w:val="0"/>
          <w:marTop w:val="0"/>
          <w:marBottom w:val="0"/>
          <w:divBdr>
            <w:top w:val="none" w:sz="0" w:space="0" w:color="auto"/>
            <w:left w:val="none" w:sz="0" w:space="0" w:color="auto"/>
            <w:bottom w:val="none" w:sz="0" w:space="0" w:color="auto"/>
            <w:right w:val="none" w:sz="0" w:space="0" w:color="auto"/>
          </w:divBdr>
        </w:div>
        <w:div w:id="4670172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diagramData" Target="diagrams/data2.xml"/><Relationship Id="rId21" Type="http://schemas.openxmlformats.org/officeDocument/2006/relationships/diagramColors" Target="diagrams/colors1.xml"/><Relationship Id="rId42" Type="http://schemas.openxmlformats.org/officeDocument/2006/relationships/diagramLayout" Target="diagrams/layout5.xml"/><Relationship Id="rId47" Type="http://schemas.openxmlformats.org/officeDocument/2006/relationships/diagramData" Target="diagrams/data6.xml"/><Relationship Id="rId63" Type="http://schemas.openxmlformats.org/officeDocument/2006/relationships/hyperlink" Target="https://view.officeapps.live.com/op/view.aspx?src=https%3A%2F%2Fwww.sepa.org.uk%2Fmedia%2F594256%2Fswcn_excel_carrier_schedule.xlsx&amp;wdOrigin=BROWSELINK" TargetMode="External"/><Relationship Id="rId68" Type="http://schemas.microsoft.com/office/2007/relationships/diagramDrawing" Target="diagrams/drawing9.xml"/><Relationship Id="rId16" Type="http://schemas.openxmlformats.org/officeDocument/2006/relationships/hyperlink" Target="http://contactscotland-bsl.org/" TargetMode="External"/><Relationship Id="rId11" Type="http://schemas.openxmlformats.org/officeDocument/2006/relationships/image" Target="media/image1.png"/><Relationship Id="rId32" Type="http://schemas.openxmlformats.org/officeDocument/2006/relationships/diagramLayout" Target="diagrams/layout3.xml"/><Relationship Id="rId37" Type="http://schemas.openxmlformats.org/officeDocument/2006/relationships/diagramLayout" Target="diagrams/layout4.xml"/><Relationship Id="rId53" Type="http://schemas.openxmlformats.org/officeDocument/2006/relationships/diagramLayout" Target="diagrams/layout7.xml"/><Relationship Id="rId58" Type="http://schemas.openxmlformats.org/officeDocument/2006/relationships/diagramLayout" Target="diagrams/layout8.xml"/><Relationship Id="rId74" Type="http://schemas.openxmlformats.org/officeDocument/2006/relationships/header" Target="header1.xml"/><Relationship Id="rId79" Type="http://schemas.openxmlformats.org/officeDocument/2006/relationships/fontTable" Target="fontTable.xml"/><Relationship Id="rId5" Type="http://schemas.openxmlformats.org/officeDocument/2006/relationships/numbering" Target="numbering.xml"/><Relationship Id="rId61" Type="http://schemas.microsoft.com/office/2007/relationships/diagramDrawing" Target="diagrams/drawing8.xml"/><Relationship Id="rId19" Type="http://schemas.openxmlformats.org/officeDocument/2006/relationships/diagramLayout" Target="diagrams/layout1.xml"/><Relationship Id="rId14" Type="http://schemas.openxmlformats.org/officeDocument/2006/relationships/hyperlink" Target="http://www.sepa.org.uk" TargetMode="External"/><Relationship Id="rId22" Type="http://schemas.microsoft.com/office/2007/relationships/diagramDrawing" Target="diagrams/drawing1.xml"/><Relationship Id="rId27" Type="http://schemas.openxmlformats.org/officeDocument/2006/relationships/diagramLayout" Target="diagrams/layout2.xml"/><Relationship Id="rId30" Type="http://schemas.microsoft.com/office/2007/relationships/diagramDrawing" Target="diagrams/drawing2.xml"/><Relationship Id="rId35" Type="http://schemas.microsoft.com/office/2007/relationships/diagramDrawing" Target="diagrams/drawing3.xml"/><Relationship Id="rId43" Type="http://schemas.openxmlformats.org/officeDocument/2006/relationships/diagramQuickStyle" Target="diagrams/quickStyle5.xml"/><Relationship Id="rId48" Type="http://schemas.openxmlformats.org/officeDocument/2006/relationships/diagramLayout" Target="diagrams/layout6.xml"/><Relationship Id="rId56" Type="http://schemas.microsoft.com/office/2007/relationships/diagramDrawing" Target="diagrams/drawing7.xml"/><Relationship Id="rId64" Type="http://schemas.openxmlformats.org/officeDocument/2006/relationships/diagramData" Target="diagrams/data9.xml"/><Relationship Id="rId69" Type="http://schemas.openxmlformats.org/officeDocument/2006/relationships/comments" Target="comments.xml"/><Relationship Id="rId77" Type="http://schemas.openxmlformats.org/officeDocument/2006/relationships/header" Target="header2.xml"/><Relationship Id="rId8" Type="http://schemas.openxmlformats.org/officeDocument/2006/relationships/webSettings" Target="webSettings.xml"/><Relationship Id="rId51" Type="http://schemas.microsoft.com/office/2007/relationships/diagramDrawing" Target="diagrams/drawing6.xml"/><Relationship Id="rId72" Type="http://schemas.microsoft.com/office/2018/08/relationships/commentsExtensible" Target="commentsExtensible.xml"/><Relationship Id="rId80" Type="http://schemas.microsoft.com/office/2011/relationships/people" Target="people.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scottishepa.sharepoint.com/sites/MAT-NWU/SEPA%20Document%20Library%20Template/05%20Hazardous%20Waste%20&amp;%20POPs/swcnreturns@sepa.org.uk&#160;" TargetMode="External"/><Relationship Id="rId25" Type="http://schemas.openxmlformats.org/officeDocument/2006/relationships/hyperlink" Target="https://www.sepa.org.uk/media/519626/one-page-pdf-carrier-schedule.pdf" TargetMode="External"/><Relationship Id="rId33" Type="http://schemas.openxmlformats.org/officeDocument/2006/relationships/diagramQuickStyle" Target="diagrams/quickStyle3.xml"/><Relationship Id="rId38" Type="http://schemas.openxmlformats.org/officeDocument/2006/relationships/diagramQuickStyle" Target="diagrams/quickStyle4.xml"/><Relationship Id="rId46" Type="http://schemas.openxmlformats.org/officeDocument/2006/relationships/hyperlink" Target="https://www.sepa.org.uk/media/505321/additional_sheet_editable_pdf.pdf" TargetMode="External"/><Relationship Id="rId59" Type="http://schemas.openxmlformats.org/officeDocument/2006/relationships/diagramQuickStyle" Target="diagrams/quickStyle8.xml"/><Relationship Id="rId67" Type="http://schemas.openxmlformats.org/officeDocument/2006/relationships/diagramColors" Target="diagrams/colors9.xml"/><Relationship Id="rId20" Type="http://schemas.openxmlformats.org/officeDocument/2006/relationships/diagramQuickStyle" Target="diagrams/quickStyle1.xml"/><Relationship Id="rId41" Type="http://schemas.openxmlformats.org/officeDocument/2006/relationships/diagramData" Target="diagrams/data5.xml"/><Relationship Id="rId54" Type="http://schemas.openxmlformats.org/officeDocument/2006/relationships/diagramQuickStyle" Target="diagrams/quickStyle7.xml"/><Relationship Id="rId62" Type="http://schemas.openxmlformats.org/officeDocument/2006/relationships/hyperlink" Target="https://www.sepa.org.uk/media/519626/one-page-pdf-carrier-schedule.pdf" TargetMode="External"/><Relationship Id="rId70" Type="http://schemas.microsoft.com/office/2011/relationships/commentsExtended" Target="commentsExtended.xml"/><Relationship Id="rId75"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sepa.org.uk/media/590263/one-page-pdf-version_swcn.pdf" TargetMode="External"/><Relationship Id="rId23" Type="http://schemas.openxmlformats.org/officeDocument/2006/relationships/hyperlink" Target="https://scottishepa.sharepoint.com/sites/MAT-NWU/SEPA%20Document%20Library%20Template/05%20Hazardous%20Waste%20&amp;%20POPs/swcnenquiries@sepa.org.uk&#160;" TargetMode="External"/><Relationship Id="rId28" Type="http://schemas.openxmlformats.org/officeDocument/2006/relationships/diagramQuickStyle" Target="diagrams/quickStyle2.xml"/><Relationship Id="rId36" Type="http://schemas.openxmlformats.org/officeDocument/2006/relationships/diagramData" Target="diagrams/data4.xml"/><Relationship Id="rId49" Type="http://schemas.openxmlformats.org/officeDocument/2006/relationships/diagramQuickStyle" Target="diagrams/quickStyle6.xml"/><Relationship Id="rId57" Type="http://schemas.openxmlformats.org/officeDocument/2006/relationships/diagramData" Target="diagrams/data8.xml"/><Relationship Id="rId10" Type="http://schemas.openxmlformats.org/officeDocument/2006/relationships/endnotes" Target="endnotes.xml"/><Relationship Id="rId31" Type="http://schemas.openxmlformats.org/officeDocument/2006/relationships/diagramData" Target="diagrams/data3.xml"/><Relationship Id="rId44" Type="http://schemas.openxmlformats.org/officeDocument/2006/relationships/diagramColors" Target="diagrams/colors5.xml"/><Relationship Id="rId52" Type="http://schemas.openxmlformats.org/officeDocument/2006/relationships/diagramData" Target="diagrams/data7.xml"/><Relationship Id="rId60" Type="http://schemas.openxmlformats.org/officeDocument/2006/relationships/diagramColors" Target="diagrams/colors8.xml"/><Relationship Id="rId65" Type="http://schemas.openxmlformats.org/officeDocument/2006/relationships/diagramLayout" Target="diagrams/layout9.xml"/><Relationship Id="rId73" Type="http://schemas.openxmlformats.org/officeDocument/2006/relationships/hyperlink" Target="mailto:equalities@sepa.org.uk" TargetMode="External"/><Relationship Id="rId78" Type="http://schemas.openxmlformats.org/officeDocument/2006/relationships/footer" Target="footer3.xml"/><Relationship Id="rId8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mailto:equalities@sepa.org.uk" TargetMode="External"/><Relationship Id="rId18" Type="http://schemas.openxmlformats.org/officeDocument/2006/relationships/diagramData" Target="diagrams/data1.xml"/><Relationship Id="rId39" Type="http://schemas.openxmlformats.org/officeDocument/2006/relationships/diagramColors" Target="diagrams/colors4.xml"/><Relationship Id="rId34" Type="http://schemas.openxmlformats.org/officeDocument/2006/relationships/diagramColors" Target="diagrams/colors3.xml"/><Relationship Id="rId50" Type="http://schemas.openxmlformats.org/officeDocument/2006/relationships/diagramColors" Target="diagrams/colors6.xml"/><Relationship Id="rId55" Type="http://schemas.openxmlformats.org/officeDocument/2006/relationships/diagramColors" Target="diagrams/colors7.xml"/><Relationship Id="rId76" Type="http://schemas.openxmlformats.org/officeDocument/2006/relationships/footer" Target="footer2.xml"/><Relationship Id="rId7" Type="http://schemas.openxmlformats.org/officeDocument/2006/relationships/settings" Target="settings.xml"/><Relationship Id="rId71" Type="http://schemas.microsoft.com/office/2016/09/relationships/commentsIds" Target="commentsIds.xml"/><Relationship Id="rId2" Type="http://schemas.openxmlformats.org/officeDocument/2006/relationships/customXml" Target="../customXml/item2.xml"/><Relationship Id="rId29" Type="http://schemas.openxmlformats.org/officeDocument/2006/relationships/diagramColors" Target="diagrams/colors2.xml"/><Relationship Id="rId24" Type="http://schemas.openxmlformats.org/officeDocument/2006/relationships/hyperlink" Target="https://www.sepa.org.uk/contact/office-locations/" TargetMode="External"/><Relationship Id="rId40" Type="http://schemas.microsoft.com/office/2007/relationships/diagramDrawing" Target="diagrams/drawing4.xml"/><Relationship Id="rId45" Type="http://schemas.microsoft.com/office/2007/relationships/diagramDrawing" Target="diagrams/drawing5.xml"/><Relationship Id="rId66" Type="http://schemas.openxmlformats.org/officeDocument/2006/relationships/diagramQuickStyle" Target="diagrams/quickStyle9.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3">
  <dgm:title val=""/>
  <dgm:desc val=""/>
  <dgm:catLst>
    <dgm:cat type="accent1" pri="11300"/>
  </dgm:catLst>
  <dgm:styleLbl name="node0">
    <dgm:fillClrLst meth="repeat">
      <a:schemeClr val="accent1">
        <a:shade val="80000"/>
      </a:schemeClr>
    </dgm:fillClrLst>
    <dgm:linClrLst meth="repeat">
      <a:schemeClr val="lt1"/>
    </dgm:linClrLst>
    <dgm:effectClrLst/>
    <dgm:txLinClrLst/>
    <dgm:txFillClrLst/>
    <dgm:txEffectClrLst/>
  </dgm:styleLbl>
  <dgm:styleLbl name="alignNode1">
    <dgm:fillClrLst>
      <a:schemeClr val="accent1">
        <a:shade val="80000"/>
      </a:schemeClr>
      <a:schemeClr val="accent1">
        <a:tint val="70000"/>
      </a:schemeClr>
    </dgm:fillClrLst>
    <dgm:linClrLst>
      <a:schemeClr val="accent1">
        <a:shade val="80000"/>
      </a:schemeClr>
      <a:schemeClr val="accent1">
        <a:tint val="70000"/>
      </a:schemeClr>
    </dgm:linClrLst>
    <dgm:effectClrLst/>
    <dgm:txLinClrLst/>
    <dgm:txFillClrLst/>
    <dgm:txEffectClrLst/>
  </dgm:styleLbl>
  <dgm:styleLbl name="node1">
    <dgm:fillClrLst>
      <a:schemeClr val="accent1">
        <a:shade val="80000"/>
      </a:schemeClr>
      <a:schemeClr val="accent1">
        <a:tint val="70000"/>
      </a:schemeClr>
    </dgm:fillClrLst>
    <dgm:linClrLst meth="repeat">
      <a:schemeClr val="lt1"/>
    </dgm:linClrLst>
    <dgm:effectClrLst/>
    <dgm:txLinClrLst/>
    <dgm:txFillClrLst/>
    <dgm:txEffectClrLst/>
  </dgm:styleLbl>
  <dgm:styleLbl name="lnNode1">
    <dgm:fillClrLst>
      <a:schemeClr val="accent1">
        <a:shade val="80000"/>
      </a:schemeClr>
      <a:schemeClr val="accent1">
        <a:tint val="70000"/>
      </a:schemeClr>
    </dgm:fillClrLst>
    <dgm:linClrLst meth="repeat">
      <a:schemeClr val="lt1"/>
    </dgm:linClrLst>
    <dgm:effectClrLst/>
    <dgm:txLinClrLst/>
    <dgm:txFillClrLst/>
    <dgm:txEffectClrLst/>
  </dgm:styleLbl>
  <dgm:styleLbl name="vennNode1">
    <dgm:fillClrLst>
      <a:schemeClr val="accent1">
        <a:shade val="80000"/>
        <a:alpha val="50000"/>
      </a:schemeClr>
      <a:schemeClr val="accent1">
        <a:tint val="70000"/>
        <a:alpha val="50000"/>
      </a:schemeClr>
    </dgm:fillClrLst>
    <dgm:linClrLst meth="repeat">
      <a:schemeClr val="lt1"/>
    </dgm:linClrLst>
    <dgm:effectClrLst/>
    <dgm:txLinClrLst/>
    <dgm:txFillClrLst/>
    <dgm:txEffectClrLst/>
  </dgm:styleLbl>
  <dgm:styleLbl name="node2">
    <dgm:fillClrLst>
      <a:schemeClr val="accent1">
        <a:tint val="99000"/>
      </a:schemeClr>
    </dgm:fillClrLst>
    <dgm:linClrLst meth="repeat">
      <a:schemeClr val="lt1"/>
    </dgm:linClrLst>
    <dgm:effectClrLst/>
    <dgm:txLinClrLst/>
    <dgm:txFillClrLst/>
    <dgm:txEffectClrLst/>
  </dgm:styleLbl>
  <dgm:styleLbl name="node3">
    <dgm:fillClrLst>
      <a:schemeClr val="accent1">
        <a:tint val="80000"/>
      </a:schemeClr>
    </dgm:fillClrLst>
    <dgm:linClrLst meth="repeat">
      <a:schemeClr val="lt1"/>
    </dgm:linClrLst>
    <dgm:effectClrLst/>
    <dgm:txLinClrLst/>
    <dgm:txFillClrLst/>
    <dgm:txEffectClrLst/>
  </dgm:styleLbl>
  <dgm:styleLbl name="node4">
    <dgm:fillClrLst>
      <a:schemeClr val="accent1">
        <a:tint val="70000"/>
      </a:schemeClr>
    </dgm:fillClrLst>
    <dgm:linClrLst meth="repeat">
      <a:schemeClr val="lt1"/>
    </dgm:linClrLst>
    <dgm:effectClrLst/>
    <dgm:txLinClrLst/>
    <dgm:txFillClrLst/>
    <dgm:txEffectClrLst/>
  </dgm:styleLbl>
  <dgm:styleLbl name="f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dgm:txEffectClrLst/>
  </dgm:styleLbl>
  <dgm:styleLbl name="fg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lt1"/>
    </dgm:txFillClrLst>
    <dgm:txEffectClrLst/>
  </dgm:styleLbl>
  <dgm:styleLbl name="bg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lt1"/>
    </dgm:txFillClrLst>
    <dgm:txEffectClrLst/>
  </dgm:styleLbl>
  <dgm:styleLbl name="sibTrans1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shade val="80000"/>
      </a:schemeClr>
    </dgm:fillClrLst>
    <dgm:linClrLst meth="repeat">
      <a:schemeClr val="lt1"/>
    </dgm:linClrLst>
    <dgm:effectClrLst/>
    <dgm:txLinClrLst/>
    <dgm:txFillClrLst/>
    <dgm:txEffectClrLst/>
  </dgm:styleLbl>
  <dgm:styleLbl name="asst1">
    <dgm:fillClrLst meth="repeat">
      <a:schemeClr val="accent1">
        <a:shade val="80000"/>
      </a:schemeClr>
    </dgm:fillClrLst>
    <dgm:linClrLst meth="repeat">
      <a:schemeClr val="lt1"/>
    </dgm:linClrLst>
    <dgm:effectClrLst/>
    <dgm:txLinClrLst/>
    <dgm:txFillClrLst/>
    <dgm:txEffectClrLst/>
  </dgm:styleLbl>
  <dgm:styleLbl name="asst2">
    <dgm:fillClrLst>
      <a:schemeClr val="accent1">
        <a:tint val="99000"/>
      </a:schemeClr>
    </dgm:fillClrLst>
    <dgm:linClrLst meth="repeat">
      <a:schemeClr val="lt1"/>
    </dgm:linClrLst>
    <dgm:effectClrLst/>
    <dgm:txLinClrLst/>
    <dgm:txFillClrLst/>
    <dgm:txEffectClrLst/>
  </dgm:styleLbl>
  <dgm:styleLbl name="asst3">
    <dgm:fillClrLst>
      <a:schemeClr val="accent1">
        <a:tint val="80000"/>
      </a:schemeClr>
    </dgm:fillClrLst>
    <dgm:linClrLst meth="repeat">
      <a:schemeClr val="lt1"/>
    </dgm:linClrLst>
    <dgm:effectClrLst/>
    <dgm:txLinClrLst/>
    <dgm:txFillClrLst/>
    <dgm:txEffectClrLst/>
  </dgm:styleLbl>
  <dgm:styleLbl name="asst4">
    <dgm:fillClrLst>
      <a:schemeClr val="accent1">
        <a:tint val="70000"/>
      </a:schemeClr>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lt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9000"/>
      </a:schemeClr>
    </dgm:fillClrLst>
    <dgm:linClrLst meth="repeat">
      <a:schemeClr val="accent1">
        <a:tint val="99000"/>
      </a:schemeClr>
    </dgm:linClrLst>
    <dgm:effectClrLst/>
    <dgm:txLinClrLst/>
    <dgm:txFillClrLst meth="repeat">
      <a:schemeClr val="tx1"/>
    </dgm:txFillClrLst>
    <dgm:txEffectClrLst/>
  </dgm:styleLbl>
  <dgm:styleLbl name="parChTrans1D3">
    <dgm:fillClrLst meth="repeat">
      <a:schemeClr val="accent1">
        <a:tint val="80000"/>
      </a:schemeClr>
    </dgm:fillClrLst>
    <dgm:linClrLst meth="repeat">
      <a:schemeClr val="accent1">
        <a:tint val="80000"/>
      </a:schemeClr>
    </dgm:linClrLst>
    <dgm:effectClrLst/>
    <dgm:txLinClrLst/>
    <dgm:txFillClrLst meth="repeat">
      <a:schemeClr val="tx1"/>
    </dgm:txFillClrLst>
    <dgm:txEffectClrLst/>
  </dgm:styleLbl>
  <dgm:styleLbl name="parChTrans1D4">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1">
        <a:shade val="80000"/>
      </a:schemeClr>
      <a:schemeClr val="accent1">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8.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9.xml><?xml version="1.0" encoding="utf-8"?>
<dgm:colorsDef xmlns:dgm="http://schemas.openxmlformats.org/drawingml/2006/diagram" xmlns:a="http://schemas.openxmlformats.org/drawingml/2006/main" uniqueId="urn:microsoft.com/office/officeart/2005/8/colors/accent3_5">
  <dgm:title val=""/>
  <dgm:desc val=""/>
  <dgm:catLst>
    <dgm:cat type="accent3" pri="11500"/>
  </dgm:catLst>
  <dgm:styleLbl name="node0">
    <dgm:fillClrLst meth="cycle">
      <a:schemeClr val="accent3">
        <a:alpha val="80000"/>
      </a:schemeClr>
    </dgm:fillClrLst>
    <dgm:linClrLst meth="repeat">
      <a:schemeClr val="lt1"/>
    </dgm:linClrLst>
    <dgm:effectClrLst/>
    <dgm:txLinClrLst/>
    <dgm:txFillClrLst/>
    <dgm:txEffectClrLst/>
  </dgm:styleLbl>
  <dgm:styleLbl name="node1">
    <dgm:fillClrLst>
      <a:schemeClr val="accent3">
        <a:alpha val="90000"/>
      </a:schemeClr>
      <a:schemeClr val="accent3">
        <a:alpha val="50000"/>
      </a:schemeClr>
    </dgm:fillClrLst>
    <dgm:linClrLst meth="repeat">
      <a:schemeClr val="lt1"/>
    </dgm:linClrLst>
    <dgm:effectClrLst/>
    <dgm:txLinClrLst/>
    <dgm:txFillClrLst/>
    <dgm:txEffectClrLst/>
  </dgm:styleLbl>
  <dgm:styleLbl name="alignNode1">
    <dgm:fillClrLst>
      <a:schemeClr val="accent3">
        <a:alpha val="90000"/>
      </a:schemeClr>
      <a:schemeClr val="accent3">
        <a:alpha val="50000"/>
      </a:schemeClr>
    </dgm:fillClrLst>
    <dgm:linClrLst>
      <a:schemeClr val="accent3">
        <a:alpha val="90000"/>
      </a:schemeClr>
      <a:schemeClr val="accent3">
        <a:alpha val="50000"/>
      </a:schemeClr>
    </dgm:linClrLst>
    <dgm:effectClrLst/>
    <dgm:txLinClrLst/>
    <dgm:txFillClrLst/>
    <dgm:txEffectClrLst/>
  </dgm:styleLbl>
  <dgm:styleLbl name="lnNode1">
    <dgm:fillClrLst>
      <a:schemeClr val="accent3">
        <a:shade val="90000"/>
      </a:schemeClr>
      <a:schemeClr val="accent3">
        <a:alpha val="50000"/>
        <a:tint val="50000"/>
      </a:schemeClr>
    </dgm:fillClrLst>
    <dgm:linClrLst meth="repeat">
      <a:schemeClr val="lt1"/>
    </dgm:linClrLst>
    <dgm:effectClrLst/>
    <dgm:txLinClrLst/>
    <dgm:txFillClrLst/>
    <dgm:txEffectClrLst/>
  </dgm:styleLbl>
  <dgm:styleLbl name="vennNode1">
    <dgm:fillClrLst>
      <a:schemeClr val="accent3">
        <a:shade val="80000"/>
        <a:alpha val="50000"/>
      </a:schemeClr>
      <a:schemeClr val="accent3">
        <a:alpha val="80000"/>
      </a:schemeClr>
    </dgm:fillClrLst>
    <dgm:linClrLst meth="repeat">
      <a:schemeClr val="lt1"/>
    </dgm:linClrLst>
    <dgm:effectClrLst/>
    <dgm:txLinClrLst/>
    <dgm:txFillClrLst/>
    <dgm:txEffectClrLst/>
  </dgm:styleLbl>
  <dgm:styleLbl name="node2">
    <dgm:fillClrLst>
      <a:schemeClr val="accent3">
        <a:alpha val="70000"/>
      </a:schemeClr>
    </dgm:fillClrLst>
    <dgm:linClrLst meth="repeat">
      <a:schemeClr val="lt1"/>
    </dgm:linClrLst>
    <dgm:effectClrLst/>
    <dgm:txLinClrLst/>
    <dgm:txFillClrLst/>
    <dgm:txEffectClrLst/>
  </dgm:styleLbl>
  <dgm:styleLbl name="node3">
    <dgm:fillClrLst>
      <a:schemeClr val="accent3">
        <a:alpha val="50000"/>
      </a:schemeClr>
    </dgm:fillClrLst>
    <dgm:linClrLst meth="repeat">
      <a:schemeClr val="lt1"/>
    </dgm:linClrLst>
    <dgm:effectClrLst/>
    <dgm:txLinClrLst/>
    <dgm:txFillClrLst/>
    <dgm:txEffectClrLst/>
  </dgm:styleLbl>
  <dgm:styleLbl name="node4">
    <dgm:fillClrLst>
      <a:schemeClr val="accent3">
        <a:alpha val="30000"/>
      </a:schemeClr>
    </dgm:fillClrLst>
    <dgm:linClrLst meth="repeat">
      <a:schemeClr val="lt1"/>
    </dgm:linClrLst>
    <dgm:effectClrLst/>
    <dgm:txLinClrLst/>
    <dgm:txFillClrLst/>
    <dgm:txEffectClrLst/>
  </dgm:styleLbl>
  <dgm:styleLbl name="fgImgPlace1">
    <dgm:fillClrLst>
      <a:schemeClr val="accent3">
        <a:tint val="50000"/>
        <a:alpha val="90000"/>
      </a:schemeClr>
      <a:schemeClr val="accent3">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f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b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sibTrans1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accent3">
        <a:alpha val="90000"/>
      </a:schemeClr>
    </dgm:fillClrLst>
    <dgm:linClrLst meth="repeat">
      <a:schemeClr val="lt1"/>
    </dgm:linClrLst>
    <dgm:effectClrLst/>
    <dgm:txLinClrLst/>
    <dgm:txFillClrLst/>
    <dgm:txEffectClrLst/>
  </dgm:styleLbl>
  <dgm:styleLbl name="asst1">
    <dgm:fillClrLst meth="repeat">
      <a:schemeClr val="accent3">
        <a:alpha val="90000"/>
      </a:schemeClr>
    </dgm:fillClrLst>
    <dgm:linClrLst meth="repeat">
      <a:schemeClr val="lt1"/>
    </dgm:linClrLst>
    <dgm:effectClrLst/>
    <dgm:txLinClrLst/>
    <dgm:txFillClrLst/>
    <dgm:txEffectClrLst/>
  </dgm:styleLbl>
  <dgm:styleLbl name="asst2">
    <dgm:fillClrLst>
      <a:schemeClr val="accent3">
        <a:alpha val="90000"/>
      </a:schemeClr>
    </dgm:fillClrLst>
    <dgm:linClrLst meth="repeat">
      <a:schemeClr val="lt1"/>
    </dgm:linClrLst>
    <dgm:effectClrLst/>
    <dgm:txLinClrLst/>
    <dgm:txFillClrLst/>
    <dgm:txEffectClrLst/>
  </dgm:styleLbl>
  <dgm:styleLbl name="asst3">
    <dgm:fillClrLst>
      <a:schemeClr val="accent3">
        <a:alpha val="70000"/>
      </a:schemeClr>
    </dgm:fillClrLst>
    <dgm:linClrLst meth="repeat">
      <a:schemeClr val="lt1"/>
    </dgm:linClrLst>
    <dgm:effectClrLst/>
    <dgm:txLinClrLst/>
    <dgm:txFillClrLst/>
    <dgm:txEffectClrLst/>
  </dgm:styleLbl>
  <dgm:styleLbl name="asst4">
    <dgm:fillClrLst>
      <a:schemeClr val="accent3">
        <a:alpha val="50000"/>
      </a:schemeClr>
    </dgm:fillClrLst>
    <dgm:linClrLst meth="repeat">
      <a:schemeClr val="lt1"/>
    </dgm:linClrLst>
    <dgm:effectClrLst/>
    <dgm:txLinClrLst/>
    <dgm:txFillClrLst/>
    <dgm:txEffectClrLst/>
  </dgm:styleLbl>
  <dgm:styleLbl name="parChTrans2D1">
    <dgm:fillClrLst meth="repeat">
      <a:schemeClr val="accent3">
        <a:shade val="80000"/>
      </a:schemeClr>
    </dgm:fillClrLst>
    <dgm:linClrLst meth="repeat">
      <a:schemeClr val="accent3">
        <a:shade val="80000"/>
      </a:schemeClr>
    </dgm:linClrLst>
    <dgm:effectClrLst/>
    <dgm:txLinClrLst/>
    <dgm:txFillClrLst/>
    <dgm:txEffectClrLst/>
  </dgm:styleLbl>
  <dgm:styleLbl name="parChTrans2D2">
    <dgm:fillClrLst meth="repeat">
      <a:schemeClr val="accent3">
        <a:tint val="90000"/>
      </a:schemeClr>
    </dgm:fillClrLst>
    <dgm:linClrLst meth="repeat">
      <a:schemeClr val="accent3">
        <a:tint val="90000"/>
      </a:schemeClr>
    </dgm:linClrLst>
    <dgm:effectClrLst/>
    <dgm:txLinClrLst/>
    <dgm:txFillClrLst/>
    <dgm:txEffectClrLst/>
  </dgm:styleLbl>
  <dgm:styleLbl name="parChTrans2D3">
    <dgm:fillClrLst meth="repeat">
      <a:schemeClr val="accent3">
        <a:tint val="70000"/>
      </a:schemeClr>
    </dgm:fillClrLst>
    <dgm:linClrLst meth="repeat">
      <a:schemeClr val="accent3">
        <a:tint val="70000"/>
      </a:schemeClr>
    </dgm:linClrLst>
    <dgm:effectClrLst/>
    <dgm:txLinClrLst/>
    <dgm:txFillClrLst/>
    <dgm:txEffectClrLst/>
  </dgm:styleLbl>
  <dgm:styleLbl name="parChTrans2D4">
    <dgm:fillClrLst meth="repeat">
      <a:schemeClr val="accent3">
        <a:tint val="50000"/>
      </a:schemeClr>
    </dgm:fillClrLst>
    <dgm:linClrLst meth="repeat">
      <a:schemeClr val="accent3">
        <a:tint val="50000"/>
      </a:schemeClr>
    </dgm:linClrLst>
    <dgm:effectClrLst/>
    <dgm:txLinClrLst/>
    <dgm:txFillClrLst meth="repeat">
      <a:schemeClr val="dk1"/>
    </dgm:txFillClrLst>
    <dgm:txEffectClrLst/>
  </dgm:styleLbl>
  <dgm:styleLbl name="parChTrans1D1">
    <dgm:fillClrLst meth="repeat">
      <a:schemeClr val="accent3">
        <a:shade val="80000"/>
      </a:schemeClr>
    </dgm:fillClrLst>
    <dgm:linClrLst meth="repeat">
      <a:schemeClr val="accent3">
        <a:shade val="80000"/>
      </a:schemeClr>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3">
        <a:tint val="90000"/>
      </a:schemeClr>
    </dgm:linClrLst>
    <dgm:effectClrLst/>
    <dgm:txLinClrLst/>
    <dgm:txFillClrLst meth="repeat">
      <a:schemeClr val="tx1"/>
    </dgm:txFillClrLst>
    <dgm:txEffectClrLst/>
  </dgm:styleLbl>
  <dgm:styleLbl name="parChTrans1D3">
    <dgm:fillClrLst meth="repeat">
      <a:schemeClr val="accent3">
        <a:tint val="70000"/>
      </a:schemeClr>
    </dgm:fillClrLst>
    <dgm:linClrLst meth="repeat">
      <a:schemeClr val="accent3">
        <a:tint val="70000"/>
      </a:schemeClr>
    </dgm:linClrLst>
    <dgm:effectClrLst/>
    <dgm:txLinClrLst/>
    <dgm:txFillClrLst meth="repeat">
      <a:schemeClr val="tx1"/>
    </dgm:txFillClrLst>
    <dgm:txEffectClrLst/>
  </dgm:styleLbl>
  <dgm:styleLbl name="parChTrans1D4">
    <dgm:fillClrLst meth="repeat">
      <a:schemeClr val="accent3">
        <a:tint val="50000"/>
      </a:schemeClr>
    </dgm:fillClrLst>
    <dgm:linClrLst meth="repeat">
      <a:schemeClr val="accent3">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a:schemeClr val="accent3">
        <a:alpha val="90000"/>
        <a:tint val="40000"/>
      </a:schemeClr>
      <a:schemeClr val="accent3">
        <a:alpha val="5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a:tint val="50000"/>
      </a:schemeClr>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D785BDB-AEB7-4045-9D8B-5FF02A3C2F41}" type="doc">
      <dgm:prSet loTypeId="urn:microsoft.com/office/officeart/2005/8/layout/hierarchy3" loCatId="hierarchy" qsTypeId="urn:microsoft.com/office/officeart/2005/8/quickstyle/simple1" qsCatId="simple" csTypeId="urn:microsoft.com/office/officeart/2005/8/colors/accent1_2" csCatId="accent1" phldr="1"/>
      <dgm:spPr/>
      <dgm:t>
        <a:bodyPr/>
        <a:lstStyle/>
        <a:p>
          <a:endParaRPr lang="en-GB"/>
        </a:p>
      </dgm:t>
    </dgm:pt>
    <dgm:pt modelId="{52910641-6C83-4D58-91AC-1698E14343E0}">
      <dgm:prSet phldrT="[Text]" custT="1"/>
      <dgm:spPr/>
      <dgm:t>
        <a:bodyPr/>
        <a:lstStyle/>
        <a:p>
          <a:r>
            <a:rPr lang="en-US" sz="1000" b="1"/>
            <a:t>SEPA ISSUED CODE (SA/SB/SC)	 </a:t>
          </a:r>
          <a:br>
            <a:rPr lang="en-US" sz="1000" b="1"/>
          </a:br>
          <a:r>
            <a:rPr lang="en-US" sz="1000" b="1"/>
            <a:t>MANDATORY FOR ALL MOVEMENTS</a:t>
          </a:r>
          <a:endParaRPr lang="en-GB" sz="1000"/>
        </a:p>
      </dgm:t>
      <dgm:extLst>
        <a:ext uri="{E40237B7-FDA0-4F09-8148-C483321AD2D9}">
          <dgm14:cNvPr xmlns:dgm14="http://schemas.microsoft.com/office/drawing/2010/diagram" id="0" name="" descr="Figure 1 shows a graphical representation of which type of special waste consignment note to use, in order of most to least preferable. Digital ones are preferred, but paper ones are acceptable where this isn't possible."/>
        </a:ext>
      </dgm:extLst>
    </dgm:pt>
    <dgm:pt modelId="{4317E3A6-2964-4BA4-B267-E7DDB34E0DE4}" type="parTrans" cxnId="{C37DF201-C994-45BF-A7CE-AB96C3048724}">
      <dgm:prSet/>
      <dgm:spPr/>
      <dgm:t>
        <a:bodyPr/>
        <a:lstStyle/>
        <a:p>
          <a:endParaRPr lang="en-GB" sz="800"/>
        </a:p>
      </dgm:t>
    </dgm:pt>
    <dgm:pt modelId="{1B802A7B-56F1-426E-BEED-6232DE7445C2}" type="sibTrans" cxnId="{C37DF201-C994-45BF-A7CE-AB96C3048724}">
      <dgm:prSet/>
      <dgm:spPr/>
      <dgm:t>
        <a:bodyPr/>
        <a:lstStyle/>
        <a:p>
          <a:endParaRPr lang="en-GB" sz="800"/>
        </a:p>
      </dgm:t>
    </dgm:pt>
    <dgm:pt modelId="{A91CFA46-96D9-4407-880D-A9E325BE02C8}">
      <dgm:prSet phldrT="[Text]" custT="1"/>
      <dgm:spPr/>
      <dgm:t>
        <a:bodyPr/>
        <a:lstStyle/>
        <a:p>
          <a:r>
            <a:rPr lang="en-US" sz="1000" b="1"/>
            <a:t>Digital - SEPA formatted Excel SWCN</a:t>
          </a:r>
          <a:endParaRPr lang="en-GB" sz="1000"/>
        </a:p>
      </dgm:t>
    </dgm:pt>
    <dgm:pt modelId="{80745285-C0DE-46CA-AC34-DF6A885776C9}" type="parTrans" cxnId="{37967A7C-8E17-4A21-A5B5-076E968166C8}">
      <dgm:prSet/>
      <dgm:spPr/>
      <dgm:t>
        <a:bodyPr/>
        <a:lstStyle/>
        <a:p>
          <a:endParaRPr lang="en-GB" sz="800"/>
        </a:p>
      </dgm:t>
    </dgm:pt>
    <dgm:pt modelId="{D5BFEB2F-4FF5-496D-8E33-090821464284}" type="sibTrans" cxnId="{37967A7C-8E17-4A21-A5B5-076E968166C8}">
      <dgm:prSet/>
      <dgm:spPr/>
      <dgm:t>
        <a:bodyPr/>
        <a:lstStyle/>
        <a:p>
          <a:endParaRPr lang="en-GB" sz="800"/>
        </a:p>
      </dgm:t>
    </dgm:pt>
    <dgm:pt modelId="{F91DC4EE-20B2-45B9-A5EC-B471063551A6}">
      <dgm:prSet phldrT="[Text]" custT="1"/>
      <dgm:spPr/>
      <dgm:t>
        <a:bodyPr/>
        <a:lstStyle/>
        <a:p>
          <a:r>
            <a:rPr lang="en-US" sz="1000" b="1"/>
            <a:t>Digital - SEPA formatted PDF/Word SWCN</a:t>
          </a:r>
          <a:endParaRPr lang="en-GB" sz="1000"/>
        </a:p>
      </dgm:t>
    </dgm:pt>
    <dgm:pt modelId="{91EAA2A2-5960-4CB6-B833-93418724885F}" type="parTrans" cxnId="{02980B94-4C7A-43EE-B16F-7B2ABC37602B}">
      <dgm:prSet/>
      <dgm:spPr/>
      <dgm:t>
        <a:bodyPr/>
        <a:lstStyle/>
        <a:p>
          <a:endParaRPr lang="en-GB" sz="800"/>
        </a:p>
      </dgm:t>
    </dgm:pt>
    <dgm:pt modelId="{0E77F2DB-5269-4020-9A63-D10C65C73F58}" type="sibTrans" cxnId="{02980B94-4C7A-43EE-B16F-7B2ABC37602B}">
      <dgm:prSet/>
      <dgm:spPr/>
      <dgm:t>
        <a:bodyPr/>
        <a:lstStyle/>
        <a:p>
          <a:endParaRPr lang="en-GB" sz="800"/>
        </a:p>
      </dgm:t>
    </dgm:pt>
    <dgm:pt modelId="{5660E530-5D44-40A2-9CB0-2A77A20A002B}">
      <dgm:prSet phldrT="[Text]" custT="1"/>
      <dgm:spPr/>
      <dgm:t>
        <a:bodyPr/>
        <a:lstStyle/>
        <a:p>
          <a:r>
            <a:rPr lang="en-US" sz="1000" b="1"/>
            <a:t>Digital - SEPA approved</a:t>
          </a:r>
          <a:endParaRPr lang="en-GB" sz="1000"/>
        </a:p>
        <a:p>
          <a:r>
            <a:rPr lang="en-US" sz="1000" b="1"/>
            <a:t>digital SWCN (Excel, PDF or Word)</a:t>
          </a:r>
          <a:endParaRPr lang="en-GB" sz="1000"/>
        </a:p>
      </dgm:t>
    </dgm:pt>
    <dgm:pt modelId="{D61FAF68-0B0E-4ABF-9012-051C86D4E986}" type="parTrans" cxnId="{DC8DE08C-1495-4E25-85F2-3CD9706EEB29}">
      <dgm:prSet/>
      <dgm:spPr/>
      <dgm:t>
        <a:bodyPr/>
        <a:lstStyle/>
        <a:p>
          <a:endParaRPr lang="en-GB" sz="800"/>
        </a:p>
      </dgm:t>
    </dgm:pt>
    <dgm:pt modelId="{8C820299-3EB7-4D56-8222-1D83C0296981}" type="sibTrans" cxnId="{DC8DE08C-1495-4E25-85F2-3CD9706EEB29}">
      <dgm:prSet/>
      <dgm:spPr/>
      <dgm:t>
        <a:bodyPr/>
        <a:lstStyle/>
        <a:p>
          <a:endParaRPr lang="en-GB" sz="800"/>
        </a:p>
      </dgm:t>
    </dgm:pt>
    <dgm:pt modelId="{46E35327-61CB-4FB9-BAAB-FABCB47FAC81}">
      <dgm:prSet phldrT="[Text]" custT="1"/>
      <dgm:spPr/>
      <dgm:t>
        <a:bodyPr/>
        <a:lstStyle/>
        <a:p>
          <a:r>
            <a:rPr lang="en-US" sz="1000" b="1"/>
            <a:t>Paper - SEPA approved bespoke SWCN</a:t>
          </a:r>
          <a:endParaRPr lang="en-GB" sz="1000"/>
        </a:p>
      </dgm:t>
    </dgm:pt>
    <dgm:pt modelId="{8666A84C-2826-457F-8D63-F067AEB38DC2}" type="parTrans" cxnId="{65A7F4DB-0C5C-4DCF-B7D2-59C8B0DB15E6}">
      <dgm:prSet/>
      <dgm:spPr/>
      <dgm:t>
        <a:bodyPr/>
        <a:lstStyle/>
        <a:p>
          <a:endParaRPr lang="en-GB" sz="800"/>
        </a:p>
      </dgm:t>
    </dgm:pt>
    <dgm:pt modelId="{61EB6B4F-66EB-4D94-BBD3-D908C72B4AE9}" type="sibTrans" cxnId="{65A7F4DB-0C5C-4DCF-B7D2-59C8B0DB15E6}">
      <dgm:prSet/>
      <dgm:spPr/>
      <dgm:t>
        <a:bodyPr/>
        <a:lstStyle/>
        <a:p>
          <a:endParaRPr lang="en-GB" sz="800"/>
        </a:p>
      </dgm:t>
    </dgm:pt>
    <dgm:pt modelId="{1F123200-4BBD-4D14-A81E-3E9813C9C0F4}">
      <dgm:prSet phldrT="[Text]" custT="1"/>
      <dgm:spPr/>
      <dgm:t>
        <a:bodyPr/>
        <a:lstStyle/>
        <a:p>
          <a:r>
            <a:rPr lang="en-US" sz="1000" b="1"/>
            <a:t>Paper - SEPA issued SWCN</a:t>
          </a:r>
          <a:endParaRPr lang="en-GB" sz="1000"/>
        </a:p>
      </dgm:t>
    </dgm:pt>
    <dgm:pt modelId="{CA8AFCA5-F5ED-413A-A734-44DE686BF853}" type="parTrans" cxnId="{BBA26043-3D05-4E91-95D5-297085D8A7F4}">
      <dgm:prSet/>
      <dgm:spPr/>
      <dgm:t>
        <a:bodyPr/>
        <a:lstStyle/>
        <a:p>
          <a:endParaRPr lang="en-GB" sz="800"/>
        </a:p>
      </dgm:t>
    </dgm:pt>
    <dgm:pt modelId="{94E834F6-64E9-4BAA-B713-C014E17270A1}" type="sibTrans" cxnId="{BBA26043-3D05-4E91-95D5-297085D8A7F4}">
      <dgm:prSet/>
      <dgm:spPr/>
      <dgm:t>
        <a:bodyPr/>
        <a:lstStyle/>
        <a:p>
          <a:endParaRPr lang="en-GB" sz="800"/>
        </a:p>
      </dgm:t>
    </dgm:pt>
    <dgm:pt modelId="{A3AEF76B-3AC8-4E14-A83A-24D9C9F8B00E}" type="pres">
      <dgm:prSet presAssocID="{AD785BDB-AEB7-4045-9D8B-5FF02A3C2F41}" presName="diagram" presStyleCnt="0">
        <dgm:presLayoutVars>
          <dgm:chPref val="1"/>
          <dgm:dir/>
          <dgm:animOne val="branch"/>
          <dgm:animLvl val="lvl"/>
          <dgm:resizeHandles/>
        </dgm:presLayoutVars>
      </dgm:prSet>
      <dgm:spPr/>
    </dgm:pt>
    <dgm:pt modelId="{48058C83-B42E-4439-B49E-D3B07D8A9B34}" type="pres">
      <dgm:prSet presAssocID="{52910641-6C83-4D58-91AC-1698E14343E0}" presName="root" presStyleCnt="0"/>
      <dgm:spPr/>
    </dgm:pt>
    <dgm:pt modelId="{81E9EC1B-80E7-48AA-9628-3D2E5512AFD9}" type="pres">
      <dgm:prSet presAssocID="{52910641-6C83-4D58-91AC-1698E14343E0}" presName="rootComposite" presStyleCnt="0"/>
      <dgm:spPr/>
    </dgm:pt>
    <dgm:pt modelId="{E61C9EF4-B659-4979-86B6-33E312C650F8}" type="pres">
      <dgm:prSet presAssocID="{52910641-6C83-4D58-91AC-1698E14343E0}" presName="rootText" presStyleLbl="node1" presStyleIdx="0" presStyleCnt="1" custScaleX="292802"/>
      <dgm:spPr/>
    </dgm:pt>
    <dgm:pt modelId="{9F1010C9-39E2-4D26-AC79-F283EB0FDB05}" type="pres">
      <dgm:prSet presAssocID="{52910641-6C83-4D58-91AC-1698E14343E0}" presName="rootConnector" presStyleLbl="node1" presStyleIdx="0" presStyleCnt="1"/>
      <dgm:spPr/>
    </dgm:pt>
    <dgm:pt modelId="{1429025D-B3C7-47F4-B634-F555E6BBA5F8}" type="pres">
      <dgm:prSet presAssocID="{52910641-6C83-4D58-91AC-1698E14343E0}" presName="childShape" presStyleCnt="0"/>
      <dgm:spPr/>
    </dgm:pt>
    <dgm:pt modelId="{2FEC4C79-268C-4E93-8667-CCFF5CF6F50A}" type="pres">
      <dgm:prSet presAssocID="{80745285-C0DE-46CA-AC34-DF6A885776C9}" presName="Name13" presStyleLbl="parChTrans1D2" presStyleIdx="0" presStyleCnt="5"/>
      <dgm:spPr/>
    </dgm:pt>
    <dgm:pt modelId="{8D431CC3-5692-4ABF-AABF-969BF289CF10}" type="pres">
      <dgm:prSet presAssocID="{A91CFA46-96D9-4407-880D-A9E325BE02C8}" presName="childText" presStyleLbl="bgAcc1" presStyleIdx="0" presStyleCnt="5" custScaleX="292802">
        <dgm:presLayoutVars>
          <dgm:bulletEnabled val="1"/>
        </dgm:presLayoutVars>
      </dgm:prSet>
      <dgm:spPr/>
    </dgm:pt>
    <dgm:pt modelId="{53DF6311-5E16-4DA5-8F57-BE1A36EF7F6C}" type="pres">
      <dgm:prSet presAssocID="{91EAA2A2-5960-4CB6-B833-93418724885F}" presName="Name13" presStyleLbl="parChTrans1D2" presStyleIdx="1" presStyleCnt="5"/>
      <dgm:spPr/>
    </dgm:pt>
    <dgm:pt modelId="{9A61EAF0-A456-429A-9DB7-693E8D3E819B}" type="pres">
      <dgm:prSet presAssocID="{F91DC4EE-20B2-45B9-A5EC-B471063551A6}" presName="childText" presStyleLbl="bgAcc1" presStyleIdx="1" presStyleCnt="5" custScaleX="292802">
        <dgm:presLayoutVars>
          <dgm:bulletEnabled val="1"/>
        </dgm:presLayoutVars>
      </dgm:prSet>
      <dgm:spPr/>
    </dgm:pt>
    <dgm:pt modelId="{3EC86259-8DAE-45A7-BAE0-44D8EA0D683D}" type="pres">
      <dgm:prSet presAssocID="{D61FAF68-0B0E-4ABF-9012-051C86D4E986}" presName="Name13" presStyleLbl="parChTrans1D2" presStyleIdx="2" presStyleCnt="5"/>
      <dgm:spPr/>
    </dgm:pt>
    <dgm:pt modelId="{54FE497A-C1FD-452B-A9BA-B58E8860140D}" type="pres">
      <dgm:prSet presAssocID="{5660E530-5D44-40A2-9CB0-2A77A20A002B}" presName="childText" presStyleLbl="bgAcc1" presStyleIdx="2" presStyleCnt="5" custScaleX="292802">
        <dgm:presLayoutVars>
          <dgm:bulletEnabled val="1"/>
        </dgm:presLayoutVars>
      </dgm:prSet>
      <dgm:spPr/>
    </dgm:pt>
    <dgm:pt modelId="{478435CE-6EB6-4FBA-A291-90A07563EF19}" type="pres">
      <dgm:prSet presAssocID="{8666A84C-2826-457F-8D63-F067AEB38DC2}" presName="Name13" presStyleLbl="parChTrans1D2" presStyleIdx="3" presStyleCnt="5"/>
      <dgm:spPr/>
    </dgm:pt>
    <dgm:pt modelId="{A0E7FF1E-CB54-41B0-BE0C-00FFAC5BE20C}" type="pres">
      <dgm:prSet presAssocID="{46E35327-61CB-4FB9-BAAB-FABCB47FAC81}" presName="childText" presStyleLbl="bgAcc1" presStyleIdx="3" presStyleCnt="5" custScaleX="292802">
        <dgm:presLayoutVars>
          <dgm:bulletEnabled val="1"/>
        </dgm:presLayoutVars>
      </dgm:prSet>
      <dgm:spPr/>
    </dgm:pt>
    <dgm:pt modelId="{E65B487B-307D-428C-9209-B3CFEA09D282}" type="pres">
      <dgm:prSet presAssocID="{CA8AFCA5-F5ED-413A-A734-44DE686BF853}" presName="Name13" presStyleLbl="parChTrans1D2" presStyleIdx="4" presStyleCnt="5"/>
      <dgm:spPr/>
    </dgm:pt>
    <dgm:pt modelId="{D1B058E6-64C0-4D97-AE5E-8A214021A1AC}" type="pres">
      <dgm:prSet presAssocID="{1F123200-4BBD-4D14-A81E-3E9813C9C0F4}" presName="childText" presStyleLbl="bgAcc1" presStyleIdx="4" presStyleCnt="5" custScaleX="292802">
        <dgm:presLayoutVars>
          <dgm:bulletEnabled val="1"/>
        </dgm:presLayoutVars>
      </dgm:prSet>
      <dgm:spPr/>
    </dgm:pt>
  </dgm:ptLst>
  <dgm:cxnLst>
    <dgm:cxn modelId="{C37DF201-C994-45BF-A7CE-AB96C3048724}" srcId="{AD785BDB-AEB7-4045-9D8B-5FF02A3C2F41}" destId="{52910641-6C83-4D58-91AC-1698E14343E0}" srcOrd="0" destOrd="0" parTransId="{4317E3A6-2964-4BA4-B267-E7DDB34E0DE4}" sibTransId="{1B802A7B-56F1-426E-BEED-6232DE7445C2}"/>
    <dgm:cxn modelId="{A2405D20-6108-4B74-8416-C894152B0022}" type="presOf" srcId="{A91CFA46-96D9-4407-880D-A9E325BE02C8}" destId="{8D431CC3-5692-4ABF-AABF-969BF289CF10}" srcOrd="0" destOrd="0" presId="urn:microsoft.com/office/officeart/2005/8/layout/hierarchy3"/>
    <dgm:cxn modelId="{BBA26043-3D05-4E91-95D5-297085D8A7F4}" srcId="{52910641-6C83-4D58-91AC-1698E14343E0}" destId="{1F123200-4BBD-4D14-A81E-3E9813C9C0F4}" srcOrd="4" destOrd="0" parTransId="{CA8AFCA5-F5ED-413A-A734-44DE686BF853}" sibTransId="{94E834F6-64E9-4BAA-B713-C014E17270A1}"/>
    <dgm:cxn modelId="{37967A7C-8E17-4A21-A5B5-076E968166C8}" srcId="{52910641-6C83-4D58-91AC-1698E14343E0}" destId="{A91CFA46-96D9-4407-880D-A9E325BE02C8}" srcOrd="0" destOrd="0" parTransId="{80745285-C0DE-46CA-AC34-DF6A885776C9}" sibTransId="{D5BFEB2F-4FF5-496D-8E33-090821464284}"/>
    <dgm:cxn modelId="{8E7C0C81-04E7-46D5-970F-B3AF31C647DF}" type="presOf" srcId="{52910641-6C83-4D58-91AC-1698E14343E0}" destId="{E61C9EF4-B659-4979-86B6-33E312C650F8}" srcOrd="0" destOrd="0" presId="urn:microsoft.com/office/officeart/2005/8/layout/hierarchy3"/>
    <dgm:cxn modelId="{A9088183-2201-4710-A9B6-FECC4FCBE31F}" type="presOf" srcId="{46E35327-61CB-4FB9-BAAB-FABCB47FAC81}" destId="{A0E7FF1E-CB54-41B0-BE0C-00FFAC5BE20C}" srcOrd="0" destOrd="0" presId="urn:microsoft.com/office/officeart/2005/8/layout/hierarchy3"/>
    <dgm:cxn modelId="{DC8DE08C-1495-4E25-85F2-3CD9706EEB29}" srcId="{52910641-6C83-4D58-91AC-1698E14343E0}" destId="{5660E530-5D44-40A2-9CB0-2A77A20A002B}" srcOrd="2" destOrd="0" parTransId="{D61FAF68-0B0E-4ABF-9012-051C86D4E986}" sibTransId="{8C820299-3EB7-4D56-8222-1D83C0296981}"/>
    <dgm:cxn modelId="{D0828391-C9D3-48D4-BE7D-DE4FFDDAC695}" type="presOf" srcId="{AD785BDB-AEB7-4045-9D8B-5FF02A3C2F41}" destId="{A3AEF76B-3AC8-4E14-A83A-24D9C9F8B00E}" srcOrd="0" destOrd="0" presId="urn:microsoft.com/office/officeart/2005/8/layout/hierarchy3"/>
    <dgm:cxn modelId="{02980B94-4C7A-43EE-B16F-7B2ABC37602B}" srcId="{52910641-6C83-4D58-91AC-1698E14343E0}" destId="{F91DC4EE-20B2-45B9-A5EC-B471063551A6}" srcOrd="1" destOrd="0" parTransId="{91EAA2A2-5960-4CB6-B833-93418724885F}" sibTransId="{0E77F2DB-5269-4020-9A63-D10C65C73F58}"/>
    <dgm:cxn modelId="{AEFAD5A7-017A-445A-905C-00B8D0C2CEEF}" type="presOf" srcId="{CA8AFCA5-F5ED-413A-A734-44DE686BF853}" destId="{E65B487B-307D-428C-9209-B3CFEA09D282}" srcOrd="0" destOrd="0" presId="urn:microsoft.com/office/officeart/2005/8/layout/hierarchy3"/>
    <dgm:cxn modelId="{1D5AE9B0-B311-4730-AFCC-A8D916F75E42}" type="presOf" srcId="{5660E530-5D44-40A2-9CB0-2A77A20A002B}" destId="{54FE497A-C1FD-452B-A9BA-B58E8860140D}" srcOrd="0" destOrd="0" presId="urn:microsoft.com/office/officeart/2005/8/layout/hierarchy3"/>
    <dgm:cxn modelId="{9E59C9C0-FDB3-4A48-8404-75D9D8C42C18}" type="presOf" srcId="{1F123200-4BBD-4D14-A81E-3E9813C9C0F4}" destId="{D1B058E6-64C0-4D97-AE5E-8A214021A1AC}" srcOrd="0" destOrd="0" presId="urn:microsoft.com/office/officeart/2005/8/layout/hierarchy3"/>
    <dgm:cxn modelId="{A74AB2D4-03CC-4FC8-BD6C-95272ABE71FD}" type="presOf" srcId="{8666A84C-2826-457F-8D63-F067AEB38DC2}" destId="{478435CE-6EB6-4FBA-A291-90A07563EF19}" srcOrd="0" destOrd="0" presId="urn:microsoft.com/office/officeart/2005/8/layout/hierarchy3"/>
    <dgm:cxn modelId="{56A22AD9-10D8-4DE6-9DE9-4582887C72E8}" type="presOf" srcId="{F91DC4EE-20B2-45B9-A5EC-B471063551A6}" destId="{9A61EAF0-A456-429A-9DB7-693E8D3E819B}" srcOrd="0" destOrd="0" presId="urn:microsoft.com/office/officeart/2005/8/layout/hierarchy3"/>
    <dgm:cxn modelId="{65A7F4DB-0C5C-4DCF-B7D2-59C8B0DB15E6}" srcId="{52910641-6C83-4D58-91AC-1698E14343E0}" destId="{46E35327-61CB-4FB9-BAAB-FABCB47FAC81}" srcOrd="3" destOrd="0" parTransId="{8666A84C-2826-457F-8D63-F067AEB38DC2}" sibTransId="{61EB6B4F-66EB-4D94-BBD3-D908C72B4AE9}"/>
    <dgm:cxn modelId="{48AA75E0-A2E7-4D7F-B627-7B39F5CE9F85}" type="presOf" srcId="{91EAA2A2-5960-4CB6-B833-93418724885F}" destId="{53DF6311-5E16-4DA5-8F57-BE1A36EF7F6C}" srcOrd="0" destOrd="0" presId="urn:microsoft.com/office/officeart/2005/8/layout/hierarchy3"/>
    <dgm:cxn modelId="{F82EA8F1-07AE-4A51-AB72-C13850CE7555}" type="presOf" srcId="{D61FAF68-0B0E-4ABF-9012-051C86D4E986}" destId="{3EC86259-8DAE-45A7-BAE0-44D8EA0D683D}" srcOrd="0" destOrd="0" presId="urn:microsoft.com/office/officeart/2005/8/layout/hierarchy3"/>
    <dgm:cxn modelId="{57D4D9F4-D737-4B77-B37C-C08F2A405087}" type="presOf" srcId="{52910641-6C83-4D58-91AC-1698E14343E0}" destId="{9F1010C9-39E2-4D26-AC79-F283EB0FDB05}" srcOrd="1" destOrd="0" presId="urn:microsoft.com/office/officeart/2005/8/layout/hierarchy3"/>
    <dgm:cxn modelId="{BEAC79F8-EAF3-47C3-87A1-9117FCEAD95E}" type="presOf" srcId="{80745285-C0DE-46CA-AC34-DF6A885776C9}" destId="{2FEC4C79-268C-4E93-8667-CCFF5CF6F50A}" srcOrd="0" destOrd="0" presId="urn:microsoft.com/office/officeart/2005/8/layout/hierarchy3"/>
    <dgm:cxn modelId="{0F8864A5-6018-43B4-81D1-83C99F686508}" type="presParOf" srcId="{A3AEF76B-3AC8-4E14-A83A-24D9C9F8B00E}" destId="{48058C83-B42E-4439-B49E-D3B07D8A9B34}" srcOrd="0" destOrd="0" presId="urn:microsoft.com/office/officeart/2005/8/layout/hierarchy3"/>
    <dgm:cxn modelId="{F98613B4-10D0-4F4E-8B66-09808FE4EE05}" type="presParOf" srcId="{48058C83-B42E-4439-B49E-D3B07D8A9B34}" destId="{81E9EC1B-80E7-48AA-9628-3D2E5512AFD9}" srcOrd="0" destOrd="0" presId="urn:microsoft.com/office/officeart/2005/8/layout/hierarchy3"/>
    <dgm:cxn modelId="{39543DBC-EA14-4AA1-8FD9-BE7D72B7678B}" type="presParOf" srcId="{81E9EC1B-80E7-48AA-9628-3D2E5512AFD9}" destId="{E61C9EF4-B659-4979-86B6-33E312C650F8}" srcOrd="0" destOrd="0" presId="urn:microsoft.com/office/officeart/2005/8/layout/hierarchy3"/>
    <dgm:cxn modelId="{7890C492-FC26-448E-8D89-10550EDD350E}" type="presParOf" srcId="{81E9EC1B-80E7-48AA-9628-3D2E5512AFD9}" destId="{9F1010C9-39E2-4D26-AC79-F283EB0FDB05}" srcOrd="1" destOrd="0" presId="urn:microsoft.com/office/officeart/2005/8/layout/hierarchy3"/>
    <dgm:cxn modelId="{087D566F-0BC3-4DC6-84BF-17B207ED22BB}" type="presParOf" srcId="{48058C83-B42E-4439-B49E-D3B07D8A9B34}" destId="{1429025D-B3C7-47F4-B634-F555E6BBA5F8}" srcOrd="1" destOrd="0" presId="urn:microsoft.com/office/officeart/2005/8/layout/hierarchy3"/>
    <dgm:cxn modelId="{50ED1EC9-3031-4071-9A3E-65B40728B406}" type="presParOf" srcId="{1429025D-B3C7-47F4-B634-F555E6BBA5F8}" destId="{2FEC4C79-268C-4E93-8667-CCFF5CF6F50A}" srcOrd="0" destOrd="0" presId="urn:microsoft.com/office/officeart/2005/8/layout/hierarchy3"/>
    <dgm:cxn modelId="{E6929497-C243-4E92-A118-C32BFDC08428}" type="presParOf" srcId="{1429025D-B3C7-47F4-B634-F555E6BBA5F8}" destId="{8D431CC3-5692-4ABF-AABF-969BF289CF10}" srcOrd="1" destOrd="0" presId="urn:microsoft.com/office/officeart/2005/8/layout/hierarchy3"/>
    <dgm:cxn modelId="{710A9121-63B2-48EB-A28F-9E3254E0690F}" type="presParOf" srcId="{1429025D-B3C7-47F4-B634-F555E6BBA5F8}" destId="{53DF6311-5E16-4DA5-8F57-BE1A36EF7F6C}" srcOrd="2" destOrd="0" presId="urn:microsoft.com/office/officeart/2005/8/layout/hierarchy3"/>
    <dgm:cxn modelId="{4F7EF3E0-171B-45A1-AB77-8AD1AE5C558E}" type="presParOf" srcId="{1429025D-B3C7-47F4-B634-F555E6BBA5F8}" destId="{9A61EAF0-A456-429A-9DB7-693E8D3E819B}" srcOrd="3" destOrd="0" presId="urn:microsoft.com/office/officeart/2005/8/layout/hierarchy3"/>
    <dgm:cxn modelId="{DD575176-6310-4321-8E9E-6BB4EB29E81C}" type="presParOf" srcId="{1429025D-B3C7-47F4-B634-F555E6BBA5F8}" destId="{3EC86259-8DAE-45A7-BAE0-44D8EA0D683D}" srcOrd="4" destOrd="0" presId="urn:microsoft.com/office/officeart/2005/8/layout/hierarchy3"/>
    <dgm:cxn modelId="{D9C08B98-CFB0-4DEA-BEB2-1494E7A41BBF}" type="presParOf" srcId="{1429025D-B3C7-47F4-B634-F555E6BBA5F8}" destId="{54FE497A-C1FD-452B-A9BA-B58E8860140D}" srcOrd="5" destOrd="0" presId="urn:microsoft.com/office/officeart/2005/8/layout/hierarchy3"/>
    <dgm:cxn modelId="{C43E4687-1F63-4579-B816-6B7D895848C6}" type="presParOf" srcId="{1429025D-B3C7-47F4-B634-F555E6BBA5F8}" destId="{478435CE-6EB6-4FBA-A291-90A07563EF19}" srcOrd="6" destOrd="0" presId="urn:microsoft.com/office/officeart/2005/8/layout/hierarchy3"/>
    <dgm:cxn modelId="{2BD7AE5C-19E5-4A0C-BF64-A6F9A8A76F62}" type="presParOf" srcId="{1429025D-B3C7-47F4-B634-F555E6BBA5F8}" destId="{A0E7FF1E-CB54-41B0-BE0C-00FFAC5BE20C}" srcOrd="7" destOrd="0" presId="urn:microsoft.com/office/officeart/2005/8/layout/hierarchy3"/>
    <dgm:cxn modelId="{B93B1BD3-B198-45FA-8B82-14A463741D7D}" type="presParOf" srcId="{1429025D-B3C7-47F4-B634-F555E6BBA5F8}" destId="{E65B487B-307D-428C-9209-B3CFEA09D282}" srcOrd="8" destOrd="0" presId="urn:microsoft.com/office/officeart/2005/8/layout/hierarchy3"/>
    <dgm:cxn modelId="{5BC6151D-4C73-4573-BAE7-2C7CCFFDB254}" type="presParOf" srcId="{1429025D-B3C7-47F4-B634-F555E6BBA5F8}" destId="{D1B058E6-64C0-4D97-AE5E-8A214021A1AC}" srcOrd="9" destOrd="0" presId="urn:microsoft.com/office/officeart/2005/8/layout/hierarchy3"/>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2FBAB3CB-9484-492F-88F7-47AF5ABB9B9E}" type="doc">
      <dgm:prSet loTypeId="urn:microsoft.com/office/officeart/2005/8/layout/vProcess5" loCatId="process" qsTypeId="urn:microsoft.com/office/officeart/2005/8/quickstyle/simple1" qsCatId="simple" csTypeId="urn:microsoft.com/office/officeart/2005/8/colors/accent1_3" csCatId="accent1" phldr="1"/>
      <dgm:spPr/>
      <dgm:t>
        <a:bodyPr/>
        <a:lstStyle/>
        <a:p>
          <a:endParaRPr lang="en-GB"/>
        </a:p>
      </dgm:t>
    </dgm:pt>
    <dgm:pt modelId="{6E590B5B-3AEF-4F57-AB42-7C20653CCC33}">
      <dgm:prSet phldrT="[Text]"/>
      <dgm:spPr/>
      <dgm:t>
        <a:bodyPr/>
        <a:lstStyle/>
        <a:p>
          <a:r>
            <a:rPr lang="en-GB"/>
            <a:t>Consignor’s copy </a:t>
          </a:r>
        </a:p>
      </dgm:t>
      <dgm:extLst>
        <a:ext uri="{E40237B7-FDA0-4F09-8148-C483321AD2D9}">
          <dgm14:cNvPr xmlns:dgm14="http://schemas.microsoft.com/office/drawing/2010/diagram" id="0" name="" descr="Figure two shows how long to keep keep special waste consignment notes for. Producer/holder for 3 years, Carrier for 3 years, Licensed facility keep SWCN until licence is revoked, surrendered or for 3 years if earlier and a deposit copy is kept by SEPA. "/>
        </a:ext>
      </dgm:extLst>
    </dgm:pt>
    <dgm:pt modelId="{4FDBE8C9-BC38-4B72-A382-EE5DDF5D449C}" type="parTrans" cxnId="{99B5B174-DFBA-406B-A6EC-767A5B9B40B9}">
      <dgm:prSet/>
      <dgm:spPr/>
      <dgm:t>
        <a:bodyPr/>
        <a:lstStyle/>
        <a:p>
          <a:endParaRPr lang="en-GB"/>
        </a:p>
      </dgm:t>
    </dgm:pt>
    <dgm:pt modelId="{DC974078-4E8D-48BE-9C65-7DFAE03F7D71}" type="sibTrans" cxnId="{99B5B174-DFBA-406B-A6EC-767A5B9B40B9}">
      <dgm:prSet/>
      <dgm:spPr/>
      <dgm:t>
        <a:bodyPr/>
        <a:lstStyle/>
        <a:p>
          <a:endParaRPr lang="en-GB"/>
        </a:p>
      </dgm:t>
    </dgm:pt>
    <dgm:pt modelId="{50975A92-6105-4904-9008-E2125602CAA0}">
      <dgm:prSet/>
      <dgm:spPr/>
      <dgm:t>
        <a:bodyPr/>
        <a:lstStyle/>
        <a:p>
          <a:r>
            <a:rPr lang="en-GB"/>
            <a:t>Kept by producer/holder for 3 years </a:t>
          </a:r>
        </a:p>
      </dgm:t>
    </dgm:pt>
    <dgm:pt modelId="{77862C07-1F71-43CB-B8EB-678FD531E5DC}" type="parTrans" cxnId="{5A09936C-C894-4576-9E47-27B9E141BD1E}">
      <dgm:prSet/>
      <dgm:spPr/>
      <dgm:t>
        <a:bodyPr/>
        <a:lstStyle/>
        <a:p>
          <a:endParaRPr lang="en-GB"/>
        </a:p>
      </dgm:t>
    </dgm:pt>
    <dgm:pt modelId="{F87B0A0E-CDFF-476E-904C-C9E93C10E81F}" type="sibTrans" cxnId="{5A09936C-C894-4576-9E47-27B9E141BD1E}">
      <dgm:prSet/>
      <dgm:spPr/>
      <dgm:t>
        <a:bodyPr/>
        <a:lstStyle/>
        <a:p>
          <a:endParaRPr lang="en-GB"/>
        </a:p>
      </dgm:t>
    </dgm:pt>
    <dgm:pt modelId="{FD30A2E4-794C-48D0-8AD2-63650F1D5C42}">
      <dgm:prSet/>
      <dgm:spPr/>
      <dgm:t>
        <a:bodyPr/>
        <a:lstStyle/>
        <a:p>
          <a:r>
            <a:rPr lang="en-GB"/>
            <a:t>Carrier’s copy</a:t>
          </a:r>
        </a:p>
      </dgm:t>
      <dgm:extLst>
        <a:ext uri="{E40237B7-FDA0-4F09-8148-C483321AD2D9}">
          <dgm14:cNvPr xmlns:dgm14="http://schemas.microsoft.com/office/drawing/2010/diagram" id="0" name="" descr="Fig 2 - How long should I keep my SWCNs for? Producer/holder for 3 years, Carrier for 3 years, Licensed facility keep SWCN until licence is revoked, surrendered or for 3 years if earlier and a deposit copy is kept by SEPA. &#10;"/>
        </a:ext>
      </dgm:extLst>
    </dgm:pt>
    <dgm:pt modelId="{9B97D32B-5F58-4B97-882A-BBBA34F90085}" type="parTrans" cxnId="{3D03EED0-1468-44B1-A7BF-56FCD167086F}">
      <dgm:prSet/>
      <dgm:spPr/>
      <dgm:t>
        <a:bodyPr/>
        <a:lstStyle/>
        <a:p>
          <a:endParaRPr lang="en-GB"/>
        </a:p>
      </dgm:t>
    </dgm:pt>
    <dgm:pt modelId="{8082EBBB-6D45-4FDD-9B15-799E53D421FB}" type="sibTrans" cxnId="{3D03EED0-1468-44B1-A7BF-56FCD167086F}">
      <dgm:prSet/>
      <dgm:spPr/>
      <dgm:t>
        <a:bodyPr/>
        <a:lstStyle/>
        <a:p>
          <a:endParaRPr lang="en-GB"/>
        </a:p>
      </dgm:t>
    </dgm:pt>
    <dgm:pt modelId="{F9738436-E232-413F-9189-7B0012D7AE6D}">
      <dgm:prSet/>
      <dgm:spPr/>
      <dgm:t>
        <a:bodyPr/>
        <a:lstStyle/>
        <a:p>
          <a:r>
            <a:rPr lang="en-GB"/>
            <a:t>Consignee’s copy </a:t>
          </a:r>
        </a:p>
      </dgm:t>
      <dgm:extLst>
        <a:ext uri="{E40237B7-FDA0-4F09-8148-C483321AD2D9}">
          <dgm14:cNvPr xmlns:dgm14="http://schemas.microsoft.com/office/drawing/2010/diagram" id="0" name="" descr="Fig 2 - How long should I keep my SWCNs for? Producer/holder for 3 years, Carrier for 3 years, Licensed facility keep SWCN until licence is revoked, surrendered or for 3 years if earlier and a deposit copy is kept by SEPA. &#10;"/>
        </a:ext>
      </dgm:extLst>
    </dgm:pt>
    <dgm:pt modelId="{59A3B45C-347A-448E-8F92-948C30863E3D}" type="parTrans" cxnId="{E8A44CC6-A05B-433A-ADB8-D055B31F7D4B}">
      <dgm:prSet/>
      <dgm:spPr/>
      <dgm:t>
        <a:bodyPr/>
        <a:lstStyle/>
        <a:p>
          <a:endParaRPr lang="en-GB"/>
        </a:p>
      </dgm:t>
    </dgm:pt>
    <dgm:pt modelId="{D45840CB-03F0-4720-95BA-B2652D868925}" type="sibTrans" cxnId="{E8A44CC6-A05B-433A-ADB8-D055B31F7D4B}">
      <dgm:prSet/>
      <dgm:spPr/>
      <dgm:t>
        <a:bodyPr/>
        <a:lstStyle/>
        <a:p>
          <a:endParaRPr lang="en-GB"/>
        </a:p>
      </dgm:t>
    </dgm:pt>
    <dgm:pt modelId="{AC70E86E-B3D0-40CC-A22F-8FF829E64ECC}">
      <dgm:prSet/>
      <dgm:spPr/>
      <dgm:t>
        <a:bodyPr/>
        <a:lstStyle/>
        <a:p>
          <a:r>
            <a:rPr lang="en-GB"/>
            <a:t>Kept by licensed facility until licence is revoked, surrendered or for 3 years if earlier </a:t>
          </a:r>
        </a:p>
      </dgm:t>
    </dgm:pt>
    <dgm:pt modelId="{A8E8BB86-58DA-4D19-9D54-62D176E40923}" type="parTrans" cxnId="{DDD8B4B2-458A-4EED-9652-2BE2F1F3CF30}">
      <dgm:prSet/>
      <dgm:spPr/>
      <dgm:t>
        <a:bodyPr/>
        <a:lstStyle/>
        <a:p>
          <a:endParaRPr lang="en-GB"/>
        </a:p>
      </dgm:t>
    </dgm:pt>
    <dgm:pt modelId="{694C4777-3873-464B-B991-9BC61EF7EBED}" type="sibTrans" cxnId="{DDD8B4B2-458A-4EED-9652-2BE2F1F3CF30}">
      <dgm:prSet/>
      <dgm:spPr/>
      <dgm:t>
        <a:bodyPr/>
        <a:lstStyle/>
        <a:p>
          <a:endParaRPr lang="en-GB"/>
        </a:p>
      </dgm:t>
    </dgm:pt>
    <dgm:pt modelId="{B8948D34-02D3-4A07-BE41-72B10D89264D}">
      <dgm:prSet/>
      <dgm:spPr/>
      <dgm:t>
        <a:bodyPr/>
        <a:lstStyle/>
        <a:p>
          <a:r>
            <a:rPr lang="en-GB"/>
            <a:t>Deposit copy </a:t>
          </a:r>
        </a:p>
      </dgm:t>
      <dgm:extLst>
        <a:ext uri="{E40237B7-FDA0-4F09-8148-C483321AD2D9}">
          <dgm14:cNvPr xmlns:dgm14="http://schemas.microsoft.com/office/drawing/2010/diagram" id="0" name="" descr="Fig 2 - How long should I keep my SWCNs for? Producer/holder for 3 years, Carrier for 3 years, Licensed facility keep SWCN until licence is revoked, surrendered or for 3 years if earlier and a deposit copy is kept by SEPA. &#10;"/>
        </a:ext>
      </dgm:extLst>
    </dgm:pt>
    <dgm:pt modelId="{027DD4E2-2242-46E7-9DCB-22256E88B8B0}" type="parTrans" cxnId="{DE644010-D7BB-4767-8454-F1348BE69868}">
      <dgm:prSet/>
      <dgm:spPr/>
      <dgm:t>
        <a:bodyPr/>
        <a:lstStyle/>
        <a:p>
          <a:endParaRPr lang="en-GB"/>
        </a:p>
      </dgm:t>
    </dgm:pt>
    <dgm:pt modelId="{6FA0A11E-C50F-4C95-908D-2D43A146BC9F}" type="sibTrans" cxnId="{DE644010-D7BB-4767-8454-F1348BE69868}">
      <dgm:prSet/>
      <dgm:spPr/>
      <dgm:t>
        <a:bodyPr/>
        <a:lstStyle/>
        <a:p>
          <a:endParaRPr lang="en-GB"/>
        </a:p>
      </dgm:t>
    </dgm:pt>
    <dgm:pt modelId="{B51F3146-4F94-47F3-A972-8700B7C52820}">
      <dgm:prSet/>
      <dgm:spPr/>
      <dgm:t>
        <a:bodyPr/>
        <a:lstStyle/>
        <a:p>
          <a:r>
            <a:rPr lang="en-GB"/>
            <a:t>Kept by SEPA </a:t>
          </a:r>
        </a:p>
      </dgm:t>
    </dgm:pt>
    <dgm:pt modelId="{C3DA2D5E-73EE-4766-891F-26D1FD82719F}" type="parTrans" cxnId="{E701AB04-EA49-481D-88E1-129F80A69AAC}">
      <dgm:prSet/>
      <dgm:spPr/>
      <dgm:t>
        <a:bodyPr/>
        <a:lstStyle/>
        <a:p>
          <a:endParaRPr lang="en-GB"/>
        </a:p>
      </dgm:t>
    </dgm:pt>
    <dgm:pt modelId="{83845FC3-98E2-4CE7-A67B-1F75EDDA709C}" type="sibTrans" cxnId="{E701AB04-EA49-481D-88E1-129F80A69AAC}">
      <dgm:prSet/>
      <dgm:spPr/>
      <dgm:t>
        <a:bodyPr/>
        <a:lstStyle/>
        <a:p>
          <a:endParaRPr lang="en-GB"/>
        </a:p>
      </dgm:t>
    </dgm:pt>
    <dgm:pt modelId="{074AFF9F-B368-4273-86DE-7AB81661A8A7}">
      <dgm:prSet/>
      <dgm:spPr/>
      <dgm:t>
        <a:bodyPr/>
        <a:lstStyle/>
        <a:p>
          <a:r>
            <a:rPr lang="en-GB"/>
            <a:t>Kept by carrier for 3 years </a:t>
          </a:r>
        </a:p>
      </dgm:t>
    </dgm:pt>
    <dgm:pt modelId="{16A4D6BC-AF9F-4787-8D0F-77E5FD96504F}" type="parTrans" cxnId="{17763F0E-A9DE-4F87-9DEB-75D8AD7BC959}">
      <dgm:prSet/>
      <dgm:spPr/>
      <dgm:t>
        <a:bodyPr/>
        <a:lstStyle/>
        <a:p>
          <a:endParaRPr lang="en-GB"/>
        </a:p>
      </dgm:t>
    </dgm:pt>
    <dgm:pt modelId="{FE806046-713C-45E0-BF6E-8FA23D5F3E75}" type="sibTrans" cxnId="{17763F0E-A9DE-4F87-9DEB-75D8AD7BC959}">
      <dgm:prSet/>
      <dgm:spPr/>
      <dgm:t>
        <a:bodyPr/>
        <a:lstStyle/>
        <a:p>
          <a:endParaRPr lang="en-GB"/>
        </a:p>
      </dgm:t>
    </dgm:pt>
    <dgm:pt modelId="{7321AEEC-293E-4111-B82F-51422FFE7559}" type="pres">
      <dgm:prSet presAssocID="{2FBAB3CB-9484-492F-88F7-47AF5ABB9B9E}" presName="outerComposite" presStyleCnt="0">
        <dgm:presLayoutVars>
          <dgm:chMax val="5"/>
          <dgm:dir/>
          <dgm:resizeHandles val="exact"/>
        </dgm:presLayoutVars>
      </dgm:prSet>
      <dgm:spPr/>
    </dgm:pt>
    <dgm:pt modelId="{362026C7-C010-4A03-86AF-4491159108FD}" type="pres">
      <dgm:prSet presAssocID="{2FBAB3CB-9484-492F-88F7-47AF5ABB9B9E}" presName="dummyMaxCanvas" presStyleCnt="0">
        <dgm:presLayoutVars/>
      </dgm:prSet>
      <dgm:spPr/>
    </dgm:pt>
    <dgm:pt modelId="{1ED711A6-A611-438B-A64B-0E39C0190B0A}" type="pres">
      <dgm:prSet presAssocID="{2FBAB3CB-9484-492F-88F7-47AF5ABB9B9E}" presName="FourNodes_1" presStyleLbl="node1" presStyleIdx="0" presStyleCnt="4">
        <dgm:presLayoutVars>
          <dgm:bulletEnabled val="1"/>
        </dgm:presLayoutVars>
      </dgm:prSet>
      <dgm:spPr/>
    </dgm:pt>
    <dgm:pt modelId="{57431B54-0983-40A9-BCF2-1735034EB307}" type="pres">
      <dgm:prSet presAssocID="{2FBAB3CB-9484-492F-88F7-47AF5ABB9B9E}" presName="FourNodes_2" presStyleLbl="node1" presStyleIdx="1" presStyleCnt="4">
        <dgm:presLayoutVars>
          <dgm:bulletEnabled val="1"/>
        </dgm:presLayoutVars>
      </dgm:prSet>
      <dgm:spPr/>
    </dgm:pt>
    <dgm:pt modelId="{3E82460E-A2C4-4CBE-9610-3C9B5CA81841}" type="pres">
      <dgm:prSet presAssocID="{2FBAB3CB-9484-492F-88F7-47AF5ABB9B9E}" presName="FourNodes_3" presStyleLbl="node1" presStyleIdx="2" presStyleCnt="4">
        <dgm:presLayoutVars>
          <dgm:bulletEnabled val="1"/>
        </dgm:presLayoutVars>
      </dgm:prSet>
      <dgm:spPr/>
    </dgm:pt>
    <dgm:pt modelId="{8A30CD1A-5D4C-44C3-A26D-2923C24BD107}" type="pres">
      <dgm:prSet presAssocID="{2FBAB3CB-9484-492F-88F7-47AF5ABB9B9E}" presName="FourNodes_4" presStyleLbl="node1" presStyleIdx="3" presStyleCnt="4">
        <dgm:presLayoutVars>
          <dgm:bulletEnabled val="1"/>
        </dgm:presLayoutVars>
      </dgm:prSet>
      <dgm:spPr/>
    </dgm:pt>
    <dgm:pt modelId="{B9FA8457-2EE3-47C6-99A1-803E79FF3053}" type="pres">
      <dgm:prSet presAssocID="{2FBAB3CB-9484-492F-88F7-47AF5ABB9B9E}" presName="FourConn_1-2" presStyleLbl="fgAccFollowNode1" presStyleIdx="0" presStyleCnt="3">
        <dgm:presLayoutVars>
          <dgm:bulletEnabled val="1"/>
        </dgm:presLayoutVars>
      </dgm:prSet>
      <dgm:spPr/>
    </dgm:pt>
    <dgm:pt modelId="{529EAC10-B698-49D8-9796-FDB8280DE53B}" type="pres">
      <dgm:prSet presAssocID="{2FBAB3CB-9484-492F-88F7-47AF5ABB9B9E}" presName="FourConn_2-3" presStyleLbl="fgAccFollowNode1" presStyleIdx="1" presStyleCnt="3">
        <dgm:presLayoutVars>
          <dgm:bulletEnabled val="1"/>
        </dgm:presLayoutVars>
      </dgm:prSet>
      <dgm:spPr/>
    </dgm:pt>
    <dgm:pt modelId="{7C26A66B-7511-4063-9B63-BFF8E3CC0BB7}" type="pres">
      <dgm:prSet presAssocID="{2FBAB3CB-9484-492F-88F7-47AF5ABB9B9E}" presName="FourConn_3-4" presStyleLbl="fgAccFollowNode1" presStyleIdx="2" presStyleCnt="3">
        <dgm:presLayoutVars>
          <dgm:bulletEnabled val="1"/>
        </dgm:presLayoutVars>
      </dgm:prSet>
      <dgm:spPr/>
    </dgm:pt>
    <dgm:pt modelId="{076B1FFC-22C8-403D-8B6A-7CC75131862A}" type="pres">
      <dgm:prSet presAssocID="{2FBAB3CB-9484-492F-88F7-47AF5ABB9B9E}" presName="FourNodes_1_text" presStyleLbl="node1" presStyleIdx="3" presStyleCnt="4">
        <dgm:presLayoutVars>
          <dgm:bulletEnabled val="1"/>
        </dgm:presLayoutVars>
      </dgm:prSet>
      <dgm:spPr/>
    </dgm:pt>
    <dgm:pt modelId="{173D6B89-E072-4EFD-BA56-13228E378F66}" type="pres">
      <dgm:prSet presAssocID="{2FBAB3CB-9484-492F-88F7-47AF5ABB9B9E}" presName="FourNodes_2_text" presStyleLbl="node1" presStyleIdx="3" presStyleCnt="4">
        <dgm:presLayoutVars>
          <dgm:bulletEnabled val="1"/>
        </dgm:presLayoutVars>
      </dgm:prSet>
      <dgm:spPr/>
    </dgm:pt>
    <dgm:pt modelId="{82874F50-3E80-4549-93A5-3DC92D59EE38}" type="pres">
      <dgm:prSet presAssocID="{2FBAB3CB-9484-492F-88F7-47AF5ABB9B9E}" presName="FourNodes_3_text" presStyleLbl="node1" presStyleIdx="3" presStyleCnt="4">
        <dgm:presLayoutVars>
          <dgm:bulletEnabled val="1"/>
        </dgm:presLayoutVars>
      </dgm:prSet>
      <dgm:spPr/>
    </dgm:pt>
    <dgm:pt modelId="{918C4892-AF35-441F-8339-43E72278423B}" type="pres">
      <dgm:prSet presAssocID="{2FBAB3CB-9484-492F-88F7-47AF5ABB9B9E}" presName="FourNodes_4_text" presStyleLbl="node1" presStyleIdx="3" presStyleCnt="4">
        <dgm:presLayoutVars>
          <dgm:bulletEnabled val="1"/>
        </dgm:presLayoutVars>
      </dgm:prSet>
      <dgm:spPr/>
    </dgm:pt>
  </dgm:ptLst>
  <dgm:cxnLst>
    <dgm:cxn modelId="{CB521B00-3CB8-49D5-929D-7BF283930188}" type="presOf" srcId="{FD30A2E4-794C-48D0-8AD2-63650F1D5C42}" destId="{57431B54-0983-40A9-BCF2-1735034EB307}" srcOrd="0" destOrd="0" presId="urn:microsoft.com/office/officeart/2005/8/layout/vProcess5"/>
    <dgm:cxn modelId="{737A1302-A70D-4E44-BF95-B70D776EC274}" type="presOf" srcId="{D45840CB-03F0-4720-95BA-B2652D868925}" destId="{7C26A66B-7511-4063-9B63-BFF8E3CC0BB7}" srcOrd="0" destOrd="0" presId="urn:microsoft.com/office/officeart/2005/8/layout/vProcess5"/>
    <dgm:cxn modelId="{E701AB04-EA49-481D-88E1-129F80A69AAC}" srcId="{B8948D34-02D3-4A07-BE41-72B10D89264D}" destId="{B51F3146-4F94-47F3-A972-8700B7C52820}" srcOrd="0" destOrd="0" parTransId="{C3DA2D5E-73EE-4766-891F-26D1FD82719F}" sibTransId="{83845FC3-98E2-4CE7-A67B-1F75EDDA709C}"/>
    <dgm:cxn modelId="{E0A2DC05-F34F-4C0E-B24C-E707973A780D}" type="presOf" srcId="{6E590B5B-3AEF-4F57-AB42-7C20653CCC33}" destId="{076B1FFC-22C8-403D-8B6A-7CC75131862A}" srcOrd="1" destOrd="0" presId="urn:microsoft.com/office/officeart/2005/8/layout/vProcess5"/>
    <dgm:cxn modelId="{59CDAB0B-C9EE-44E9-8988-DB41376EE795}" type="presOf" srcId="{B8948D34-02D3-4A07-BE41-72B10D89264D}" destId="{8A30CD1A-5D4C-44C3-A26D-2923C24BD107}" srcOrd="0" destOrd="0" presId="urn:microsoft.com/office/officeart/2005/8/layout/vProcess5"/>
    <dgm:cxn modelId="{17763F0E-A9DE-4F87-9DEB-75D8AD7BC959}" srcId="{FD30A2E4-794C-48D0-8AD2-63650F1D5C42}" destId="{074AFF9F-B368-4273-86DE-7AB81661A8A7}" srcOrd="0" destOrd="0" parTransId="{16A4D6BC-AF9F-4787-8D0F-77E5FD96504F}" sibTransId="{FE806046-713C-45E0-BF6E-8FA23D5F3E75}"/>
    <dgm:cxn modelId="{DE644010-D7BB-4767-8454-F1348BE69868}" srcId="{2FBAB3CB-9484-492F-88F7-47AF5ABB9B9E}" destId="{B8948D34-02D3-4A07-BE41-72B10D89264D}" srcOrd="3" destOrd="0" parTransId="{027DD4E2-2242-46E7-9DCB-22256E88B8B0}" sibTransId="{6FA0A11E-C50F-4C95-908D-2D43A146BC9F}"/>
    <dgm:cxn modelId="{6962012A-1A8F-4E1F-9F07-854C18938870}" type="presOf" srcId="{F9738436-E232-413F-9189-7B0012D7AE6D}" destId="{82874F50-3E80-4549-93A5-3DC92D59EE38}" srcOrd="1" destOrd="0" presId="urn:microsoft.com/office/officeart/2005/8/layout/vProcess5"/>
    <dgm:cxn modelId="{3D22C637-8C13-479A-896F-8918E9AB9853}" type="presOf" srcId="{074AFF9F-B368-4273-86DE-7AB81661A8A7}" destId="{173D6B89-E072-4EFD-BA56-13228E378F66}" srcOrd="1" destOrd="1" presId="urn:microsoft.com/office/officeart/2005/8/layout/vProcess5"/>
    <dgm:cxn modelId="{AB090C3A-B322-46C0-85ED-86237FE73370}" type="presOf" srcId="{074AFF9F-B368-4273-86DE-7AB81661A8A7}" destId="{57431B54-0983-40A9-BCF2-1735034EB307}" srcOrd="0" destOrd="1" presId="urn:microsoft.com/office/officeart/2005/8/layout/vProcess5"/>
    <dgm:cxn modelId="{9D7DCC3C-E8E5-4BED-88D0-3D1671E01129}" type="presOf" srcId="{F9738436-E232-413F-9189-7B0012D7AE6D}" destId="{3E82460E-A2C4-4CBE-9610-3C9B5CA81841}" srcOrd="0" destOrd="0" presId="urn:microsoft.com/office/officeart/2005/8/layout/vProcess5"/>
    <dgm:cxn modelId="{4E2F7641-6D7C-4E0D-A4E2-E86FC649A611}" type="presOf" srcId="{8082EBBB-6D45-4FDD-9B15-799E53D421FB}" destId="{529EAC10-B698-49D8-9796-FDB8280DE53B}" srcOrd="0" destOrd="0" presId="urn:microsoft.com/office/officeart/2005/8/layout/vProcess5"/>
    <dgm:cxn modelId="{31655845-8CBE-40F5-824E-4C3D1E6ADDB5}" type="presOf" srcId="{50975A92-6105-4904-9008-E2125602CAA0}" destId="{1ED711A6-A611-438B-A64B-0E39C0190B0A}" srcOrd="0" destOrd="1" presId="urn:microsoft.com/office/officeart/2005/8/layout/vProcess5"/>
    <dgm:cxn modelId="{5A09936C-C894-4576-9E47-27B9E141BD1E}" srcId="{6E590B5B-3AEF-4F57-AB42-7C20653CCC33}" destId="{50975A92-6105-4904-9008-E2125602CAA0}" srcOrd="0" destOrd="0" parTransId="{77862C07-1F71-43CB-B8EB-678FD531E5DC}" sibTransId="{F87B0A0E-CDFF-476E-904C-C9E93C10E81F}"/>
    <dgm:cxn modelId="{99B5B174-DFBA-406B-A6EC-767A5B9B40B9}" srcId="{2FBAB3CB-9484-492F-88F7-47AF5ABB9B9E}" destId="{6E590B5B-3AEF-4F57-AB42-7C20653CCC33}" srcOrd="0" destOrd="0" parTransId="{4FDBE8C9-BC38-4B72-A382-EE5DDF5D449C}" sibTransId="{DC974078-4E8D-48BE-9C65-7DFAE03F7D71}"/>
    <dgm:cxn modelId="{9DFF7999-E7AC-4647-81A7-9D515B2F0937}" type="presOf" srcId="{B8948D34-02D3-4A07-BE41-72B10D89264D}" destId="{918C4892-AF35-441F-8339-43E72278423B}" srcOrd="1" destOrd="0" presId="urn:microsoft.com/office/officeart/2005/8/layout/vProcess5"/>
    <dgm:cxn modelId="{D43E269E-2D5B-460C-AB12-2D450C5C7047}" type="presOf" srcId="{6E590B5B-3AEF-4F57-AB42-7C20653CCC33}" destId="{1ED711A6-A611-438B-A64B-0E39C0190B0A}" srcOrd="0" destOrd="0" presId="urn:microsoft.com/office/officeart/2005/8/layout/vProcess5"/>
    <dgm:cxn modelId="{1E7B00A2-7C73-47FA-B84E-BD45ECAC6AFD}" type="presOf" srcId="{2FBAB3CB-9484-492F-88F7-47AF5ABB9B9E}" destId="{7321AEEC-293E-4111-B82F-51422FFE7559}" srcOrd="0" destOrd="0" presId="urn:microsoft.com/office/officeart/2005/8/layout/vProcess5"/>
    <dgm:cxn modelId="{8A3C3BA7-E949-4973-B4EC-1606BDF2E9FB}" type="presOf" srcId="{AC70E86E-B3D0-40CC-A22F-8FF829E64ECC}" destId="{3E82460E-A2C4-4CBE-9610-3C9B5CA81841}" srcOrd="0" destOrd="1" presId="urn:microsoft.com/office/officeart/2005/8/layout/vProcess5"/>
    <dgm:cxn modelId="{8FCBEBA9-B502-4F6C-834B-C16BCFBC1D36}" type="presOf" srcId="{B51F3146-4F94-47F3-A972-8700B7C52820}" destId="{8A30CD1A-5D4C-44C3-A26D-2923C24BD107}" srcOrd="0" destOrd="1" presId="urn:microsoft.com/office/officeart/2005/8/layout/vProcess5"/>
    <dgm:cxn modelId="{DDD8B4B2-458A-4EED-9652-2BE2F1F3CF30}" srcId="{F9738436-E232-413F-9189-7B0012D7AE6D}" destId="{AC70E86E-B3D0-40CC-A22F-8FF829E64ECC}" srcOrd="0" destOrd="0" parTransId="{A8E8BB86-58DA-4D19-9D54-62D176E40923}" sibTransId="{694C4777-3873-464B-B991-9BC61EF7EBED}"/>
    <dgm:cxn modelId="{2ADD1FB6-99EA-4554-AF9E-AC4E10C4B124}" type="presOf" srcId="{50975A92-6105-4904-9008-E2125602CAA0}" destId="{076B1FFC-22C8-403D-8B6A-7CC75131862A}" srcOrd="1" destOrd="1" presId="urn:microsoft.com/office/officeart/2005/8/layout/vProcess5"/>
    <dgm:cxn modelId="{E8A44CC6-A05B-433A-ADB8-D055B31F7D4B}" srcId="{2FBAB3CB-9484-492F-88F7-47AF5ABB9B9E}" destId="{F9738436-E232-413F-9189-7B0012D7AE6D}" srcOrd="2" destOrd="0" parTransId="{59A3B45C-347A-448E-8F92-948C30863E3D}" sibTransId="{D45840CB-03F0-4720-95BA-B2652D868925}"/>
    <dgm:cxn modelId="{F95AACCB-399E-4E7F-9409-653A2FFD4399}" type="presOf" srcId="{DC974078-4E8D-48BE-9C65-7DFAE03F7D71}" destId="{B9FA8457-2EE3-47C6-99A1-803E79FF3053}" srcOrd="0" destOrd="0" presId="urn:microsoft.com/office/officeart/2005/8/layout/vProcess5"/>
    <dgm:cxn modelId="{3D03EED0-1468-44B1-A7BF-56FCD167086F}" srcId="{2FBAB3CB-9484-492F-88F7-47AF5ABB9B9E}" destId="{FD30A2E4-794C-48D0-8AD2-63650F1D5C42}" srcOrd="1" destOrd="0" parTransId="{9B97D32B-5F58-4B97-882A-BBBA34F90085}" sibTransId="{8082EBBB-6D45-4FDD-9B15-799E53D421FB}"/>
    <dgm:cxn modelId="{7C349BD6-4037-4ABD-8FF7-379D5E704DD0}" type="presOf" srcId="{B51F3146-4F94-47F3-A972-8700B7C52820}" destId="{918C4892-AF35-441F-8339-43E72278423B}" srcOrd="1" destOrd="1" presId="urn:microsoft.com/office/officeart/2005/8/layout/vProcess5"/>
    <dgm:cxn modelId="{3743B8DD-FD70-4129-844B-D7B6C6468A3F}" type="presOf" srcId="{AC70E86E-B3D0-40CC-A22F-8FF829E64ECC}" destId="{82874F50-3E80-4549-93A5-3DC92D59EE38}" srcOrd="1" destOrd="1" presId="urn:microsoft.com/office/officeart/2005/8/layout/vProcess5"/>
    <dgm:cxn modelId="{7DA1F0E8-29D9-4D00-8742-D1ED65206B5F}" type="presOf" srcId="{FD30A2E4-794C-48D0-8AD2-63650F1D5C42}" destId="{173D6B89-E072-4EFD-BA56-13228E378F66}" srcOrd="1" destOrd="0" presId="urn:microsoft.com/office/officeart/2005/8/layout/vProcess5"/>
    <dgm:cxn modelId="{48D9A805-2124-4DF2-AD74-7FA4BB99A4AE}" type="presParOf" srcId="{7321AEEC-293E-4111-B82F-51422FFE7559}" destId="{362026C7-C010-4A03-86AF-4491159108FD}" srcOrd="0" destOrd="0" presId="urn:microsoft.com/office/officeart/2005/8/layout/vProcess5"/>
    <dgm:cxn modelId="{B069C74F-762E-4AD0-AEBA-4F9C1127A5FA}" type="presParOf" srcId="{7321AEEC-293E-4111-B82F-51422FFE7559}" destId="{1ED711A6-A611-438B-A64B-0E39C0190B0A}" srcOrd="1" destOrd="0" presId="urn:microsoft.com/office/officeart/2005/8/layout/vProcess5"/>
    <dgm:cxn modelId="{95AF3A11-E6F2-49C5-AB38-9D70713A93E4}" type="presParOf" srcId="{7321AEEC-293E-4111-B82F-51422FFE7559}" destId="{57431B54-0983-40A9-BCF2-1735034EB307}" srcOrd="2" destOrd="0" presId="urn:microsoft.com/office/officeart/2005/8/layout/vProcess5"/>
    <dgm:cxn modelId="{9DCC5AB1-7FD9-4B2C-83E9-5455D7EA0122}" type="presParOf" srcId="{7321AEEC-293E-4111-B82F-51422FFE7559}" destId="{3E82460E-A2C4-4CBE-9610-3C9B5CA81841}" srcOrd="3" destOrd="0" presId="urn:microsoft.com/office/officeart/2005/8/layout/vProcess5"/>
    <dgm:cxn modelId="{B293287F-4E78-4BF2-A235-325A86BB050E}" type="presParOf" srcId="{7321AEEC-293E-4111-B82F-51422FFE7559}" destId="{8A30CD1A-5D4C-44C3-A26D-2923C24BD107}" srcOrd="4" destOrd="0" presId="urn:microsoft.com/office/officeart/2005/8/layout/vProcess5"/>
    <dgm:cxn modelId="{DAF46BA8-B580-4046-AF28-5FAC57E66B14}" type="presParOf" srcId="{7321AEEC-293E-4111-B82F-51422FFE7559}" destId="{B9FA8457-2EE3-47C6-99A1-803E79FF3053}" srcOrd="5" destOrd="0" presId="urn:microsoft.com/office/officeart/2005/8/layout/vProcess5"/>
    <dgm:cxn modelId="{1DB1BF4A-F7E3-46E9-AA1C-7866729E233F}" type="presParOf" srcId="{7321AEEC-293E-4111-B82F-51422FFE7559}" destId="{529EAC10-B698-49D8-9796-FDB8280DE53B}" srcOrd="6" destOrd="0" presId="urn:microsoft.com/office/officeart/2005/8/layout/vProcess5"/>
    <dgm:cxn modelId="{84561EB8-51AA-47CB-8253-DD17368678AF}" type="presParOf" srcId="{7321AEEC-293E-4111-B82F-51422FFE7559}" destId="{7C26A66B-7511-4063-9B63-BFF8E3CC0BB7}" srcOrd="7" destOrd="0" presId="urn:microsoft.com/office/officeart/2005/8/layout/vProcess5"/>
    <dgm:cxn modelId="{DC89DC70-2BF2-4420-8A27-B91A8B263AE4}" type="presParOf" srcId="{7321AEEC-293E-4111-B82F-51422FFE7559}" destId="{076B1FFC-22C8-403D-8B6A-7CC75131862A}" srcOrd="8" destOrd="0" presId="urn:microsoft.com/office/officeart/2005/8/layout/vProcess5"/>
    <dgm:cxn modelId="{113F41E9-F557-4B49-8304-042C6C034536}" type="presParOf" srcId="{7321AEEC-293E-4111-B82F-51422FFE7559}" destId="{173D6B89-E072-4EFD-BA56-13228E378F66}" srcOrd="9" destOrd="0" presId="urn:microsoft.com/office/officeart/2005/8/layout/vProcess5"/>
    <dgm:cxn modelId="{7482FE48-4185-4A6B-93FA-86491D09BC37}" type="presParOf" srcId="{7321AEEC-293E-4111-B82F-51422FFE7559}" destId="{82874F50-3E80-4549-93A5-3DC92D59EE38}" srcOrd="10" destOrd="0" presId="urn:microsoft.com/office/officeart/2005/8/layout/vProcess5"/>
    <dgm:cxn modelId="{5AA9DDE7-8984-4F73-A32B-1E1D0556CF4A}" type="presParOf" srcId="{7321AEEC-293E-4111-B82F-51422FFE7559}" destId="{918C4892-AF35-441F-8339-43E72278423B}" srcOrd="11" destOrd="0" presId="urn:microsoft.com/office/officeart/2005/8/layout/vProcess5"/>
  </dgm:cxnLst>
  <dgm:bg/>
  <dgm:whole/>
  <dgm:extLst>
    <a:ext uri="http://schemas.microsoft.com/office/drawing/2008/diagram">
      <dsp:dataModelExt xmlns:dsp="http://schemas.microsoft.com/office/drawing/2008/diagram" relId="rId30"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C3009538-67C0-4A99-ACA7-EE6F99425032}" type="doc">
      <dgm:prSet loTypeId="urn:microsoft.com/office/officeart/2005/8/layout/hierarchy3" loCatId="list" qsTypeId="urn:microsoft.com/office/officeart/2005/8/quickstyle/simple1" qsCatId="simple" csTypeId="urn:microsoft.com/office/officeart/2005/8/colors/accent1_2" csCatId="accent1" phldr="1"/>
      <dgm:spPr/>
      <dgm:t>
        <a:bodyPr/>
        <a:lstStyle/>
        <a:p>
          <a:endParaRPr lang="en-GB"/>
        </a:p>
      </dgm:t>
    </dgm:pt>
    <dgm:pt modelId="{4F7D4353-506A-4B5A-AA59-D7BE24915D48}">
      <dgm:prSet phldrT="[Text]"/>
      <dgm:spPr>
        <a:xfrm>
          <a:off x="124234" y="1376"/>
          <a:ext cx="2327969" cy="1163984"/>
        </a:xfrm>
        <a:prstGeom prst="roundRect">
          <a:avLst>
            <a:gd name="adj" fmla="val 10000"/>
          </a:avLst>
        </a:prstGeom>
        <a:solidFill>
          <a:srgbClr val="016574">
            <a:hueOff val="0"/>
            <a:satOff val="0"/>
            <a:lumOff val="0"/>
            <a:alphaOff val="0"/>
          </a:srgbClr>
        </a:solidFill>
        <a:ln w="12700" cap="flat" cmpd="sng" algn="ctr">
          <a:solidFill>
            <a:srgbClr val="FFFFFF">
              <a:hueOff val="0"/>
              <a:satOff val="0"/>
              <a:lumOff val="0"/>
              <a:alphaOff val="0"/>
            </a:srgbClr>
          </a:solidFill>
          <a:prstDash val="solid"/>
          <a:miter lim="800000"/>
        </a:ln>
        <a:effectLst/>
      </dgm:spPr>
      <dgm:t>
        <a:bodyPr/>
        <a:lstStyle/>
        <a:p>
          <a:pPr algn="l">
            <a:buNone/>
          </a:pPr>
          <a:r>
            <a:rPr lang="en-GB">
              <a:solidFill>
                <a:srgbClr val="FFFFFF"/>
              </a:solidFill>
              <a:latin typeface="Arial" panose="020B0604020202020204"/>
              <a:ea typeface="+mn-ea"/>
              <a:cs typeface="+mn-cs"/>
            </a:rPr>
            <a:t>A Firm collects Waste A (Non-Hazardous stream) and Waste B (Hazardous stream) from their customers.</a:t>
          </a:r>
        </a:p>
      </dgm:t>
    </dgm:pt>
    <dgm:pt modelId="{4436001B-A065-462E-AD34-D04780D0A382}" type="parTrans" cxnId="{CCA2391F-06D3-46CD-86E6-5F24C23763D8}">
      <dgm:prSet/>
      <dgm:spPr/>
      <dgm:t>
        <a:bodyPr/>
        <a:lstStyle/>
        <a:p>
          <a:pPr algn="l"/>
          <a:endParaRPr lang="en-GB"/>
        </a:p>
      </dgm:t>
    </dgm:pt>
    <dgm:pt modelId="{EAEC7F75-E240-4494-B341-26E1B5DBB385}" type="sibTrans" cxnId="{CCA2391F-06D3-46CD-86E6-5F24C23763D8}">
      <dgm:prSet/>
      <dgm:spPr/>
      <dgm:t>
        <a:bodyPr/>
        <a:lstStyle/>
        <a:p>
          <a:pPr algn="l"/>
          <a:endParaRPr lang="en-GB"/>
        </a:p>
      </dgm:t>
    </dgm:pt>
    <dgm:pt modelId="{50D31F10-0E2E-44EE-9645-32EA4602CFD9}">
      <dgm:prSet phldrT="[Text]"/>
      <dgm:spPr>
        <a:xfrm>
          <a:off x="589828" y="1456357"/>
          <a:ext cx="1862375" cy="1163984"/>
        </a:xfrm>
        <a:prstGeom prst="roundRect">
          <a:avLst>
            <a:gd name="adj" fmla="val 10000"/>
          </a:avLst>
        </a:prstGeom>
        <a:solidFill>
          <a:srgbClr val="FFFFFF">
            <a:alpha val="90000"/>
            <a:hueOff val="0"/>
            <a:satOff val="0"/>
            <a:lumOff val="0"/>
            <a:alphaOff val="0"/>
          </a:srgbClr>
        </a:solidFill>
        <a:ln w="12700" cap="flat" cmpd="sng" algn="ctr">
          <a:solidFill>
            <a:srgbClr val="016574">
              <a:hueOff val="0"/>
              <a:satOff val="0"/>
              <a:lumOff val="0"/>
              <a:alphaOff val="0"/>
            </a:srgbClr>
          </a:solidFill>
          <a:prstDash val="solid"/>
          <a:miter lim="800000"/>
        </a:ln>
        <a:effectLst/>
      </dgm:spPr>
      <dgm:t>
        <a:bodyPr/>
        <a:lstStyle/>
        <a:p>
          <a:pPr algn="l">
            <a:buNone/>
          </a:pPr>
          <a:r>
            <a:rPr lang="en-GB">
              <a:solidFill>
                <a:srgbClr val="3C4741">
                  <a:hueOff val="0"/>
                  <a:satOff val="0"/>
                  <a:lumOff val="0"/>
                  <a:alphaOff val="0"/>
                </a:srgbClr>
              </a:solidFill>
              <a:latin typeface="Arial" panose="020B0604020202020204"/>
              <a:ea typeface="+mn-ea"/>
              <a:cs typeface="+mn-cs"/>
            </a:rPr>
            <a:t>Hazardous should be documented with a SWCN.</a:t>
          </a:r>
        </a:p>
      </dgm:t>
    </dgm:pt>
    <dgm:pt modelId="{5B87FD06-15B0-47AE-9F24-67BC93D616EB}" type="parTrans" cxnId="{DC2F0E55-6744-4FC5-BD9B-1EE26131EC20}">
      <dgm:prSet/>
      <dgm:spPr>
        <a:xfrm>
          <a:off x="357031" y="1165361"/>
          <a:ext cx="232796" cy="872988"/>
        </a:xfrm>
        <a:custGeom>
          <a:avLst/>
          <a:gdLst/>
          <a:ahLst/>
          <a:cxnLst/>
          <a:rect l="0" t="0" r="0" b="0"/>
          <a:pathLst>
            <a:path>
              <a:moveTo>
                <a:pt x="0" y="0"/>
              </a:moveTo>
              <a:lnTo>
                <a:pt x="0" y="872988"/>
              </a:lnTo>
              <a:lnTo>
                <a:pt x="232796" y="872988"/>
              </a:lnTo>
            </a:path>
          </a:pathLst>
        </a:custGeom>
        <a:noFill/>
        <a:ln w="12700" cap="flat" cmpd="sng" algn="ctr">
          <a:solidFill>
            <a:srgbClr val="016574">
              <a:shade val="60000"/>
              <a:hueOff val="0"/>
              <a:satOff val="0"/>
              <a:lumOff val="0"/>
              <a:alphaOff val="0"/>
            </a:srgbClr>
          </a:solidFill>
          <a:prstDash val="solid"/>
          <a:miter lim="800000"/>
        </a:ln>
        <a:effectLst/>
      </dgm:spPr>
      <dgm:t>
        <a:bodyPr/>
        <a:lstStyle/>
        <a:p>
          <a:pPr algn="l"/>
          <a:endParaRPr lang="en-GB"/>
        </a:p>
      </dgm:t>
    </dgm:pt>
    <dgm:pt modelId="{3FCEE16B-52DA-40A4-A8D3-A832E53E6B0D}" type="sibTrans" cxnId="{DC2F0E55-6744-4FC5-BD9B-1EE26131EC20}">
      <dgm:prSet/>
      <dgm:spPr/>
      <dgm:t>
        <a:bodyPr/>
        <a:lstStyle/>
        <a:p>
          <a:pPr algn="l"/>
          <a:endParaRPr lang="en-GB"/>
        </a:p>
      </dgm:t>
    </dgm:pt>
    <dgm:pt modelId="{0824EFA8-1761-4765-ADDF-866B9867A0C5}">
      <dgm:prSet phldrT="[Text]"/>
      <dgm:spPr>
        <a:xfrm>
          <a:off x="589828" y="2911338"/>
          <a:ext cx="1862375" cy="1163984"/>
        </a:xfrm>
        <a:prstGeom prst="roundRect">
          <a:avLst>
            <a:gd name="adj" fmla="val 10000"/>
          </a:avLst>
        </a:prstGeom>
        <a:solidFill>
          <a:srgbClr val="FFFFFF">
            <a:alpha val="90000"/>
            <a:hueOff val="0"/>
            <a:satOff val="0"/>
            <a:lumOff val="0"/>
            <a:alphaOff val="0"/>
          </a:srgbClr>
        </a:solidFill>
        <a:ln w="12700" cap="flat" cmpd="sng" algn="ctr">
          <a:solidFill>
            <a:srgbClr val="016574">
              <a:hueOff val="0"/>
              <a:satOff val="0"/>
              <a:lumOff val="0"/>
              <a:alphaOff val="0"/>
            </a:srgbClr>
          </a:solidFill>
          <a:prstDash val="solid"/>
          <a:miter lim="800000"/>
        </a:ln>
        <a:effectLst/>
      </dgm:spPr>
      <dgm:t>
        <a:bodyPr/>
        <a:lstStyle/>
        <a:p>
          <a:pPr algn="l">
            <a:buNone/>
          </a:pPr>
          <a:r>
            <a:rPr lang="en-GB">
              <a:solidFill>
                <a:srgbClr val="3C4741">
                  <a:hueOff val="0"/>
                  <a:satOff val="0"/>
                  <a:lumOff val="0"/>
                  <a:alphaOff val="0"/>
                </a:srgbClr>
              </a:solidFill>
              <a:latin typeface="Arial" panose="020B0604020202020204"/>
              <a:ea typeface="+mn-ea"/>
              <a:cs typeface="+mn-cs"/>
            </a:rPr>
            <a:t>Non-Hazardous waste should be seperately documented on a Waste Transfer Note.</a:t>
          </a:r>
        </a:p>
      </dgm:t>
    </dgm:pt>
    <dgm:pt modelId="{FF0D74D6-E97E-479A-818A-D68331A62AAC}" type="parTrans" cxnId="{2D9F43DC-4875-4EE8-8E02-A003FE31DAD0}">
      <dgm:prSet/>
      <dgm:spPr>
        <a:xfrm>
          <a:off x="357031" y="1165361"/>
          <a:ext cx="232796" cy="2327969"/>
        </a:xfrm>
        <a:custGeom>
          <a:avLst/>
          <a:gdLst/>
          <a:ahLst/>
          <a:cxnLst/>
          <a:rect l="0" t="0" r="0" b="0"/>
          <a:pathLst>
            <a:path>
              <a:moveTo>
                <a:pt x="0" y="0"/>
              </a:moveTo>
              <a:lnTo>
                <a:pt x="0" y="2327969"/>
              </a:lnTo>
              <a:lnTo>
                <a:pt x="232796" y="2327969"/>
              </a:lnTo>
            </a:path>
          </a:pathLst>
        </a:custGeom>
        <a:noFill/>
        <a:ln w="12700" cap="flat" cmpd="sng" algn="ctr">
          <a:solidFill>
            <a:srgbClr val="016574">
              <a:shade val="60000"/>
              <a:hueOff val="0"/>
              <a:satOff val="0"/>
              <a:lumOff val="0"/>
              <a:alphaOff val="0"/>
            </a:srgbClr>
          </a:solidFill>
          <a:prstDash val="solid"/>
          <a:miter lim="800000"/>
        </a:ln>
        <a:effectLst/>
      </dgm:spPr>
      <dgm:t>
        <a:bodyPr/>
        <a:lstStyle/>
        <a:p>
          <a:pPr algn="l"/>
          <a:endParaRPr lang="en-GB"/>
        </a:p>
      </dgm:t>
    </dgm:pt>
    <dgm:pt modelId="{0C95E085-3238-4948-98B0-4934EC4BE7B6}" type="sibTrans" cxnId="{2D9F43DC-4875-4EE8-8E02-A003FE31DAD0}">
      <dgm:prSet/>
      <dgm:spPr/>
      <dgm:t>
        <a:bodyPr/>
        <a:lstStyle/>
        <a:p>
          <a:pPr algn="l"/>
          <a:endParaRPr lang="en-GB"/>
        </a:p>
      </dgm:t>
    </dgm:pt>
    <dgm:pt modelId="{CC158950-0003-4E5A-BFB0-ACED87DABA70}">
      <dgm:prSet phldrT="[Text]"/>
      <dgm:spPr>
        <a:xfrm>
          <a:off x="3034196" y="1376"/>
          <a:ext cx="2327969" cy="1163984"/>
        </a:xfrm>
        <a:prstGeom prst="roundRect">
          <a:avLst>
            <a:gd name="adj" fmla="val 10000"/>
          </a:avLst>
        </a:prstGeom>
        <a:solidFill>
          <a:srgbClr val="016574">
            <a:hueOff val="0"/>
            <a:satOff val="0"/>
            <a:lumOff val="0"/>
            <a:alphaOff val="0"/>
          </a:srgbClr>
        </a:solidFill>
        <a:ln w="12700" cap="flat" cmpd="sng" algn="ctr">
          <a:solidFill>
            <a:srgbClr val="FFFFFF">
              <a:hueOff val="0"/>
              <a:satOff val="0"/>
              <a:lumOff val="0"/>
              <a:alphaOff val="0"/>
            </a:srgbClr>
          </a:solidFill>
          <a:prstDash val="solid"/>
          <a:miter lim="800000"/>
        </a:ln>
        <a:effectLst/>
      </dgm:spPr>
      <dgm:t>
        <a:bodyPr/>
        <a:lstStyle/>
        <a:p>
          <a:pPr algn="l">
            <a:buNone/>
          </a:pPr>
          <a:r>
            <a:rPr lang="en-GB">
              <a:solidFill>
                <a:srgbClr val="FFFFFF"/>
              </a:solidFill>
              <a:latin typeface="Arial" panose="020B0604020202020204"/>
              <a:ea typeface="+mn-ea"/>
              <a:cs typeface="+mn-cs"/>
            </a:rPr>
            <a:t>A Firm collects various hazardous wastes (distinct EWCs) depositing the waste at their own site which is holds a number of exemptions (WMX).</a:t>
          </a:r>
        </a:p>
      </dgm:t>
      <dgm:extLst>
        <a:ext uri="{E40237B7-FDA0-4F09-8148-C483321AD2D9}">
          <dgm14:cNvPr xmlns:dgm14="http://schemas.microsoft.com/office/drawing/2010/diagram" id="0" name="" descr="Figure 3 shows an example of a scenario where there are multiple authorisation and/or waste types."/>
        </a:ext>
      </dgm:extLst>
    </dgm:pt>
    <dgm:pt modelId="{6D6B6CB2-A2EB-47AE-BCB2-0C55981C0D41}" type="parTrans" cxnId="{6EEC0B98-4B46-4641-B082-D0DB239106B7}">
      <dgm:prSet/>
      <dgm:spPr/>
      <dgm:t>
        <a:bodyPr/>
        <a:lstStyle/>
        <a:p>
          <a:pPr algn="l"/>
          <a:endParaRPr lang="en-GB"/>
        </a:p>
      </dgm:t>
    </dgm:pt>
    <dgm:pt modelId="{957FD3F4-8077-4F00-A083-E70501E102E7}" type="sibTrans" cxnId="{6EEC0B98-4B46-4641-B082-D0DB239106B7}">
      <dgm:prSet/>
      <dgm:spPr/>
      <dgm:t>
        <a:bodyPr/>
        <a:lstStyle/>
        <a:p>
          <a:pPr algn="l"/>
          <a:endParaRPr lang="en-GB"/>
        </a:p>
      </dgm:t>
    </dgm:pt>
    <dgm:pt modelId="{6CF520A5-C807-42B7-8293-DD47CFD5E6A6}">
      <dgm:prSet/>
      <dgm:spPr>
        <a:xfrm>
          <a:off x="3499790" y="2911338"/>
          <a:ext cx="1862375" cy="1163984"/>
        </a:xfrm>
        <a:prstGeom prst="roundRect">
          <a:avLst>
            <a:gd name="adj" fmla="val 10000"/>
          </a:avLst>
        </a:prstGeom>
        <a:solidFill>
          <a:srgbClr val="FFFFFF">
            <a:alpha val="90000"/>
            <a:hueOff val="0"/>
            <a:satOff val="0"/>
            <a:lumOff val="0"/>
            <a:alphaOff val="0"/>
          </a:srgbClr>
        </a:solidFill>
        <a:ln w="12700" cap="flat" cmpd="sng" algn="ctr">
          <a:solidFill>
            <a:srgbClr val="016574">
              <a:hueOff val="0"/>
              <a:satOff val="0"/>
              <a:lumOff val="0"/>
              <a:alphaOff val="0"/>
            </a:srgbClr>
          </a:solidFill>
          <a:prstDash val="solid"/>
          <a:miter lim="800000"/>
        </a:ln>
        <a:effectLst/>
      </dgm:spPr>
      <dgm:t>
        <a:bodyPr/>
        <a:lstStyle/>
        <a:p>
          <a:pPr algn="l">
            <a:buNone/>
          </a:pPr>
          <a:r>
            <a:rPr lang="en-GB">
              <a:solidFill>
                <a:srgbClr val="3C4741">
                  <a:hueOff val="0"/>
                  <a:satOff val="0"/>
                  <a:lumOff val="0"/>
                  <a:alphaOff val="0"/>
                </a:srgbClr>
              </a:solidFill>
              <a:latin typeface="Arial" panose="020B0604020202020204"/>
              <a:ea typeface="+mn-ea"/>
              <a:cs typeface="+mn-cs"/>
            </a:rPr>
            <a:t>Where those EWCs are to be received to a single exemption:</a:t>
          </a:r>
        </a:p>
      </dgm:t>
    </dgm:pt>
    <dgm:pt modelId="{E7274C74-1C53-4E39-B4BA-3906AEE8CDF2}" type="parTrans" cxnId="{5CA4DFA5-60C7-4DBB-BA5F-FDDB0A5D395C}">
      <dgm:prSet/>
      <dgm:spPr>
        <a:xfrm>
          <a:off x="3266993" y="1165361"/>
          <a:ext cx="232796" cy="2327969"/>
        </a:xfrm>
        <a:custGeom>
          <a:avLst/>
          <a:gdLst/>
          <a:ahLst/>
          <a:cxnLst/>
          <a:rect l="0" t="0" r="0" b="0"/>
          <a:pathLst>
            <a:path>
              <a:moveTo>
                <a:pt x="0" y="0"/>
              </a:moveTo>
              <a:lnTo>
                <a:pt x="0" y="2327969"/>
              </a:lnTo>
              <a:lnTo>
                <a:pt x="232796" y="2327969"/>
              </a:lnTo>
            </a:path>
          </a:pathLst>
        </a:custGeom>
        <a:noFill/>
        <a:ln w="12700" cap="flat" cmpd="sng" algn="ctr">
          <a:solidFill>
            <a:srgbClr val="016574">
              <a:shade val="60000"/>
              <a:hueOff val="0"/>
              <a:satOff val="0"/>
              <a:lumOff val="0"/>
              <a:alphaOff val="0"/>
            </a:srgbClr>
          </a:solidFill>
          <a:prstDash val="solid"/>
          <a:miter lim="800000"/>
        </a:ln>
        <a:effectLst/>
      </dgm:spPr>
      <dgm:t>
        <a:bodyPr/>
        <a:lstStyle/>
        <a:p>
          <a:pPr algn="l"/>
          <a:endParaRPr lang="en-GB"/>
        </a:p>
      </dgm:t>
    </dgm:pt>
    <dgm:pt modelId="{B75CF68F-CAC4-445E-81CB-A160D3001C77}" type="sibTrans" cxnId="{5CA4DFA5-60C7-4DBB-BA5F-FDDB0A5D395C}">
      <dgm:prSet/>
      <dgm:spPr/>
      <dgm:t>
        <a:bodyPr/>
        <a:lstStyle/>
        <a:p>
          <a:pPr algn="l"/>
          <a:endParaRPr lang="en-GB"/>
        </a:p>
      </dgm:t>
    </dgm:pt>
    <dgm:pt modelId="{B950C150-EA66-4A41-B00C-E0266BBCA5B6}">
      <dgm:prSet phldrT="[Text]"/>
      <dgm:spPr>
        <a:xfrm>
          <a:off x="3499790" y="1456357"/>
          <a:ext cx="1862375" cy="1163984"/>
        </a:xfrm>
        <a:prstGeom prst="roundRect">
          <a:avLst>
            <a:gd name="adj" fmla="val 10000"/>
          </a:avLst>
        </a:prstGeom>
        <a:solidFill>
          <a:srgbClr val="FFFFFF">
            <a:alpha val="90000"/>
            <a:hueOff val="0"/>
            <a:satOff val="0"/>
            <a:lumOff val="0"/>
            <a:alphaOff val="0"/>
          </a:srgbClr>
        </a:solidFill>
        <a:ln w="12700" cap="flat" cmpd="sng" algn="ctr">
          <a:solidFill>
            <a:srgbClr val="016574">
              <a:hueOff val="0"/>
              <a:satOff val="0"/>
              <a:lumOff val="0"/>
              <a:alphaOff val="0"/>
            </a:srgbClr>
          </a:solidFill>
          <a:prstDash val="solid"/>
          <a:miter lim="800000"/>
        </a:ln>
        <a:effectLst/>
      </dgm:spPr>
      <dgm:t>
        <a:bodyPr/>
        <a:lstStyle/>
        <a:p>
          <a:pPr algn="l">
            <a:buNone/>
          </a:pPr>
          <a:r>
            <a:rPr lang="en-GB">
              <a:solidFill>
                <a:srgbClr val="3C4741">
                  <a:hueOff val="0"/>
                  <a:satOff val="0"/>
                  <a:lumOff val="0"/>
                  <a:alphaOff val="0"/>
                </a:srgbClr>
              </a:solidFill>
              <a:latin typeface="Arial" panose="020B0604020202020204"/>
              <a:ea typeface="+mn-ea"/>
              <a:cs typeface="+mn-cs"/>
            </a:rPr>
            <a:t>Where those EWCs are to be received to diffrent exemptions:</a:t>
          </a:r>
        </a:p>
      </dgm:t>
    </dgm:pt>
    <dgm:pt modelId="{67B54EB6-652F-451A-8DB8-219EB0C032ED}" type="parTrans" cxnId="{6A373B6D-ECB0-4026-84FF-10A22CC26EA2}">
      <dgm:prSet/>
      <dgm:spPr>
        <a:xfrm>
          <a:off x="3266993" y="1165361"/>
          <a:ext cx="232796" cy="872988"/>
        </a:xfrm>
        <a:custGeom>
          <a:avLst/>
          <a:gdLst/>
          <a:ahLst/>
          <a:cxnLst/>
          <a:rect l="0" t="0" r="0" b="0"/>
          <a:pathLst>
            <a:path>
              <a:moveTo>
                <a:pt x="0" y="0"/>
              </a:moveTo>
              <a:lnTo>
                <a:pt x="0" y="872988"/>
              </a:lnTo>
              <a:lnTo>
                <a:pt x="232796" y="872988"/>
              </a:lnTo>
            </a:path>
          </a:pathLst>
        </a:custGeom>
        <a:noFill/>
        <a:ln w="12700" cap="flat" cmpd="sng" algn="ctr">
          <a:solidFill>
            <a:srgbClr val="016574">
              <a:shade val="60000"/>
              <a:hueOff val="0"/>
              <a:satOff val="0"/>
              <a:lumOff val="0"/>
              <a:alphaOff val="0"/>
            </a:srgbClr>
          </a:solidFill>
          <a:prstDash val="solid"/>
          <a:miter lim="800000"/>
        </a:ln>
        <a:effectLst/>
      </dgm:spPr>
      <dgm:t>
        <a:bodyPr/>
        <a:lstStyle/>
        <a:p>
          <a:pPr algn="l"/>
          <a:endParaRPr lang="en-GB"/>
        </a:p>
      </dgm:t>
    </dgm:pt>
    <dgm:pt modelId="{BE929641-4C30-4A90-94F7-75AAA59850BC}" type="sibTrans" cxnId="{6A373B6D-ECB0-4026-84FF-10A22CC26EA2}">
      <dgm:prSet/>
      <dgm:spPr/>
      <dgm:t>
        <a:bodyPr/>
        <a:lstStyle/>
        <a:p>
          <a:pPr algn="l"/>
          <a:endParaRPr lang="en-GB"/>
        </a:p>
      </dgm:t>
    </dgm:pt>
    <dgm:pt modelId="{A166E30C-C65C-4F9C-B1C2-86395D939187}">
      <dgm:prSet phldrT="[Text]"/>
      <dgm:spPr>
        <a:xfrm>
          <a:off x="3499790" y="1456357"/>
          <a:ext cx="1862375" cy="1163984"/>
        </a:xfrm>
        <a:prstGeom prst="roundRect">
          <a:avLst>
            <a:gd name="adj" fmla="val 10000"/>
          </a:avLst>
        </a:prstGeom>
        <a:solidFill>
          <a:srgbClr val="FFFFFF">
            <a:alpha val="90000"/>
            <a:hueOff val="0"/>
            <a:satOff val="0"/>
            <a:lumOff val="0"/>
            <a:alphaOff val="0"/>
          </a:srgbClr>
        </a:solidFill>
        <a:ln w="12700" cap="flat" cmpd="sng" algn="ctr">
          <a:solidFill>
            <a:srgbClr val="016574">
              <a:hueOff val="0"/>
              <a:satOff val="0"/>
              <a:lumOff val="0"/>
              <a:alphaOff val="0"/>
            </a:srgbClr>
          </a:solidFill>
          <a:prstDash val="solid"/>
          <a:miter lim="800000"/>
        </a:ln>
        <a:effectLst/>
      </dgm:spPr>
      <dgm:t>
        <a:bodyPr/>
        <a:lstStyle/>
        <a:p>
          <a:pPr algn="l">
            <a:buChar char="•"/>
          </a:pPr>
          <a:r>
            <a:rPr lang="en-GB">
              <a:solidFill>
                <a:srgbClr val="3C4741">
                  <a:hueOff val="0"/>
                  <a:satOff val="0"/>
                  <a:lumOff val="0"/>
                  <a:alphaOff val="0"/>
                </a:srgbClr>
              </a:solidFill>
              <a:latin typeface="Arial" panose="020B0604020202020204"/>
              <a:ea typeface="+mn-ea"/>
              <a:cs typeface="+mn-cs"/>
            </a:rPr>
            <a:t>Each exemption is deemed to be a seperate consignee with each transfer documented on their own SWCN (appropriate to the type of movement).</a:t>
          </a:r>
        </a:p>
      </dgm:t>
    </dgm:pt>
    <dgm:pt modelId="{4BBDADD7-C0D5-48D2-9516-D119201D338A}" type="parTrans" cxnId="{C896ABB0-2230-4D58-95E5-0F68D02AA704}">
      <dgm:prSet/>
      <dgm:spPr/>
      <dgm:t>
        <a:bodyPr/>
        <a:lstStyle/>
        <a:p>
          <a:pPr algn="l"/>
          <a:endParaRPr lang="en-GB"/>
        </a:p>
      </dgm:t>
    </dgm:pt>
    <dgm:pt modelId="{F7110C71-B0EA-4B64-BB4E-3504B50C11C0}" type="sibTrans" cxnId="{C896ABB0-2230-4D58-95E5-0F68D02AA704}">
      <dgm:prSet/>
      <dgm:spPr/>
      <dgm:t>
        <a:bodyPr/>
        <a:lstStyle/>
        <a:p>
          <a:pPr algn="l"/>
          <a:endParaRPr lang="en-GB"/>
        </a:p>
      </dgm:t>
    </dgm:pt>
    <dgm:pt modelId="{979444E8-11A6-485E-9119-ADBEE4507B16}">
      <dgm:prSet/>
      <dgm:spPr>
        <a:xfrm>
          <a:off x="3499790" y="2911338"/>
          <a:ext cx="1862375" cy="1163984"/>
        </a:xfrm>
        <a:prstGeom prst="roundRect">
          <a:avLst>
            <a:gd name="adj" fmla="val 10000"/>
          </a:avLst>
        </a:prstGeom>
        <a:solidFill>
          <a:srgbClr val="FFFFFF">
            <a:alpha val="90000"/>
            <a:hueOff val="0"/>
            <a:satOff val="0"/>
            <a:lumOff val="0"/>
            <a:alphaOff val="0"/>
          </a:srgbClr>
        </a:solidFill>
        <a:ln w="12700" cap="flat" cmpd="sng" algn="ctr">
          <a:solidFill>
            <a:srgbClr val="016574">
              <a:hueOff val="0"/>
              <a:satOff val="0"/>
              <a:lumOff val="0"/>
              <a:alphaOff val="0"/>
            </a:srgbClr>
          </a:solidFill>
          <a:prstDash val="solid"/>
          <a:miter lim="800000"/>
        </a:ln>
        <a:effectLst/>
      </dgm:spPr>
      <dgm:t>
        <a:bodyPr/>
        <a:lstStyle/>
        <a:p>
          <a:pPr algn="l">
            <a:buChar char="•"/>
          </a:pPr>
          <a:r>
            <a:rPr lang="en-GB">
              <a:solidFill>
                <a:srgbClr val="3C4741">
                  <a:hueOff val="0"/>
                  <a:satOff val="0"/>
                  <a:lumOff val="0"/>
                  <a:alphaOff val="0"/>
                </a:srgbClr>
              </a:solidFill>
              <a:latin typeface="Arial" panose="020B0604020202020204"/>
              <a:ea typeface="+mn-ea"/>
              <a:cs typeface="+mn-cs"/>
            </a:rPr>
            <a:t>The transfer can be covered by a single the SWCN (appropriate to the type of movement).</a:t>
          </a:r>
        </a:p>
      </dgm:t>
    </dgm:pt>
    <dgm:pt modelId="{BB9C3E0F-2182-4A50-9A97-728253E347FB}" type="parTrans" cxnId="{98EFD375-78E7-421C-A832-D775C31ADEBE}">
      <dgm:prSet/>
      <dgm:spPr/>
      <dgm:t>
        <a:bodyPr/>
        <a:lstStyle/>
        <a:p>
          <a:pPr algn="l"/>
          <a:endParaRPr lang="en-GB"/>
        </a:p>
      </dgm:t>
    </dgm:pt>
    <dgm:pt modelId="{35BEEF64-89E3-44BF-979B-4902E966B128}" type="sibTrans" cxnId="{98EFD375-78E7-421C-A832-D775C31ADEBE}">
      <dgm:prSet/>
      <dgm:spPr/>
      <dgm:t>
        <a:bodyPr/>
        <a:lstStyle/>
        <a:p>
          <a:pPr algn="l"/>
          <a:endParaRPr lang="en-GB"/>
        </a:p>
      </dgm:t>
    </dgm:pt>
    <dgm:pt modelId="{61A4D1E2-15C4-4569-91D4-BE81B9263614}" type="pres">
      <dgm:prSet presAssocID="{C3009538-67C0-4A99-ACA7-EE6F99425032}" presName="diagram" presStyleCnt="0">
        <dgm:presLayoutVars>
          <dgm:chPref val="1"/>
          <dgm:dir/>
          <dgm:animOne val="branch"/>
          <dgm:animLvl val="lvl"/>
          <dgm:resizeHandles/>
        </dgm:presLayoutVars>
      </dgm:prSet>
      <dgm:spPr/>
    </dgm:pt>
    <dgm:pt modelId="{F9CABFB4-34B9-4457-8C1B-2CE22559216D}" type="pres">
      <dgm:prSet presAssocID="{4F7D4353-506A-4B5A-AA59-D7BE24915D48}" presName="root" presStyleCnt="0"/>
      <dgm:spPr/>
    </dgm:pt>
    <dgm:pt modelId="{295FEDFE-1E99-4511-9F2B-7B0ED7EB2DF5}" type="pres">
      <dgm:prSet presAssocID="{4F7D4353-506A-4B5A-AA59-D7BE24915D48}" presName="rootComposite" presStyleCnt="0"/>
      <dgm:spPr/>
    </dgm:pt>
    <dgm:pt modelId="{0AB781F1-9520-4907-BA1A-DD6A950C0C8E}" type="pres">
      <dgm:prSet presAssocID="{4F7D4353-506A-4B5A-AA59-D7BE24915D48}" presName="rootText" presStyleLbl="node1" presStyleIdx="0" presStyleCnt="2"/>
      <dgm:spPr/>
    </dgm:pt>
    <dgm:pt modelId="{DF4BCEA3-F52E-41E5-85ED-5F47179029BF}" type="pres">
      <dgm:prSet presAssocID="{4F7D4353-506A-4B5A-AA59-D7BE24915D48}" presName="rootConnector" presStyleLbl="node1" presStyleIdx="0" presStyleCnt="2"/>
      <dgm:spPr/>
    </dgm:pt>
    <dgm:pt modelId="{1F498FF2-DB45-4052-B013-F7070715BC72}" type="pres">
      <dgm:prSet presAssocID="{4F7D4353-506A-4B5A-AA59-D7BE24915D48}" presName="childShape" presStyleCnt="0"/>
      <dgm:spPr/>
    </dgm:pt>
    <dgm:pt modelId="{8B16984A-0473-48CA-98ED-4DA75F4BB077}" type="pres">
      <dgm:prSet presAssocID="{5B87FD06-15B0-47AE-9F24-67BC93D616EB}" presName="Name13" presStyleLbl="parChTrans1D2" presStyleIdx="0" presStyleCnt="4"/>
      <dgm:spPr/>
    </dgm:pt>
    <dgm:pt modelId="{715E941F-F29B-4D36-B13D-6B3D8D826C50}" type="pres">
      <dgm:prSet presAssocID="{50D31F10-0E2E-44EE-9645-32EA4602CFD9}" presName="childText" presStyleLbl="bgAcc1" presStyleIdx="0" presStyleCnt="4">
        <dgm:presLayoutVars>
          <dgm:bulletEnabled val="1"/>
        </dgm:presLayoutVars>
      </dgm:prSet>
      <dgm:spPr/>
    </dgm:pt>
    <dgm:pt modelId="{434A9CDC-8FCC-45D6-A42B-147BBFC4E8B6}" type="pres">
      <dgm:prSet presAssocID="{FF0D74D6-E97E-479A-818A-D68331A62AAC}" presName="Name13" presStyleLbl="parChTrans1D2" presStyleIdx="1" presStyleCnt="4"/>
      <dgm:spPr/>
    </dgm:pt>
    <dgm:pt modelId="{67745E21-871C-4E3E-BEDB-70F0A46470A0}" type="pres">
      <dgm:prSet presAssocID="{0824EFA8-1761-4765-ADDF-866B9867A0C5}" presName="childText" presStyleLbl="bgAcc1" presStyleIdx="1" presStyleCnt="4">
        <dgm:presLayoutVars>
          <dgm:bulletEnabled val="1"/>
        </dgm:presLayoutVars>
      </dgm:prSet>
      <dgm:spPr/>
    </dgm:pt>
    <dgm:pt modelId="{206332B8-0492-46C7-99B9-054F256F7044}" type="pres">
      <dgm:prSet presAssocID="{CC158950-0003-4E5A-BFB0-ACED87DABA70}" presName="root" presStyleCnt="0"/>
      <dgm:spPr/>
    </dgm:pt>
    <dgm:pt modelId="{69CB9BC5-0952-41C2-BA5B-CBC2783332DA}" type="pres">
      <dgm:prSet presAssocID="{CC158950-0003-4E5A-BFB0-ACED87DABA70}" presName="rootComposite" presStyleCnt="0"/>
      <dgm:spPr/>
    </dgm:pt>
    <dgm:pt modelId="{4E771E59-4AB5-4393-B70F-7871172FE8AD}" type="pres">
      <dgm:prSet presAssocID="{CC158950-0003-4E5A-BFB0-ACED87DABA70}" presName="rootText" presStyleLbl="node1" presStyleIdx="1" presStyleCnt="2"/>
      <dgm:spPr/>
    </dgm:pt>
    <dgm:pt modelId="{EF759645-A0F9-4929-B7A2-9BA466402DCE}" type="pres">
      <dgm:prSet presAssocID="{CC158950-0003-4E5A-BFB0-ACED87DABA70}" presName="rootConnector" presStyleLbl="node1" presStyleIdx="1" presStyleCnt="2"/>
      <dgm:spPr/>
    </dgm:pt>
    <dgm:pt modelId="{9DA9AC00-ED8E-4644-8460-3B40D4E0B57B}" type="pres">
      <dgm:prSet presAssocID="{CC158950-0003-4E5A-BFB0-ACED87DABA70}" presName="childShape" presStyleCnt="0"/>
      <dgm:spPr/>
    </dgm:pt>
    <dgm:pt modelId="{B47BFE09-1E95-478F-B817-30410EEC4FA3}" type="pres">
      <dgm:prSet presAssocID="{67B54EB6-652F-451A-8DB8-219EB0C032ED}" presName="Name13" presStyleLbl="parChTrans1D2" presStyleIdx="2" presStyleCnt="4"/>
      <dgm:spPr/>
    </dgm:pt>
    <dgm:pt modelId="{417247CF-449B-436D-AF0A-148719397B06}" type="pres">
      <dgm:prSet presAssocID="{B950C150-EA66-4A41-B00C-E0266BBCA5B6}" presName="childText" presStyleLbl="bgAcc1" presStyleIdx="2" presStyleCnt="4">
        <dgm:presLayoutVars>
          <dgm:bulletEnabled val="1"/>
        </dgm:presLayoutVars>
      </dgm:prSet>
      <dgm:spPr/>
    </dgm:pt>
    <dgm:pt modelId="{3BADA997-9C8B-47C6-B59B-650ED6B79B35}" type="pres">
      <dgm:prSet presAssocID="{E7274C74-1C53-4E39-B4BA-3906AEE8CDF2}" presName="Name13" presStyleLbl="parChTrans1D2" presStyleIdx="3" presStyleCnt="4"/>
      <dgm:spPr/>
    </dgm:pt>
    <dgm:pt modelId="{5243002B-F943-4F7C-B80D-BCE5012E36F6}" type="pres">
      <dgm:prSet presAssocID="{6CF520A5-C807-42B7-8293-DD47CFD5E6A6}" presName="childText" presStyleLbl="bgAcc1" presStyleIdx="3" presStyleCnt="4">
        <dgm:presLayoutVars>
          <dgm:bulletEnabled val="1"/>
        </dgm:presLayoutVars>
      </dgm:prSet>
      <dgm:spPr/>
    </dgm:pt>
  </dgm:ptLst>
  <dgm:cxnLst>
    <dgm:cxn modelId="{541A1705-3A9B-484B-BFB3-90C4C97099A7}" type="presOf" srcId="{5B87FD06-15B0-47AE-9F24-67BC93D616EB}" destId="{8B16984A-0473-48CA-98ED-4DA75F4BB077}" srcOrd="0" destOrd="0" presId="urn:microsoft.com/office/officeart/2005/8/layout/hierarchy3"/>
    <dgm:cxn modelId="{2798FE07-BA3C-4C7F-BCC9-7FD3A1C7236D}" type="presOf" srcId="{4F7D4353-506A-4B5A-AA59-D7BE24915D48}" destId="{0AB781F1-9520-4907-BA1A-DD6A950C0C8E}" srcOrd="0" destOrd="0" presId="urn:microsoft.com/office/officeart/2005/8/layout/hierarchy3"/>
    <dgm:cxn modelId="{40CCFC09-51D3-405C-A389-CE5D1CA4A127}" type="presOf" srcId="{CC158950-0003-4E5A-BFB0-ACED87DABA70}" destId="{EF759645-A0F9-4929-B7A2-9BA466402DCE}" srcOrd="1" destOrd="0" presId="urn:microsoft.com/office/officeart/2005/8/layout/hierarchy3"/>
    <dgm:cxn modelId="{CCA2391F-06D3-46CD-86E6-5F24C23763D8}" srcId="{C3009538-67C0-4A99-ACA7-EE6F99425032}" destId="{4F7D4353-506A-4B5A-AA59-D7BE24915D48}" srcOrd="0" destOrd="0" parTransId="{4436001B-A065-462E-AD34-D04780D0A382}" sibTransId="{EAEC7F75-E240-4494-B341-26E1B5DBB385}"/>
    <dgm:cxn modelId="{0D9FF52B-968E-496C-B68B-304CEB49E693}" type="presOf" srcId="{67B54EB6-652F-451A-8DB8-219EB0C032ED}" destId="{B47BFE09-1E95-478F-B817-30410EEC4FA3}" srcOrd="0" destOrd="0" presId="urn:microsoft.com/office/officeart/2005/8/layout/hierarchy3"/>
    <dgm:cxn modelId="{BCE1A736-EBB1-423D-A968-77315041291C}" type="presOf" srcId="{CC158950-0003-4E5A-BFB0-ACED87DABA70}" destId="{4E771E59-4AB5-4393-B70F-7871172FE8AD}" srcOrd="0" destOrd="0" presId="urn:microsoft.com/office/officeart/2005/8/layout/hierarchy3"/>
    <dgm:cxn modelId="{73CA413C-13EA-46BB-BC93-AF7C38195817}" type="presOf" srcId="{6CF520A5-C807-42B7-8293-DD47CFD5E6A6}" destId="{5243002B-F943-4F7C-B80D-BCE5012E36F6}" srcOrd="0" destOrd="0" presId="urn:microsoft.com/office/officeart/2005/8/layout/hierarchy3"/>
    <dgm:cxn modelId="{E4D69C43-39C6-4B31-A890-EE5C9F36CFCE}" type="presOf" srcId="{979444E8-11A6-485E-9119-ADBEE4507B16}" destId="{5243002B-F943-4F7C-B80D-BCE5012E36F6}" srcOrd="0" destOrd="1" presId="urn:microsoft.com/office/officeart/2005/8/layout/hierarchy3"/>
    <dgm:cxn modelId="{6A373B6D-ECB0-4026-84FF-10A22CC26EA2}" srcId="{CC158950-0003-4E5A-BFB0-ACED87DABA70}" destId="{B950C150-EA66-4A41-B00C-E0266BBCA5B6}" srcOrd="0" destOrd="0" parTransId="{67B54EB6-652F-451A-8DB8-219EB0C032ED}" sibTransId="{BE929641-4C30-4A90-94F7-75AAA59850BC}"/>
    <dgm:cxn modelId="{07918D50-81C0-430D-ABAA-6799BB21FD4F}" type="presOf" srcId="{B950C150-EA66-4A41-B00C-E0266BBCA5B6}" destId="{417247CF-449B-436D-AF0A-148719397B06}" srcOrd="0" destOrd="0" presId="urn:microsoft.com/office/officeart/2005/8/layout/hierarchy3"/>
    <dgm:cxn modelId="{DC2F0E55-6744-4FC5-BD9B-1EE26131EC20}" srcId="{4F7D4353-506A-4B5A-AA59-D7BE24915D48}" destId="{50D31F10-0E2E-44EE-9645-32EA4602CFD9}" srcOrd="0" destOrd="0" parTransId="{5B87FD06-15B0-47AE-9F24-67BC93D616EB}" sibTransId="{3FCEE16B-52DA-40A4-A8D3-A832E53E6B0D}"/>
    <dgm:cxn modelId="{98EFD375-78E7-421C-A832-D775C31ADEBE}" srcId="{6CF520A5-C807-42B7-8293-DD47CFD5E6A6}" destId="{979444E8-11A6-485E-9119-ADBEE4507B16}" srcOrd="0" destOrd="0" parTransId="{BB9C3E0F-2182-4A50-9A97-728253E347FB}" sibTransId="{35BEEF64-89E3-44BF-979B-4902E966B128}"/>
    <dgm:cxn modelId="{9F1A728F-816A-428A-B042-FD5A238A6EA2}" type="presOf" srcId="{0824EFA8-1761-4765-ADDF-866B9867A0C5}" destId="{67745E21-871C-4E3E-BEDB-70F0A46470A0}" srcOrd="0" destOrd="0" presId="urn:microsoft.com/office/officeart/2005/8/layout/hierarchy3"/>
    <dgm:cxn modelId="{6EEC0B98-4B46-4641-B082-D0DB239106B7}" srcId="{C3009538-67C0-4A99-ACA7-EE6F99425032}" destId="{CC158950-0003-4E5A-BFB0-ACED87DABA70}" srcOrd="1" destOrd="0" parTransId="{6D6B6CB2-A2EB-47AE-BCB2-0C55981C0D41}" sibTransId="{957FD3F4-8077-4F00-A083-E70501E102E7}"/>
    <dgm:cxn modelId="{46F439A5-FD6D-4FFF-A0DC-AF9919CC7D4A}" type="presOf" srcId="{50D31F10-0E2E-44EE-9645-32EA4602CFD9}" destId="{715E941F-F29B-4D36-B13D-6B3D8D826C50}" srcOrd="0" destOrd="0" presId="urn:microsoft.com/office/officeart/2005/8/layout/hierarchy3"/>
    <dgm:cxn modelId="{5CA4DFA5-60C7-4DBB-BA5F-FDDB0A5D395C}" srcId="{CC158950-0003-4E5A-BFB0-ACED87DABA70}" destId="{6CF520A5-C807-42B7-8293-DD47CFD5E6A6}" srcOrd="1" destOrd="0" parTransId="{E7274C74-1C53-4E39-B4BA-3906AEE8CDF2}" sibTransId="{B75CF68F-CAC4-445E-81CB-A160D3001C77}"/>
    <dgm:cxn modelId="{8EB9ADAF-4BBD-4DF8-B6B6-B795331804A9}" type="presOf" srcId="{C3009538-67C0-4A99-ACA7-EE6F99425032}" destId="{61A4D1E2-15C4-4569-91D4-BE81B9263614}" srcOrd="0" destOrd="0" presId="urn:microsoft.com/office/officeart/2005/8/layout/hierarchy3"/>
    <dgm:cxn modelId="{C896ABB0-2230-4D58-95E5-0F68D02AA704}" srcId="{B950C150-EA66-4A41-B00C-E0266BBCA5B6}" destId="{A166E30C-C65C-4F9C-B1C2-86395D939187}" srcOrd="0" destOrd="0" parTransId="{4BBDADD7-C0D5-48D2-9516-D119201D338A}" sibTransId="{F7110C71-B0EA-4B64-BB4E-3504B50C11C0}"/>
    <dgm:cxn modelId="{5ABB75BA-6BC8-49D0-BF51-1023E6AF9480}" type="presOf" srcId="{E7274C74-1C53-4E39-B4BA-3906AEE8CDF2}" destId="{3BADA997-9C8B-47C6-B59B-650ED6B79B35}" srcOrd="0" destOrd="0" presId="urn:microsoft.com/office/officeart/2005/8/layout/hierarchy3"/>
    <dgm:cxn modelId="{194E85CE-3463-46BA-8100-C9730A52714B}" type="presOf" srcId="{A166E30C-C65C-4F9C-B1C2-86395D939187}" destId="{417247CF-449B-436D-AF0A-148719397B06}" srcOrd="0" destOrd="1" presId="urn:microsoft.com/office/officeart/2005/8/layout/hierarchy3"/>
    <dgm:cxn modelId="{964E1ED3-3C96-4E10-A1E2-49EA14137AEF}" type="presOf" srcId="{FF0D74D6-E97E-479A-818A-D68331A62AAC}" destId="{434A9CDC-8FCC-45D6-A42B-147BBFC4E8B6}" srcOrd="0" destOrd="0" presId="urn:microsoft.com/office/officeart/2005/8/layout/hierarchy3"/>
    <dgm:cxn modelId="{2D9F43DC-4875-4EE8-8E02-A003FE31DAD0}" srcId="{4F7D4353-506A-4B5A-AA59-D7BE24915D48}" destId="{0824EFA8-1761-4765-ADDF-866B9867A0C5}" srcOrd="1" destOrd="0" parTransId="{FF0D74D6-E97E-479A-818A-D68331A62AAC}" sibTransId="{0C95E085-3238-4948-98B0-4934EC4BE7B6}"/>
    <dgm:cxn modelId="{ADC77CED-BDD7-4526-8EC3-CF014830D3D4}" type="presOf" srcId="{4F7D4353-506A-4B5A-AA59-D7BE24915D48}" destId="{DF4BCEA3-F52E-41E5-85ED-5F47179029BF}" srcOrd="1" destOrd="0" presId="urn:microsoft.com/office/officeart/2005/8/layout/hierarchy3"/>
    <dgm:cxn modelId="{CF562F2B-FCFC-4D5E-B616-400DB6524759}" type="presParOf" srcId="{61A4D1E2-15C4-4569-91D4-BE81B9263614}" destId="{F9CABFB4-34B9-4457-8C1B-2CE22559216D}" srcOrd="0" destOrd="0" presId="urn:microsoft.com/office/officeart/2005/8/layout/hierarchy3"/>
    <dgm:cxn modelId="{C8428578-2C0D-43D2-9591-B4D169C678D0}" type="presParOf" srcId="{F9CABFB4-34B9-4457-8C1B-2CE22559216D}" destId="{295FEDFE-1E99-4511-9F2B-7B0ED7EB2DF5}" srcOrd="0" destOrd="0" presId="urn:microsoft.com/office/officeart/2005/8/layout/hierarchy3"/>
    <dgm:cxn modelId="{48D513A8-AD8C-4ACD-863C-F5E71559F930}" type="presParOf" srcId="{295FEDFE-1E99-4511-9F2B-7B0ED7EB2DF5}" destId="{0AB781F1-9520-4907-BA1A-DD6A950C0C8E}" srcOrd="0" destOrd="0" presId="urn:microsoft.com/office/officeart/2005/8/layout/hierarchy3"/>
    <dgm:cxn modelId="{9FB79E08-8071-4C99-B01D-B058A5CE3412}" type="presParOf" srcId="{295FEDFE-1E99-4511-9F2B-7B0ED7EB2DF5}" destId="{DF4BCEA3-F52E-41E5-85ED-5F47179029BF}" srcOrd="1" destOrd="0" presId="urn:microsoft.com/office/officeart/2005/8/layout/hierarchy3"/>
    <dgm:cxn modelId="{6BFBB914-6B9C-4495-BA68-080FCF85427D}" type="presParOf" srcId="{F9CABFB4-34B9-4457-8C1B-2CE22559216D}" destId="{1F498FF2-DB45-4052-B013-F7070715BC72}" srcOrd="1" destOrd="0" presId="urn:microsoft.com/office/officeart/2005/8/layout/hierarchy3"/>
    <dgm:cxn modelId="{A19F6D7A-F887-473C-BDFB-6D014D1CD0D4}" type="presParOf" srcId="{1F498FF2-DB45-4052-B013-F7070715BC72}" destId="{8B16984A-0473-48CA-98ED-4DA75F4BB077}" srcOrd="0" destOrd="0" presId="urn:microsoft.com/office/officeart/2005/8/layout/hierarchy3"/>
    <dgm:cxn modelId="{29CD1900-6D59-48C7-8190-60475B3E5E87}" type="presParOf" srcId="{1F498FF2-DB45-4052-B013-F7070715BC72}" destId="{715E941F-F29B-4D36-B13D-6B3D8D826C50}" srcOrd="1" destOrd="0" presId="urn:microsoft.com/office/officeart/2005/8/layout/hierarchy3"/>
    <dgm:cxn modelId="{86B3AAAC-B586-47E3-A36D-7BF0F13BC708}" type="presParOf" srcId="{1F498FF2-DB45-4052-B013-F7070715BC72}" destId="{434A9CDC-8FCC-45D6-A42B-147BBFC4E8B6}" srcOrd="2" destOrd="0" presId="urn:microsoft.com/office/officeart/2005/8/layout/hierarchy3"/>
    <dgm:cxn modelId="{11FA0E8E-DB67-4742-BF52-6F2F5DA32D5D}" type="presParOf" srcId="{1F498FF2-DB45-4052-B013-F7070715BC72}" destId="{67745E21-871C-4E3E-BEDB-70F0A46470A0}" srcOrd="3" destOrd="0" presId="urn:microsoft.com/office/officeart/2005/8/layout/hierarchy3"/>
    <dgm:cxn modelId="{532B3DBA-5E8B-4DB0-B451-C953C9C228FA}" type="presParOf" srcId="{61A4D1E2-15C4-4569-91D4-BE81B9263614}" destId="{206332B8-0492-46C7-99B9-054F256F7044}" srcOrd="1" destOrd="0" presId="urn:microsoft.com/office/officeart/2005/8/layout/hierarchy3"/>
    <dgm:cxn modelId="{86AA0873-4433-4B8F-89AF-DA267F7EDA0B}" type="presParOf" srcId="{206332B8-0492-46C7-99B9-054F256F7044}" destId="{69CB9BC5-0952-41C2-BA5B-CBC2783332DA}" srcOrd="0" destOrd="0" presId="urn:microsoft.com/office/officeart/2005/8/layout/hierarchy3"/>
    <dgm:cxn modelId="{19D6F552-4B00-45D8-A698-380CDE0591AF}" type="presParOf" srcId="{69CB9BC5-0952-41C2-BA5B-CBC2783332DA}" destId="{4E771E59-4AB5-4393-B70F-7871172FE8AD}" srcOrd="0" destOrd="0" presId="urn:microsoft.com/office/officeart/2005/8/layout/hierarchy3"/>
    <dgm:cxn modelId="{9CD8B260-1699-40DA-847D-AB79A4891132}" type="presParOf" srcId="{69CB9BC5-0952-41C2-BA5B-CBC2783332DA}" destId="{EF759645-A0F9-4929-B7A2-9BA466402DCE}" srcOrd="1" destOrd="0" presId="urn:microsoft.com/office/officeart/2005/8/layout/hierarchy3"/>
    <dgm:cxn modelId="{03B3B14B-C27D-4095-AD22-945C42F6CB5B}" type="presParOf" srcId="{206332B8-0492-46C7-99B9-054F256F7044}" destId="{9DA9AC00-ED8E-4644-8460-3B40D4E0B57B}" srcOrd="1" destOrd="0" presId="urn:microsoft.com/office/officeart/2005/8/layout/hierarchy3"/>
    <dgm:cxn modelId="{D30DF3BA-9C87-46FC-A077-FAFF0BAE45F6}" type="presParOf" srcId="{9DA9AC00-ED8E-4644-8460-3B40D4E0B57B}" destId="{B47BFE09-1E95-478F-B817-30410EEC4FA3}" srcOrd="0" destOrd="0" presId="urn:microsoft.com/office/officeart/2005/8/layout/hierarchy3"/>
    <dgm:cxn modelId="{F3054B3D-E0D0-43C3-9212-22BB66041A89}" type="presParOf" srcId="{9DA9AC00-ED8E-4644-8460-3B40D4E0B57B}" destId="{417247CF-449B-436D-AF0A-148719397B06}" srcOrd="1" destOrd="0" presId="urn:microsoft.com/office/officeart/2005/8/layout/hierarchy3"/>
    <dgm:cxn modelId="{AA9F3026-E6C6-45E4-8D58-EB327FE83937}" type="presParOf" srcId="{9DA9AC00-ED8E-4644-8460-3B40D4E0B57B}" destId="{3BADA997-9C8B-47C6-B59B-650ED6B79B35}" srcOrd="2" destOrd="0" presId="urn:microsoft.com/office/officeart/2005/8/layout/hierarchy3"/>
    <dgm:cxn modelId="{AD5C13B6-CDFE-4955-A850-630664928249}" type="presParOf" srcId="{9DA9AC00-ED8E-4644-8460-3B40D4E0B57B}" destId="{5243002B-F943-4F7C-B80D-BCE5012E36F6}" srcOrd="3" destOrd="0" presId="urn:microsoft.com/office/officeart/2005/8/layout/hierarchy3"/>
  </dgm:cxnLst>
  <dgm:bg/>
  <dgm:whole/>
  <dgm:extLst>
    <a:ext uri="http://schemas.microsoft.com/office/drawing/2008/diagram">
      <dsp:dataModelExt xmlns:dsp="http://schemas.microsoft.com/office/drawing/2008/diagram" relId="rId35"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3AA4082F-7014-4147-B6B3-5281C1DF9C98}" type="doc">
      <dgm:prSet loTypeId="urn:microsoft.com/office/officeart/2008/layout/LinedList" loCatId="list" qsTypeId="urn:microsoft.com/office/officeart/2005/8/quickstyle/simple1" qsCatId="simple" csTypeId="urn:microsoft.com/office/officeart/2005/8/colors/accent1_2" csCatId="accent1" phldr="1"/>
      <dgm:spPr/>
      <dgm:t>
        <a:bodyPr/>
        <a:lstStyle/>
        <a:p>
          <a:endParaRPr lang="en-GB"/>
        </a:p>
      </dgm:t>
    </dgm:pt>
    <dgm:pt modelId="{172D18D8-D19A-498A-AFE7-BD32F895B023}">
      <dgm:prSet phldrT="[Text]" custT="1"/>
      <dgm:spPr/>
      <dgm:t>
        <a:bodyPr/>
        <a:lstStyle/>
        <a:p>
          <a:pPr>
            <a:buFont typeface="Symbol" panose="05050102010706020507" pitchFamily="18" charset="2"/>
            <a:buChar char=""/>
          </a:pPr>
          <a:r>
            <a:rPr lang="en-GB" sz="1200"/>
            <a:t>Full name, address and postcode of where the waste is to be removed from (Transfer stations should tick the designated box (right hand side).  </a:t>
          </a:r>
        </a:p>
      </dgm:t>
      <dgm:extLst>
        <a:ext uri="{E40237B7-FDA0-4F09-8148-C483321AD2D9}">
          <dgm14:cNvPr xmlns:dgm14="http://schemas.microsoft.com/office/drawing/2010/diagram" id="0" name="" descr="This object summarises how section A of a special waste consignment note should be completed"/>
        </a:ext>
      </dgm:extLst>
    </dgm:pt>
    <dgm:pt modelId="{B71FDB0A-2E94-42BF-8C9B-832337B5F267}" type="parTrans" cxnId="{1DEC3449-423A-404E-975A-9E33E42C5324}">
      <dgm:prSet/>
      <dgm:spPr/>
      <dgm:t>
        <a:bodyPr/>
        <a:lstStyle/>
        <a:p>
          <a:endParaRPr lang="en-GB" sz="1200"/>
        </a:p>
      </dgm:t>
    </dgm:pt>
    <dgm:pt modelId="{BBCA3809-89BA-4E50-9A22-BE69B8360DD2}" type="sibTrans" cxnId="{1DEC3449-423A-404E-975A-9E33E42C5324}">
      <dgm:prSet/>
      <dgm:spPr/>
      <dgm:t>
        <a:bodyPr/>
        <a:lstStyle/>
        <a:p>
          <a:endParaRPr lang="en-GB" sz="1200"/>
        </a:p>
      </dgm:t>
    </dgm:pt>
    <dgm:pt modelId="{A5CA34D1-E7E9-422E-B1DE-6C2525FBE48E}">
      <dgm:prSet custT="1"/>
      <dgm:spPr/>
      <dgm:t>
        <a:bodyPr/>
        <a:lstStyle/>
        <a:p>
          <a:pPr algn="ctr">
            <a:buFont typeface="Symbol" panose="05050102010706020507" pitchFamily="18" charset="2"/>
            <a:buChar char=""/>
          </a:pPr>
          <a:r>
            <a:rPr lang="en-GB" sz="1200"/>
            <a:t>A2</a:t>
          </a:r>
        </a:p>
      </dgm:t>
    </dgm:pt>
    <dgm:pt modelId="{576AED36-EF62-4215-B42A-DF60150AED05}" type="parTrans" cxnId="{BF3B8229-F172-4767-8B31-2725E043CFD7}">
      <dgm:prSet/>
      <dgm:spPr/>
      <dgm:t>
        <a:bodyPr/>
        <a:lstStyle/>
        <a:p>
          <a:endParaRPr lang="en-GB" sz="1200"/>
        </a:p>
      </dgm:t>
    </dgm:pt>
    <dgm:pt modelId="{3397269F-4EA4-4C2B-B128-65B780442957}" type="sibTrans" cxnId="{BF3B8229-F172-4767-8B31-2725E043CFD7}">
      <dgm:prSet/>
      <dgm:spPr/>
      <dgm:t>
        <a:bodyPr/>
        <a:lstStyle/>
        <a:p>
          <a:endParaRPr lang="en-GB" sz="1200"/>
        </a:p>
      </dgm:t>
    </dgm:pt>
    <dgm:pt modelId="{67979CD2-5E3B-49C6-AA20-7D5FB1A26D85}">
      <dgm:prSet custT="1"/>
      <dgm:spPr/>
      <dgm:t>
        <a:bodyPr/>
        <a:lstStyle/>
        <a:p>
          <a:pPr algn="ctr">
            <a:buFont typeface="Symbol" panose="05050102010706020507" pitchFamily="18" charset="2"/>
            <a:buChar char=""/>
          </a:pPr>
          <a:r>
            <a:rPr lang="en-GB" sz="1200"/>
            <a:t>A3</a:t>
          </a:r>
        </a:p>
      </dgm:t>
    </dgm:pt>
    <dgm:pt modelId="{FEFC1549-5ECD-4A05-8EF6-05AA0FB8B17A}" type="parTrans" cxnId="{53A4BD42-7D59-42B7-A85E-82600F01F78B}">
      <dgm:prSet/>
      <dgm:spPr/>
      <dgm:t>
        <a:bodyPr/>
        <a:lstStyle/>
        <a:p>
          <a:endParaRPr lang="en-GB" sz="1200"/>
        </a:p>
      </dgm:t>
    </dgm:pt>
    <dgm:pt modelId="{5E1F8F02-1482-4C82-B841-FEC6BCD87CE2}" type="sibTrans" cxnId="{53A4BD42-7D59-42B7-A85E-82600F01F78B}">
      <dgm:prSet/>
      <dgm:spPr/>
      <dgm:t>
        <a:bodyPr/>
        <a:lstStyle/>
        <a:p>
          <a:endParaRPr lang="en-GB" sz="1200"/>
        </a:p>
      </dgm:t>
    </dgm:pt>
    <dgm:pt modelId="{AC3EA5F3-4436-40E4-8096-A6A5E7BEDC34}">
      <dgm:prSet custT="1"/>
      <dgm:spPr/>
      <dgm:t>
        <a:bodyPr/>
        <a:lstStyle/>
        <a:p>
          <a:pPr algn="ctr">
            <a:buFont typeface="Symbol" panose="05050102010706020507" pitchFamily="18" charset="2"/>
            <a:buChar char=""/>
          </a:pPr>
          <a:r>
            <a:rPr lang="en-GB" sz="1200"/>
            <a:t>A4</a:t>
          </a:r>
        </a:p>
      </dgm:t>
    </dgm:pt>
    <dgm:pt modelId="{E4C61252-F305-4537-8A02-2E1B466B39A3}" type="parTrans" cxnId="{770D63AB-A90B-4EA6-977B-7742FBEE8614}">
      <dgm:prSet/>
      <dgm:spPr/>
      <dgm:t>
        <a:bodyPr/>
        <a:lstStyle/>
        <a:p>
          <a:endParaRPr lang="en-GB" sz="1200"/>
        </a:p>
      </dgm:t>
    </dgm:pt>
    <dgm:pt modelId="{7DEA634A-66A3-48EC-82BA-7B1566F661B9}" type="sibTrans" cxnId="{770D63AB-A90B-4EA6-977B-7742FBEE8614}">
      <dgm:prSet/>
      <dgm:spPr/>
      <dgm:t>
        <a:bodyPr/>
        <a:lstStyle/>
        <a:p>
          <a:endParaRPr lang="en-GB" sz="1200"/>
        </a:p>
      </dgm:t>
    </dgm:pt>
    <dgm:pt modelId="{183168E7-E1F6-4E5A-BCB6-E0189A626D1F}">
      <dgm:prSet custT="1"/>
      <dgm:spPr/>
      <dgm:t>
        <a:bodyPr/>
        <a:lstStyle/>
        <a:p>
          <a:pPr algn="ctr">
            <a:buFont typeface="Symbol" panose="05050102010706020507" pitchFamily="18" charset="2"/>
            <a:buChar char=""/>
          </a:pPr>
          <a:r>
            <a:rPr lang="en-GB" sz="1200"/>
            <a:t>A5</a:t>
          </a:r>
        </a:p>
      </dgm:t>
    </dgm:pt>
    <dgm:pt modelId="{D441F863-145A-4667-8BD5-60782BDE2BB2}" type="parTrans" cxnId="{6E378801-719A-4B04-9747-FB47E0098331}">
      <dgm:prSet/>
      <dgm:spPr/>
      <dgm:t>
        <a:bodyPr/>
        <a:lstStyle/>
        <a:p>
          <a:endParaRPr lang="en-GB" sz="1200"/>
        </a:p>
      </dgm:t>
    </dgm:pt>
    <dgm:pt modelId="{A0087C08-EBE9-405B-8CC5-2852A46D1294}" type="sibTrans" cxnId="{6E378801-719A-4B04-9747-FB47E0098331}">
      <dgm:prSet/>
      <dgm:spPr/>
      <dgm:t>
        <a:bodyPr/>
        <a:lstStyle/>
        <a:p>
          <a:endParaRPr lang="en-GB" sz="1200"/>
        </a:p>
      </dgm:t>
    </dgm:pt>
    <dgm:pt modelId="{5D3A8F45-FE7E-44B7-83CC-1DAFF4B46A24}">
      <dgm:prSet custT="1"/>
      <dgm:spPr/>
      <dgm:t>
        <a:bodyPr/>
        <a:lstStyle/>
        <a:p>
          <a:pPr algn="ctr">
            <a:buFont typeface="Symbol" panose="05050102010706020507" pitchFamily="18" charset="2"/>
            <a:buChar char=""/>
          </a:pPr>
          <a:r>
            <a:rPr lang="en-GB" sz="1200"/>
            <a:t>A6</a:t>
          </a:r>
        </a:p>
      </dgm:t>
    </dgm:pt>
    <dgm:pt modelId="{DE1E3036-85E1-456C-8389-CD50DE953216}" type="parTrans" cxnId="{5ECD9D9A-E22B-4EF6-93EE-4C58887FE1B8}">
      <dgm:prSet/>
      <dgm:spPr/>
      <dgm:t>
        <a:bodyPr/>
        <a:lstStyle/>
        <a:p>
          <a:endParaRPr lang="en-GB" sz="1200"/>
        </a:p>
      </dgm:t>
    </dgm:pt>
    <dgm:pt modelId="{137746F5-B593-482D-9421-0B4301C91DD2}" type="sibTrans" cxnId="{5ECD9D9A-E22B-4EF6-93EE-4C58887FE1B8}">
      <dgm:prSet/>
      <dgm:spPr/>
      <dgm:t>
        <a:bodyPr/>
        <a:lstStyle/>
        <a:p>
          <a:endParaRPr lang="en-GB" sz="1200"/>
        </a:p>
      </dgm:t>
    </dgm:pt>
    <dgm:pt modelId="{97253A2F-B9BA-4062-AC3B-4991810B2AEF}">
      <dgm:prSet custT="1"/>
      <dgm:spPr/>
      <dgm:t>
        <a:bodyPr/>
        <a:lstStyle/>
        <a:p>
          <a:pPr algn="ctr">
            <a:buFont typeface="Symbol" panose="05050102010706020507" pitchFamily="18" charset="2"/>
            <a:buChar char=""/>
          </a:pPr>
          <a:r>
            <a:rPr lang="en-GB" sz="1200"/>
            <a:t>A7</a:t>
          </a:r>
        </a:p>
      </dgm:t>
    </dgm:pt>
    <dgm:pt modelId="{D2A45CF0-935E-4610-9672-5DA0B59DFF8C}" type="parTrans" cxnId="{20795EBF-D61C-48C1-BECE-A2E1DF6FFA3F}">
      <dgm:prSet/>
      <dgm:spPr/>
      <dgm:t>
        <a:bodyPr/>
        <a:lstStyle/>
        <a:p>
          <a:endParaRPr lang="en-GB" sz="1200"/>
        </a:p>
      </dgm:t>
    </dgm:pt>
    <dgm:pt modelId="{D4F4FEDF-BD06-4ED7-B0FA-874F6AD4E674}" type="sibTrans" cxnId="{20795EBF-D61C-48C1-BECE-A2E1DF6FFA3F}">
      <dgm:prSet/>
      <dgm:spPr/>
      <dgm:t>
        <a:bodyPr/>
        <a:lstStyle/>
        <a:p>
          <a:endParaRPr lang="en-GB" sz="1200"/>
        </a:p>
      </dgm:t>
    </dgm:pt>
    <dgm:pt modelId="{55338294-EB30-4E93-9BBC-8975296A88DA}">
      <dgm:prSet phldrT="[Text]" custT="1"/>
      <dgm:spPr/>
      <dgm:t>
        <a:bodyPr/>
        <a:lstStyle/>
        <a:p>
          <a:pPr algn="ctr">
            <a:buFont typeface="Symbol" panose="05050102010706020507" pitchFamily="18" charset="2"/>
            <a:buChar char=""/>
          </a:pPr>
          <a:r>
            <a:rPr lang="en-GB" sz="1200"/>
            <a:t>A1</a:t>
          </a:r>
        </a:p>
      </dgm:t>
    </dgm:pt>
    <dgm:pt modelId="{063002BA-1051-4C39-9446-085C4CAE4541}" type="parTrans" cxnId="{330C90F6-72A4-4DA0-936B-AE24A6923245}">
      <dgm:prSet/>
      <dgm:spPr/>
      <dgm:t>
        <a:bodyPr/>
        <a:lstStyle/>
        <a:p>
          <a:endParaRPr lang="en-GB" sz="1200"/>
        </a:p>
      </dgm:t>
    </dgm:pt>
    <dgm:pt modelId="{F4A32282-440B-49A7-878F-0959E3D1119C}" type="sibTrans" cxnId="{330C90F6-72A4-4DA0-936B-AE24A6923245}">
      <dgm:prSet/>
      <dgm:spPr/>
      <dgm:t>
        <a:bodyPr/>
        <a:lstStyle/>
        <a:p>
          <a:endParaRPr lang="en-GB" sz="1200"/>
        </a:p>
      </dgm:t>
    </dgm:pt>
    <dgm:pt modelId="{D83FC86D-01FE-4F57-97B3-2B9AF41E79FE}">
      <dgm:prSet custT="1"/>
      <dgm:spPr/>
      <dgm:t>
        <a:bodyPr/>
        <a:lstStyle/>
        <a:p>
          <a:pPr>
            <a:buFont typeface="Symbol" panose="05050102010706020507" pitchFamily="18" charset="2"/>
            <a:buChar char=""/>
          </a:pPr>
          <a:r>
            <a:rPr lang="en-GB" sz="1200"/>
            <a:t>Full name, address and postcode of where the waste will be taken to.</a:t>
          </a:r>
        </a:p>
      </dgm:t>
    </dgm:pt>
    <dgm:pt modelId="{800DB706-EC7D-46AD-A1C3-D3AAD9F9386D}" type="parTrans" cxnId="{29E390CA-809C-4F7B-82CD-61D628740B6E}">
      <dgm:prSet/>
      <dgm:spPr/>
      <dgm:t>
        <a:bodyPr/>
        <a:lstStyle/>
        <a:p>
          <a:endParaRPr lang="en-GB" sz="1200"/>
        </a:p>
      </dgm:t>
    </dgm:pt>
    <dgm:pt modelId="{D956C00F-8B98-447A-989D-7874E2FBA652}" type="sibTrans" cxnId="{29E390CA-809C-4F7B-82CD-61D628740B6E}">
      <dgm:prSet/>
      <dgm:spPr/>
      <dgm:t>
        <a:bodyPr/>
        <a:lstStyle/>
        <a:p>
          <a:endParaRPr lang="en-GB" sz="1200"/>
        </a:p>
      </dgm:t>
    </dgm:pt>
    <dgm:pt modelId="{9C1292F1-A56B-4B9D-A48E-11D7D26D84DB}">
      <dgm:prSet custT="1"/>
      <dgm:spPr/>
      <dgm:t>
        <a:bodyPr/>
        <a:lstStyle/>
        <a:p>
          <a:pPr>
            <a:buFont typeface="Symbol" panose="05050102010706020507" pitchFamily="18" charset="2"/>
            <a:buChar char=""/>
          </a:pPr>
          <a:r>
            <a:rPr lang="en-GB" sz="1200"/>
            <a:t>Tick the relevant box to indicate the nature of the movements. </a:t>
          </a:r>
        </a:p>
      </dgm:t>
    </dgm:pt>
    <dgm:pt modelId="{8A0B8E88-BED5-4891-ABB1-1839A74A0FFB}" type="parTrans" cxnId="{E10ABFCD-A383-4A5C-B556-DDBBB925A76C}">
      <dgm:prSet/>
      <dgm:spPr/>
      <dgm:t>
        <a:bodyPr/>
        <a:lstStyle/>
        <a:p>
          <a:endParaRPr lang="en-GB" sz="1200"/>
        </a:p>
      </dgm:t>
    </dgm:pt>
    <dgm:pt modelId="{67F33470-417E-42CC-BDF1-0EB5D6C08A4C}" type="sibTrans" cxnId="{E10ABFCD-A383-4A5C-B556-DDBBB925A76C}">
      <dgm:prSet/>
      <dgm:spPr/>
      <dgm:t>
        <a:bodyPr/>
        <a:lstStyle/>
        <a:p>
          <a:endParaRPr lang="en-GB" sz="1200"/>
        </a:p>
      </dgm:t>
    </dgm:pt>
    <dgm:pt modelId="{BDDB9E37-FF3B-4351-829C-99F9767D3632}">
      <dgm:prSet custT="1"/>
      <dgm:spPr/>
      <dgm:t>
        <a:bodyPr/>
        <a:lstStyle/>
        <a:p>
          <a:pPr>
            <a:buFont typeface="Symbol" panose="05050102010706020507" pitchFamily="18" charset="2"/>
            <a:buChar char=""/>
          </a:pPr>
          <a:r>
            <a:rPr lang="en-GB" sz="1200"/>
            <a:t>Expected removal date of first consignment and date of last consignment. </a:t>
          </a:r>
        </a:p>
      </dgm:t>
    </dgm:pt>
    <dgm:pt modelId="{35A2124A-1619-4EF4-9F91-0EB0408834EB}" type="parTrans" cxnId="{A4ECC020-ED61-4728-82E4-2A6C8D70291B}">
      <dgm:prSet/>
      <dgm:spPr/>
      <dgm:t>
        <a:bodyPr/>
        <a:lstStyle/>
        <a:p>
          <a:endParaRPr lang="en-GB" sz="1200"/>
        </a:p>
      </dgm:t>
    </dgm:pt>
    <dgm:pt modelId="{DADA3072-5A26-4B61-977D-675A13AB4775}" type="sibTrans" cxnId="{A4ECC020-ED61-4728-82E4-2A6C8D70291B}">
      <dgm:prSet/>
      <dgm:spPr/>
      <dgm:t>
        <a:bodyPr/>
        <a:lstStyle/>
        <a:p>
          <a:endParaRPr lang="en-GB" sz="1200"/>
        </a:p>
      </dgm:t>
    </dgm:pt>
    <dgm:pt modelId="{33032193-F104-43CD-AE9E-7537E15D1C9C}">
      <dgm:prSet custT="1"/>
      <dgm:spPr/>
      <dgm:t>
        <a:bodyPr/>
        <a:lstStyle/>
        <a:p>
          <a:pPr>
            <a:buFont typeface="Symbol" panose="05050102010706020507" pitchFamily="18" charset="2"/>
            <a:buChar char=""/>
          </a:pPr>
          <a:r>
            <a:rPr lang="en-GB" sz="1200"/>
            <a:t>Name of consignor, company details and date. </a:t>
          </a:r>
        </a:p>
      </dgm:t>
    </dgm:pt>
    <dgm:pt modelId="{C39FD73E-6C7B-4FFB-A499-1C2F0DAD65DD}" type="parTrans" cxnId="{95CF310C-873F-476E-BE33-EDA65B021FDE}">
      <dgm:prSet/>
      <dgm:spPr/>
      <dgm:t>
        <a:bodyPr/>
        <a:lstStyle/>
        <a:p>
          <a:endParaRPr lang="en-GB" sz="1200"/>
        </a:p>
      </dgm:t>
    </dgm:pt>
    <dgm:pt modelId="{870118E9-8731-4BFE-BC5C-910AF534C9C2}" type="sibTrans" cxnId="{95CF310C-873F-476E-BE33-EDA65B021FDE}">
      <dgm:prSet/>
      <dgm:spPr/>
      <dgm:t>
        <a:bodyPr/>
        <a:lstStyle/>
        <a:p>
          <a:endParaRPr lang="en-GB" sz="1200"/>
        </a:p>
      </dgm:t>
    </dgm:pt>
    <dgm:pt modelId="{ADA0E2ED-D1A3-4E0A-BF29-D44FD1A4425C}">
      <dgm:prSet custT="1"/>
      <dgm:spPr/>
      <dgm:t>
        <a:bodyPr/>
        <a:lstStyle/>
        <a:p>
          <a:pPr>
            <a:buFont typeface="Symbol" panose="05050102010706020507" pitchFamily="18" charset="2"/>
            <a:buChar char=""/>
          </a:pPr>
          <a:r>
            <a:rPr lang="en-GB" sz="1200"/>
            <a:t>Consignor’s contact telephone number. This may help to minimise any delay should any part of the paperwork be incorrect/incomplete.</a:t>
          </a:r>
        </a:p>
      </dgm:t>
    </dgm:pt>
    <dgm:pt modelId="{8DEC4B99-583F-457E-BC20-D00F3B437422}" type="parTrans" cxnId="{5DE62F5C-494F-470A-93AC-03579A6E25A1}">
      <dgm:prSet/>
      <dgm:spPr/>
      <dgm:t>
        <a:bodyPr/>
        <a:lstStyle/>
        <a:p>
          <a:endParaRPr lang="en-GB" sz="1200"/>
        </a:p>
      </dgm:t>
    </dgm:pt>
    <dgm:pt modelId="{7BA182FE-6A35-4E82-9F3B-87030FB51723}" type="sibTrans" cxnId="{5DE62F5C-494F-470A-93AC-03579A6E25A1}">
      <dgm:prSet/>
      <dgm:spPr/>
      <dgm:t>
        <a:bodyPr/>
        <a:lstStyle/>
        <a:p>
          <a:endParaRPr lang="en-GB" sz="1200"/>
        </a:p>
      </dgm:t>
    </dgm:pt>
    <dgm:pt modelId="{C0D58E2D-4F77-4A50-85F8-4DA2F0EA8322}">
      <dgm:prSet custT="1"/>
      <dgm:spPr/>
      <dgm:t>
        <a:bodyPr/>
        <a:lstStyle/>
        <a:p>
          <a:pPr>
            <a:buFont typeface="Symbol" panose="05050102010706020507" pitchFamily="18" charset="2"/>
            <a:buChar char=""/>
          </a:pPr>
          <a:r>
            <a:rPr lang="en-GB" sz="1200"/>
            <a:t>The name, address and postcode of the waste producer (if different from details in A1).</a:t>
          </a:r>
        </a:p>
      </dgm:t>
    </dgm:pt>
    <dgm:pt modelId="{41E37FCD-703D-4349-8D34-D58A319EBFA3}" type="parTrans" cxnId="{9E7D48AB-5E06-41B8-81BD-857B8A48CB79}">
      <dgm:prSet/>
      <dgm:spPr/>
      <dgm:t>
        <a:bodyPr/>
        <a:lstStyle/>
        <a:p>
          <a:endParaRPr lang="en-GB" sz="1200"/>
        </a:p>
      </dgm:t>
    </dgm:pt>
    <dgm:pt modelId="{E04CD82B-3977-4E93-8D05-DA96FC8C729C}" type="sibTrans" cxnId="{9E7D48AB-5E06-41B8-81BD-857B8A48CB79}">
      <dgm:prSet/>
      <dgm:spPr/>
      <dgm:t>
        <a:bodyPr/>
        <a:lstStyle/>
        <a:p>
          <a:endParaRPr lang="en-GB" sz="1200"/>
        </a:p>
      </dgm:t>
    </dgm:pt>
    <dgm:pt modelId="{8225EF7A-EC97-4BFE-8FB9-3B70E5083E29}" type="pres">
      <dgm:prSet presAssocID="{3AA4082F-7014-4147-B6B3-5281C1DF9C98}" presName="vert0" presStyleCnt="0">
        <dgm:presLayoutVars>
          <dgm:dir/>
          <dgm:animOne val="branch"/>
          <dgm:animLvl val="lvl"/>
        </dgm:presLayoutVars>
      </dgm:prSet>
      <dgm:spPr/>
    </dgm:pt>
    <dgm:pt modelId="{5E0E0320-FF80-4460-8884-32E10A0457C5}" type="pres">
      <dgm:prSet presAssocID="{55338294-EB30-4E93-9BBC-8975296A88DA}" presName="thickLine" presStyleLbl="alignNode1" presStyleIdx="0" presStyleCnt="7"/>
      <dgm:spPr/>
    </dgm:pt>
    <dgm:pt modelId="{5D2F9D25-FEE6-4BA9-AC98-E69F3274A091}" type="pres">
      <dgm:prSet presAssocID="{55338294-EB30-4E93-9BBC-8975296A88DA}" presName="horz1" presStyleCnt="0"/>
      <dgm:spPr/>
    </dgm:pt>
    <dgm:pt modelId="{BE6B0D9F-C7D9-43D2-B8EA-1CA64CE2898C}" type="pres">
      <dgm:prSet presAssocID="{55338294-EB30-4E93-9BBC-8975296A88DA}" presName="tx1" presStyleLbl="revTx" presStyleIdx="0" presStyleCnt="14"/>
      <dgm:spPr/>
    </dgm:pt>
    <dgm:pt modelId="{729C6693-940C-4942-8813-A6193876F3C8}" type="pres">
      <dgm:prSet presAssocID="{55338294-EB30-4E93-9BBC-8975296A88DA}" presName="vert1" presStyleCnt="0"/>
      <dgm:spPr/>
    </dgm:pt>
    <dgm:pt modelId="{4CAF785D-57A2-4A19-BC74-89FC285770AC}" type="pres">
      <dgm:prSet presAssocID="{172D18D8-D19A-498A-AFE7-BD32F895B023}" presName="vertSpace2a" presStyleCnt="0"/>
      <dgm:spPr/>
    </dgm:pt>
    <dgm:pt modelId="{E392D1F2-0061-41A3-B9B9-F99CB7551C1F}" type="pres">
      <dgm:prSet presAssocID="{172D18D8-D19A-498A-AFE7-BD32F895B023}" presName="horz2" presStyleCnt="0"/>
      <dgm:spPr/>
    </dgm:pt>
    <dgm:pt modelId="{BD220041-CD3E-406B-81E4-A85EF71B78FE}" type="pres">
      <dgm:prSet presAssocID="{172D18D8-D19A-498A-AFE7-BD32F895B023}" presName="horzSpace2" presStyleCnt="0"/>
      <dgm:spPr/>
    </dgm:pt>
    <dgm:pt modelId="{8DB7F8A1-D350-4AF7-8979-97260BA361CD}" type="pres">
      <dgm:prSet presAssocID="{172D18D8-D19A-498A-AFE7-BD32F895B023}" presName="tx2" presStyleLbl="revTx" presStyleIdx="1" presStyleCnt="14"/>
      <dgm:spPr/>
    </dgm:pt>
    <dgm:pt modelId="{EBED198F-4306-4183-B33C-FC957CFD0BE5}" type="pres">
      <dgm:prSet presAssocID="{172D18D8-D19A-498A-AFE7-BD32F895B023}" presName="vert2" presStyleCnt="0"/>
      <dgm:spPr/>
    </dgm:pt>
    <dgm:pt modelId="{57F89FB0-9ED2-48EF-A804-4F6B52E8CD9D}" type="pres">
      <dgm:prSet presAssocID="{172D18D8-D19A-498A-AFE7-BD32F895B023}" presName="thinLine2b" presStyleLbl="callout" presStyleIdx="0" presStyleCnt="7"/>
      <dgm:spPr/>
    </dgm:pt>
    <dgm:pt modelId="{00468339-209D-496F-B882-9E2DA6B3E093}" type="pres">
      <dgm:prSet presAssocID="{172D18D8-D19A-498A-AFE7-BD32F895B023}" presName="vertSpace2b" presStyleCnt="0"/>
      <dgm:spPr/>
    </dgm:pt>
    <dgm:pt modelId="{72DF904D-F715-463C-B48C-F2B3ACA93BA0}" type="pres">
      <dgm:prSet presAssocID="{A5CA34D1-E7E9-422E-B1DE-6C2525FBE48E}" presName="thickLine" presStyleLbl="alignNode1" presStyleIdx="1" presStyleCnt="7"/>
      <dgm:spPr/>
    </dgm:pt>
    <dgm:pt modelId="{DD9B8A46-19C2-47D8-B3E8-F7BC9D2CFC6F}" type="pres">
      <dgm:prSet presAssocID="{A5CA34D1-E7E9-422E-B1DE-6C2525FBE48E}" presName="horz1" presStyleCnt="0"/>
      <dgm:spPr/>
    </dgm:pt>
    <dgm:pt modelId="{BAD53C19-84D7-4E75-9468-5F8754F7F903}" type="pres">
      <dgm:prSet presAssocID="{A5CA34D1-E7E9-422E-B1DE-6C2525FBE48E}" presName="tx1" presStyleLbl="revTx" presStyleIdx="2" presStyleCnt="14"/>
      <dgm:spPr/>
    </dgm:pt>
    <dgm:pt modelId="{6041DB26-2F84-4021-97BF-76339E59D827}" type="pres">
      <dgm:prSet presAssocID="{A5CA34D1-E7E9-422E-B1DE-6C2525FBE48E}" presName="vert1" presStyleCnt="0"/>
      <dgm:spPr/>
    </dgm:pt>
    <dgm:pt modelId="{DB567C4D-07E1-46A3-B6E4-E9313869668D}" type="pres">
      <dgm:prSet presAssocID="{D83FC86D-01FE-4F57-97B3-2B9AF41E79FE}" presName="vertSpace2a" presStyleCnt="0"/>
      <dgm:spPr/>
    </dgm:pt>
    <dgm:pt modelId="{CF9D243A-19FC-491F-A3C4-6AA7B2836D1D}" type="pres">
      <dgm:prSet presAssocID="{D83FC86D-01FE-4F57-97B3-2B9AF41E79FE}" presName="horz2" presStyleCnt="0"/>
      <dgm:spPr/>
    </dgm:pt>
    <dgm:pt modelId="{680C60FF-360D-4B67-9A5B-DF6431439719}" type="pres">
      <dgm:prSet presAssocID="{D83FC86D-01FE-4F57-97B3-2B9AF41E79FE}" presName="horzSpace2" presStyleCnt="0"/>
      <dgm:spPr/>
    </dgm:pt>
    <dgm:pt modelId="{77EA74C9-9445-42FB-A0DE-15AF887133A0}" type="pres">
      <dgm:prSet presAssocID="{D83FC86D-01FE-4F57-97B3-2B9AF41E79FE}" presName="tx2" presStyleLbl="revTx" presStyleIdx="3" presStyleCnt="14"/>
      <dgm:spPr/>
    </dgm:pt>
    <dgm:pt modelId="{C45B7285-231C-4729-BB8C-90447E879509}" type="pres">
      <dgm:prSet presAssocID="{D83FC86D-01FE-4F57-97B3-2B9AF41E79FE}" presName="vert2" presStyleCnt="0"/>
      <dgm:spPr/>
    </dgm:pt>
    <dgm:pt modelId="{BC679595-1DAF-40CD-9004-443D51E2E444}" type="pres">
      <dgm:prSet presAssocID="{D83FC86D-01FE-4F57-97B3-2B9AF41E79FE}" presName="thinLine2b" presStyleLbl="callout" presStyleIdx="1" presStyleCnt="7"/>
      <dgm:spPr/>
    </dgm:pt>
    <dgm:pt modelId="{1CC6119B-0200-485D-A2E0-03B443FED1FC}" type="pres">
      <dgm:prSet presAssocID="{D83FC86D-01FE-4F57-97B3-2B9AF41E79FE}" presName="vertSpace2b" presStyleCnt="0"/>
      <dgm:spPr/>
    </dgm:pt>
    <dgm:pt modelId="{04180A57-608D-493D-89F9-AB87169F6FDC}" type="pres">
      <dgm:prSet presAssocID="{67979CD2-5E3B-49C6-AA20-7D5FB1A26D85}" presName="thickLine" presStyleLbl="alignNode1" presStyleIdx="2" presStyleCnt="7"/>
      <dgm:spPr/>
    </dgm:pt>
    <dgm:pt modelId="{5C9751E2-FA87-4554-B703-90B361A89EA1}" type="pres">
      <dgm:prSet presAssocID="{67979CD2-5E3B-49C6-AA20-7D5FB1A26D85}" presName="horz1" presStyleCnt="0"/>
      <dgm:spPr/>
    </dgm:pt>
    <dgm:pt modelId="{0A371262-CB3E-4930-AE20-C123E856EF48}" type="pres">
      <dgm:prSet presAssocID="{67979CD2-5E3B-49C6-AA20-7D5FB1A26D85}" presName="tx1" presStyleLbl="revTx" presStyleIdx="4" presStyleCnt="14"/>
      <dgm:spPr/>
    </dgm:pt>
    <dgm:pt modelId="{16D57B2F-282C-4D91-BEC9-CA3BB88E3696}" type="pres">
      <dgm:prSet presAssocID="{67979CD2-5E3B-49C6-AA20-7D5FB1A26D85}" presName="vert1" presStyleCnt="0"/>
      <dgm:spPr/>
    </dgm:pt>
    <dgm:pt modelId="{E8EA8E6A-AF55-4716-B182-DA8D1AE7D35D}" type="pres">
      <dgm:prSet presAssocID="{9C1292F1-A56B-4B9D-A48E-11D7D26D84DB}" presName="vertSpace2a" presStyleCnt="0"/>
      <dgm:spPr/>
    </dgm:pt>
    <dgm:pt modelId="{92562D3A-220D-45D5-800C-87E70D95EE53}" type="pres">
      <dgm:prSet presAssocID="{9C1292F1-A56B-4B9D-A48E-11D7D26D84DB}" presName="horz2" presStyleCnt="0"/>
      <dgm:spPr/>
    </dgm:pt>
    <dgm:pt modelId="{9705E4E5-806B-4AE8-AEBA-DE57E70F4892}" type="pres">
      <dgm:prSet presAssocID="{9C1292F1-A56B-4B9D-A48E-11D7D26D84DB}" presName="horzSpace2" presStyleCnt="0"/>
      <dgm:spPr/>
    </dgm:pt>
    <dgm:pt modelId="{46E43D33-8AFD-4A63-A22D-12C5D7C0C2D9}" type="pres">
      <dgm:prSet presAssocID="{9C1292F1-A56B-4B9D-A48E-11D7D26D84DB}" presName="tx2" presStyleLbl="revTx" presStyleIdx="5" presStyleCnt="14"/>
      <dgm:spPr/>
    </dgm:pt>
    <dgm:pt modelId="{CD82D22A-E114-435A-A77F-1ABF7C89361C}" type="pres">
      <dgm:prSet presAssocID="{9C1292F1-A56B-4B9D-A48E-11D7D26D84DB}" presName="vert2" presStyleCnt="0"/>
      <dgm:spPr/>
    </dgm:pt>
    <dgm:pt modelId="{37F89FAD-8F93-4E86-A04B-93B00FD86C20}" type="pres">
      <dgm:prSet presAssocID="{9C1292F1-A56B-4B9D-A48E-11D7D26D84DB}" presName="thinLine2b" presStyleLbl="callout" presStyleIdx="2" presStyleCnt="7"/>
      <dgm:spPr/>
    </dgm:pt>
    <dgm:pt modelId="{C905BFBE-0CA4-48FF-A24E-54765DCAAF88}" type="pres">
      <dgm:prSet presAssocID="{9C1292F1-A56B-4B9D-A48E-11D7D26D84DB}" presName="vertSpace2b" presStyleCnt="0"/>
      <dgm:spPr/>
    </dgm:pt>
    <dgm:pt modelId="{34A84285-7E3D-4938-BC71-D645D47590E6}" type="pres">
      <dgm:prSet presAssocID="{AC3EA5F3-4436-40E4-8096-A6A5E7BEDC34}" presName="thickLine" presStyleLbl="alignNode1" presStyleIdx="3" presStyleCnt="7"/>
      <dgm:spPr/>
    </dgm:pt>
    <dgm:pt modelId="{EDD58B06-B329-4284-84EF-30F2A2E81812}" type="pres">
      <dgm:prSet presAssocID="{AC3EA5F3-4436-40E4-8096-A6A5E7BEDC34}" presName="horz1" presStyleCnt="0"/>
      <dgm:spPr/>
    </dgm:pt>
    <dgm:pt modelId="{C11058C8-2536-45C0-9582-B39439C75017}" type="pres">
      <dgm:prSet presAssocID="{AC3EA5F3-4436-40E4-8096-A6A5E7BEDC34}" presName="tx1" presStyleLbl="revTx" presStyleIdx="6" presStyleCnt="14"/>
      <dgm:spPr/>
    </dgm:pt>
    <dgm:pt modelId="{3C7310D4-2941-4A68-BA96-8341360D1397}" type="pres">
      <dgm:prSet presAssocID="{AC3EA5F3-4436-40E4-8096-A6A5E7BEDC34}" presName="vert1" presStyleCnt="0"/>
      <dgm:spPr/>
    </dgm:pt>
    <dgm:pt modelId="{5D2CDFA5-4604-4EF3-9BA9-ECCB93C1E5B3}" type="pres">
      <dgm:prSet presAssocID="{BDDB9E37-FF3B-4351-829C-99F9767D3632}" presName="vertSpace2a" presStyleCnt="0"/>
      <dgm:spPr/>
    </dgm:pt>
    <dgm:pt modelId="{4A0187CC-66B8-49DD-8920-E20C7E168D48}" type="pres">
      <dgm:prSet presAssocID="{BDDB9E37-FF3B-4351-829C-99F9767D3632}" presName="horz2" presStyleCnt="0"/>
      <dgm:spPr/>
    </dgm:pt>
    <dgm:pt modelId="{6B2D7624-4ADC-44D6-ABFF-CD58BF8D237D}" type="pres">
      <dgm:prSet presAssocID="{BDDB9E37-FF3B-4351-829C-99F9767D3632}" presName="horzSpace2" presStyleCnt="0"/>
      <dgm:spPr/>
    </dgm:pt>
    <dgm:pt modelId="{DC2B2336-DBFE-4609-AAD9-3DE12F245B99}" type="pres">
      <dgm:prSet presAssocID="{BDDB9E37-FF3B-4351-829C-99F9767D3632}" presName="tx2" presStyleLbl="revTx" presStyleIdx="7" presStyleCnt="14"/>
      <dgm:spPr/>
    </dgm:pt>
    <dgm:pt modelId="{4D8E07DA-7868-448B-A3EB-22D3B6491979}" type="pres">
      <dgm:prSet presAssocID="{BDDB9E37-FF3B-4351-829C-99F9767D3632}" presName="vert2" presStyleCnt="0"/>
      <dgm:spPr/>
    </dgm:pt>
    <dgm:pt modelId="{193616DD-952F-4653-8C7D-5AB38978FCD5}" type="pres">
      <dgm:prSet presAssocID="{BDDB9E37-FF3B-4351-829C-99F9767D3632}" presName="thinLine2b" presStyleLbl="callout" presStyleIdx="3" presStyleCnt="7"/>
      <dgm:spPr/>
    </dgm:pt>
    <dgm:pt modelId="{23116C83-0ECF-4763-A4E7-4229DA5FECED}" type="pres">
      <dgm:prSet presAssocID="{BDDB9E37-FF3B-4351-829C-99F9767D3632}" presName="vertSpace2b" presStyleCnt="0"/>
      <dgm:spPr/>
    </dgm:pt>
    <dgm:pt modelId="{91B7FAB3-E8E3-4D02-85CA-AE7997753589}" type="pres">
      <dgm:prSet presAssocID="{183168E7-E1F6-4E5A-BCB6-E0189A626D1F}" presName="thickLine" presStyleLbl="alignNode1" presStyleIdx="4" presStyleCnt="7"/>
      <dgm:spPr/>
    </dgm:pt>
    <dgm:pt modelId="{CF112630-948F-41A9-AD30-6C2248DC8503}" type="pres">
      <dgm:prSet presAssocID="{183168E7-E1F6-4E5A-BCB6-E0189A626D1F}" presName="horz1" presStyleCnt="0"/>
      <dgm:spPr/>
    </dgm:pt>
    <dgm:pt modelId="{4CDBA5FF-9E18-470C-9F26-C8E681009E82}" type="pres">
      <dgm:prSet presAssocID="{183168E7-E1F6-4E5A-BCB6-E0189A626D1F}" presName="tx1" presStyleLbl="revTx" presStyleIdx="8" presStyleCnt="14"/>
      <dgm:spPr/>
    </dgm:pt>
    <dgm:pt modelId="{9C1D670B-8439-4250-922E-E51C24B77B7A}" type="pres">
      <dgm:prSet presAssocID="{183168E7-E1F6-4E5A-BCB6-E0189A626D1F}" presName="vert1" presStyleCnt="0"/>
      <dgm:spPr/>
    </dgm:pt>
    <dgm:pt modelId="{3C00C800-8052-44B4-B1A6-8F37A449CD22}" type="pres">
      <dgm:prSet presAssocID="{33032193-F104-43CD-AE9E-7537E15D1C9C}" presName="vertSpace2a" presStyleCnt="0"/>
      <dgm:spPr/>
    </dgm:pt>
    <dgm:pt modelId="{67813CFF-AF36-4449-A4DC-9ABEE8CEBAB1}" type="pres">
      <dgm:prSet presAssocID="{33032193-F104-43CD-AE9E-7537E15D1C9C}" presName="horz2" presStyleCnt="0"/>
      <dgm:spPr/>
    </dgm:pt>
    <dgm:pt modelId="{2292C2D1-9E42-4904-9D07-6DC1A1620353}" type="pres">
      <dgm:prSet presAssocID="{33032193-F104-43CD-AE9E-7537E15D1C9C}" presName="horzSpace2" presStyleCnt="0"/>
      <dgm:spPr/>
    </dgm:pt>
    <dgm:pt modelId="{89FCACA3-743D-4BDF-A671-FE89EC7A8092}" type="pres">
      <dgm:prSet presAssocID="{33032193-F104-43CD-AE9E-7537E15D1C9C}" presName="tx2" presStyleLbl="revTx" presStyleIdx="9" presStyleCnt="14"/>
      <dgm:spPr/>
    </dgm:pt>
    <dgm:pt modelId="{2F43B4A0-F953-4107-AD56-14EB615D2EC0}" type="pres">
      <dgm:prSet presAssocID="{33032193-F104-43CD-AE9E-7537E15D1C9C}" presName="vert2" presStyleCnt="0"/>
      <dgm:spPr/>
    </dgm:pt>
    <dgm:pt modelId="{0D647767-D234-4F29-BEB7-8DD6C89BF1D6}" type="pres">
      <dgm:prSet presAssocID="{33032193-F104-43CD-AE9E-7537E15D1C9C}" presName="thinLine2b" presStyleLbl="callout" presStyleIdx="4" presStyleCnt="7"/>
      <dgm:spPr/>
    </dgm:pt>
    <dgm:pt modelId="{DD9910D0-9835-40BE-ACFD-51AE784FB077}" type="pres">
      <dgm:prSet presAssocID="{33032193-F104-43CD-AE9E-7537E15D1C9C}" presName="vertSpace2b" presStyleCnt="0"/>
      <dgm:spPr/>
    </dgm:pt>
    <dgm:pt modelId="{FBC469E1-C15C-4F8F-9C0C-A5E9B8B55AB6}" type="pres">
      <dgm:prSet presAssocID="{5D3A8F45-FE7E-44B7-83CC-1DAFF4B46A24}" presName="thickLine" presStyleLbl="alignNode1" presStyleIdx="5" presStyleCnt="7"/>
      <dgm:spPr/>
    </dgm:pt>
    <dgm:pt modelId="{6821F747-A0F6-4CE6-8BB0-23FDA5B4D821}" type="pres">
      <dgm:prSet presAssocID="{5D3A8F45-FE7E-44B7-83CC-1DAFF4B46A24}" presName="horz1" presStyleCnt="0"/>
      <dgm:spPr/>
    </dgm:pt>
    <dgm:pt modelId="{33224183-49CE-4A0D-861C-698ECF87C7E9}" type="pres">
      <dgm:prSet presAssocID="{5D3A8F45-FE7E-44B7-83CC-1DAFF4B46A24}" presName="tx1" presStyleLbl="revTx" presStyleIdx="10" presStyleCnt="14"/>
      <dgm:spPr/>
    </dgm:pt>
    <dgm:pt modelId="{C672FCF2-6CE6-4DC6-8961-0BF9F0375938}" type="pres">
      <dgm:prSet presAssocID="{5D3A8F45-FE7E-44B7-83CC-1DAFF4B46A24}" presName="vert1" presStyleCnt="0"/>
      <dgm:spPr/>
    </dgm:pt>
    <dgm:pt modelId="{E088AF56-7C4F-4D9B-A6E9-0E8711590C22}" type="pres">
      <dgm:prSet presAssocID="{ADA0E2ED-D1A3-4E0A-BF29-D44FD1A4425C}" presName="vertSpace2a" presStyleCnt="0"/>
      <dgm:spPr/>
    </dgm:pt>
    <dgm:pt modelId="{B30A3B29-C84A-4D3F-806B-6F12F5DEA5B8}" type="pres">
      <dgm:prSet presAssocID="{ADA0E2ED-D1A3-4E0A-BF29-D44FD1A4425C}" presName="horz2" presStyleCnt="0"/>
      <dgm:spPr/>
    </dgm:pt>
    <dgm:pt modelId="{D86A2A24-DDC2-4BC5-927A-8648F0CFDD96}" type="pres">
      <dgm:prSet presAssocID="{ADA0E2ED-D1A3-4E0A-BF29-D44FD1A4425C}" presName="horzSpace2" presStyleCnt="0"/>
      <dgm:spPr/>
    </dgm:pt>
    <dgm:pt modelId="{3CC92099-18DA-49F6-B13D-743FFBDD3F28}" type="pres">
      <dgm:prSet presAssocID="{ADA0E2ED-D1A3-4E0A-BF29-D44FD1A4425C}" presName="tx2" presStyleLbl="revTx" presStyleIdx="11" presStyleCnt="14"/>
      <dgm:spPr/>
    </dgm:pt>
    <dgm:pt modelId="{E23707FA-4D54-4270-9B14-56B4CBEDCB33}" type="pres">
      <dgm:prSet presAssocID="{ADA0E2ED-D1A3-4E0A-BF29-D44FD1A4425C}" presName="vert2" presStyleCnt="0"/>
      <dgm:spPr/>
    </dgm:pt>
    <dgm:pt modelId="{57F691E3-74E1-478E-9AAD-2D44D73971D0}" type="pres">
      <dgm:prSet presAssocID="{ADA0E2ED-D1A3-4E0A-BF29-D44FD1A4425C}" presName="thinLine2b" presStyleLbl="callout" presStyleIdx="5" presStyleCnt="7"/>
      <dgm:spPr/>
    </dgm:pt>
    <dgm:pt modelId="{26E3B0AB-AC89-4268-95F9-D197D29A0F3F}" type="pres">
      <dgm:prSet presAssocID="{ADA0E2ED-D1A3-4E0A-BF29-D44FD1A4425C}" presName="vertSpace2b" presStyleCnt="0"/>
      <dgm:spPr/>
    </dgm:pt>
    <dgm:pt modelId="{066EB442-EDC2-4E04-8FB5-6993CD49A5FB}" type="pres">
      <dgm:prSet presAssocID="{97253A2F-B9BA-4062-AC3B-4991810B2AEF}" presName="thickLine" presStyleLbl="alignNode1" presStyleIdx="6" presStyleCnt="7"/>
      <dgm:spPr/>
    </dgm:pt>
    <dgm:pt modelId="{022694BD-B402-4E7E-9B25-6EBDE6368BB0}" type="pres">
      <dgm:prSet presAssocID="{97253A2F-B9BA-4062-AC3B-4991810B2AEF}" presName="horz1" presStyleCnt="0"/>
      <dgm:spPr/>
    </dgm:pt>
    <dgm:pt modelId="{2C2747B3-D8D1-43D8-9F28-95E9CAF2727E}" type="pres">
      <dgm:prSet presAssocID="{97253A2F-B9BA-4062-AC3B-4991810B2AEF}" presName="tx1" presStyleLbl="revTx" presStyleIdx="12" presStyleCnt="14"/>
      <dgm:spPr/>
    </dgm:pt>
    <dgm:pt modelId="{01516BB4-0683-42BD-8C6B-0EC89AA06178}" type="pres">
      <dgm:prSet presAssocID="{97253A2F-B9BA-4062-AC3B-4991810B2AEF}" presName="vert1" presStyleCnt="0"/>
      <dgm:spPr/>
    </dgm:pt>
    <dgm:pt modelId="{FD1D22E6-D596-4CCB-BAFB-565800592582}" type="pres">
      <dgm:prSet presAssocID="{C0D58E2D-4F77-4A50-85F8-4DA2F0EA8322}" presName="vertSpace2a" presStyleCnt="0"/>
      <dgm:spPr/>
    </dgm:pt>
    <dgm:pt modelId="{9022151C-8CB0-4122-9490-B7C2FD08671B}" type="pres">
      <dgm:prSet presAssocID="{C0D58E2D-4F77-4A50-85F8-4DA2F0EA8322}" presName="horz2" presStyleCnt="0"/>
      <dgm:spPr/>
    </dgm:pt>
    <dgm:pt modelId="{869B140C-5D79-4060-9918-EAF4FEC42730}" type="pres">
      <dgm:prSet presAssocID="{C0D58E2D-4F77-4A50-85F8-4DA2F0EA8322}" presName="horzSpace2" presStyleCnt="0"/>
      <dgm:spPr/>
    </dgm:pt>
    <dgm:pt modelId="{E3E47523-CD46-4553-9677-C1D5076F7C17}" type="pres">
      <dgm:prSet presAssocID="{C0D58E2D-4F77-4A50-85F8-4DA2F0EA8322}" presName="tx2" presStyleLbl="revTx" presStyleIdx="13" presStyleCnt="14"/>
      <dgm:spPr/>
    </dgm:pt>
    <dgm:pt modelId="{7FD2955F-6DA7-4DC2-8BFA-0DB3CC2613FF}" type="pres">
      <dgm:prSet presAssocID="{C0D58E2D-4F77-4A50-85F8-4DA2F0EA8322}" presName="vert2" presStyleCnt="0"/>
      <dgm:spPr/>
    </dgm:pt>
    <dgm:pt modelId="{3CDBD0BA-514D-474B-8F5F-006CAB0F2B58}" type="pres">
      <dgm:prSet presAssocID="{C0D58E2D-4F77-4A50-85F8-4DA2F0EA8322}" presName="thinLine2b" presStyleLbl="callout" presStyleIdx="6" presStyleCnt="7"/>
      <dgm:spPr/>
    </dgm:pt>
    <dgm:pt modelId="{769754B6-4481-4545-8194-8256DC824FC0}" type="pres">
      <dgm:prSet presAssocID="{C0D58E2D-4F77-4A50-85F8-4DA2F0EA8322}" presName="vertSpace2b" presStyleCnt="0"/>
      <dgm:spPr/>
    </dgm:pt>
  </dgm:ptLst>
  <dgm:cxnLst>
    <dgm:cxn modelId="{6E378801-719A-4B04-9747-FB47E0098331}" srcId="{3AA4082F-7014-4147-B6B3-5281C1DF9C98}" destId="{183168E7-E1F6-4E5A-BCB6-E0189A626D1F}" srcOrd="4" destOrd="0" parTransId="{D441F863-145A-4667-8BD5-60782BDE2BB2}" sibTransId="{A0087C08-EBE9-405B-8CC5-2852A46D1294}"/>
    <dgm:cxn modelId="{A3726503-6D91-45D7-BE15-AB1584620334}" type="presOf" srcId="{33032193-F104-43CD-AE9E-7537E15D1C9C}" destId="{89FCACA3-743D-4BDF-A671-FE89EC7A8092}" srcOrd="0" destOrd="0" presId="urn:microsoft.com/office/officeart/2008/layout/LinedList"/>
    <dgm:cxn modelId="{95CF310C-873F-476E-BE33-EDA65B021FDE}" srcId="{183168E7-E1F6-4E5A-BCB6-E0189A626D1F}" destId="{33032193-F104-43CD-AE9E-7537E15D1C9C}" srcOrd="0" destOrd="0" parTransId="{C39FD73E-6C7B-4FFB-A499-1C2F0DAD65DD}" sibTransId="{870118E9-8731-4BFE-BC5C-910AF534C9C2}"/>
    <dgm:cxn modelId="{76315612-11CB-402A-A39C-A70526FADB6D}" type="presOf" srcId="{183168E7-E1F6-4E5A-BCB6-E0189A626D1F}" destId="{4CDBA5FF-9E18-470C-9F26-C8E681009E82}" srcOrd="0" destOrd="0" presId="urn:microsoft.com/office/officeart/2008/layout/LinedList"/>
    <dgm:cxn modelId="{A4ECC020-ED61-4728-82E4-2A6C8D70291B}" srcId="{AC3EA5F3-4436-40E4-8096-A6A5E7BEDC34}" destId="{BDDB9E37-FF3B-4351-829C-99F9767D3632}" srcOrd="0" destOrd="0" parTransId="{35A2124A-1619-4EF4-9F91-0EB0408834EB}" sibTransId="{DADA3072-5A26-4B61-977D-675A13AB4775}"/>
    <dgm:cxn modelId="{BF3B8229-F172-4767-8B31-2725E043CFD7}" srcId="{3AA4082F-7014-4147-B6B3-5281C1DF9C98}" destId="{A5CA34D1-E7E9-422E-B1DE-6C2525FBE48E}" srcOrd="1" destOrd="0" parTransId="{576AED36-EF62-4215-B42A-DF60150AED05}" sibTransId="{3397269F-4EA4-4C2B-B128-65B780442957}"/>
    <dgm:cxn modelId="{577CD52C-46C1-48C9-A25D-BD27E6F7E9A2}" type="presOf" srcId="{97253A2F-B9BA-4062-AC3B-4991810B2AEF}" destId="{2C2747B3-D8D1-43D8-9F28-95E9CAF2727E}" srcOrd="0" destOrd="0" presId="urn:microsoft.com/office/officeart/2008/layout/LinedList"/>
    <dgm:cxn modelId="{EEC96E34-2E4D-46D1-8DE5-82735BCD5BA4}" type="presOf" srcId="{3AA4082F-7014-4147-B6B3-5281C1DF9C98}" destId="{8225EF7A-EC97-4BFE-8FB9-3B70E5083E29}" srcOrd="0" destOrd="0" presId="urn:microsoft.com/office/officeart/2008/layout/LinedList"/>
    <dgm:cxn modelId="{5DE62F5C-494F-470A-93AC-03579A6E25A1}" srcId="{5D3A8F45-FE7E-44B7-83CC-1DAFF4B46A24}" destId="{ADA0E2ED-D1A3-4E0A-BF29-D44FD1A4425C}" srcOrd="0" destOrd="0" parTransId="{8DEC4B99-583F-457E-BC20-D00F3B437422}" sibTransId="{7BA182FE-6A35-4E82-9F3B-87030FB51723}"/>
    <dgm:cxn modelId="{53A4BD42-7D59-42B7-A85E-82600F01F78B}" srcId="{3AA4082F-7014-4147-B6B3-5281C1DF9C98}" destId="{67979CD2-5E3B-49C6-AA20-7D5FB1A26D85}" srcOrd="2" destOrd="0" parTransId="{FEFC1549-5ECD-4A05-8EF6-05AA0FB8B17A}" sibTransId="{5E1F8F02-1482-4C82-B841-FEC6BCD87CE2}"/>
    <dgm:cxn modelId="{E9B9D742-7112-4B01-AC9E-B72A51767F9F}" type="presOf" srcId="{D83FC86D-01FE-4F57-97B3-2B9AF41E79FE}" destId="{77EA74C9-9445-42FB-A0DE-15AF887133A0}" srcOrd="0" destOrd="0" presId="urn:microsoft.com/office/officeart/2008/layout/LinedList"/>
    <dgm:cxn modelId="{16F57268-35B6-4AC6-881A-8FDFAFD5CD47}" type="presOf" srcId="{5D3A8F45-FE7E-44B7-83CC-1DAFF4B46A24}" destId="{33224183-49CE-4A0D-861C-698ECF87C7E9}" srcOrd="0" destOrd="0" presId="urn:microsoft.com/office/officeart/2008/layout/LinedList"/>
    <dgm:cxn modelId="{1DEC3449-423A-404E-975A-9E33E42C5324}" srcId="{55338294-EB30-4E93-9BBC-8975296A88DA}" destId="{172D18D8-D19A-498A-AFE7-BD32F895B023}" srcOrd="0" destOrd="0" parTransId="{B71FDB0A-2E94-42BF-8C9B-832337B5F267}" sibTransId="{BBCA3809-89BA-4E50-9A22-BE69B8360DD2}"/>
    <dgm:cxn modelId="{D90E4A79-B307-4689-BB36-47DCF61F8BDB}" type="presOf" srcId="{A5CA34D1-E7E9-422E-B1DE-6C2525FBE48E}" destId="{BAD53C19-84D7-4E75-9468-5F8754F7F903}" srcOrd="0" destOrd="0" presId="urn:microsoft.com/office/officeart/2008/layout/LinedList"/>
    <dgm:cxn modelId="{2063088F-02FC-46F0-89F3-48542AB5D3E2}" type="presOf" srcId="{67979CD2-5E3B-49C6-AA20-7D5FB1A26D85}" destId="{0A371262-CB3E-4930-AE20-C123E856EF48}" srcOrd="0" destOrd="0" presId="urn:microsoft.com/office/officeart/2008/layout/LinedList"/>
    <dgm:cxn modelId="{4EE9C493-D11E-4743-9855-560B4E65747C}" type="presOf" srcId="{55338294-EB30-4E93-9BBC-8975296A88DA}" destId="{BE6B0D9F-C7D9-43D2-B8EA-1CA64CE2898C}" srcOrd="0" destOrd="0" presId="urn:microsoft.com/office/officeart/2008/layout/LinedList"/>
    <dgm:cxn modelId="{5ECD9D9A-E22B-4EF6-93EE-4C58887FE1B8}" srcId="{3AA4082F-7014-4147-B6B3-5281C1DF9C98}" destId="{5D3A8F45-FE7E-44B7-83CC-1DAFF4B46A24}" srcOrd="5" destOrd="0" parTransId="{DE1E3036-85E1-456C-8389-CD50DE953216}" sibTransId="{137746F5-B593-482D-9421-0B4301C91DD2}"/>
    <dgm:cxn modelId="{5A82919E-EB25-4780-A61F-F71B44BA21F3}" type="presOf" srcId="{BDDB9E37-FF3B-4351-829C-99F9767D3632}" destId="{DC2B2336-DBFE-4609-AAD9-3DE12F245B99}" srcOrd="0" destOrd="0" presId="urn:microsoft.com/office/officeart/2008/layout/LinedList"/>
    <dgm:cxn modelId="{4106209F-1F7D-446B-BC68-B790AB852E94}" type="presOf" srcId="{172D18D8-D19A-498A-AFE7-BD32F895B023}" destId="{8DB7F8A1-D350-4AF7-8979-97260BA361CD}" srcOrd="0" destOrd="0" presId="urn:microsoft.com/office/officeart/2008/layout/LinedList"/>
    <dgm:cxn modelId="{C7F64CA9-7BEF-47FD-AE4C-E1839774A1B1}" type="presOf" srcId="{ADA0E2ED-D1A3-4E0A-BF29-D44FD1A4425C}" destId="{3CC92099-18DA-49F6-B13D-743FFBDD3F28}" srcOrd="0" destOrd="0" presId="urn:microsoft.com/office/officeart/2008/layout/LinedList"/>
    <dgm:cxn modelId="{770D63AB-A90B-4EA6-977B-7742FBEE8614}" srcId="{3AA4082F-7014-4147-B6B3-5281C1DF9C98}" destId="{AC3EA5F3-4436-40E4-8096-A6A5E7BEDC34}" srcOrd="3" destOrd="0" parTransId="{E4C61252-F305-4537-8A02-2E1B466B39A3}" sibTransId="{7DEA634A-66A3-48EC-82BA-7B1566F661B9}"/>
    <dgm:cxn modelId="{9E7D48AB-5E06-41B8-81BD-857B8A48CB79}" srcId="{97253A2F-B9BA-4062-AC3B-4991810B2AEF}" destId="{C0D58E2D-4F77-4A50-85F8-4DA2F0EA8322}" srcOrd="0" destOrd="0" parTransId="{41E37FCD-703D-4349-8D34-D58A319EBFA3}" sibTransId="{E04CD82B-3977-4E93-8D05-DA96FC8C729C}"/>
    <dgm:cxn modelId="{20795EBF-D61C-48C1-BECE-A2E1DF6FFA3F}" srcId="{3AA4082F-7014-4147-B6B3-5281C1DF9C98}" destId="{97253A2F-B9BA-4062-AC3B-4991810B2AEF}" srcOrd="6" destOrd="0" parTransId="{D2A45CF0-935E-4610-9672-5DA0B59DFF8C}" sibTransId="{D4F4FEDF-BD06-4ED7-B0FA-874F6AD4E674}"/>
    <dgm:cxn modelId="{424A49C3-1C2F-47F3-9308-2690DD6B156C}" type="presOf" srcId="{AC3EA5F3-4436-40E4-8096-A6A5E7BEDC34}" destId="{C11058C8-2536-45C0-9582-B39439C75017}" srcOrd="0" destOrd="0" presId="urn:microsoft.com/office/officeart/2008/layout/LinedList"/>
    <dgm:cxn modelId="{29E390CA-809C-4F7B-82CD-61D628740B6E}" srcId="{A5CA34D1-E7E9-422E-B1DE-6C2525FBE48E}" destId="{D83FC86D-01FE-4F57-97B3-2B9AF41E79FE}" srcOrd="0" destOrd="0" parTransId="{800DB706-EC7D-46AD-A1C3-D3AAD9F9386D}" sibTransId="{D956C00F-8B98-447A-989D-7874E2FBA652}"/>
    <dgm:cxn modelId="{E10ABFCD-A383-4A5C-B556-DDBBB925A76C}" srcId="{67979CD2-5E3B-49C6-AA20-7D5FB1A26D85}" destId="{9C1292F1-A56B-4B9D-A48E-11D7D26D84DB}" srcOrd="0" destOrd="0" parTransId="{8A0B8E88-BED5-4891-ABB1-1839A74A0FFB}" sibTransId="{67F33470-417E-42CC-BDF1-0EB5D6C08A4C}"/>
    <dgm:cxn modelId="{BF380FD9-DDD9-4A17-8CA9-912DFD393D86}" type="presOf" srcId="{C0D58E2D-4F77-4A50-85F8-4DA2F0EA8322}" destId="{E3E47523-CD46-4553-9677-C1D5076F7C17}" srcOrd="0" destOrd="0" presId="urn:microsoft.com/office/officeart/2008/layout/LinedList"/>
    <dgm:cxn modelId="{1FEFCEDE-9208-41C9-9A71-0D8BFCCC73DB}" type="presOf" srcId="{9C1292F1-A56B-4B9D-A48E-11D7D26D84DB}" destId="{46E43D33-8AFD-4A63-A22D-12C5D7C0C2D9}" srcOrd="0" destOrd="0" presId="urn:microsoft.com/office/officeart/2008/layout/LinedList"/>
    <dgm:cxn modelId="{330C90F6-72A4-4DA0-936B-AE24A6923245}" srcId="{3AA4082F-7014-4147-B6B3-5281C1DF9C98}" destId="{55338294-EB30-4E93-9BBC-8975296A88DA}" srcOrd="0" destOrd="0" parTransId="{063002BA-1051-4C39-9446-085C4CAE4541}" sibTransId="{F4A32282-440B-49A7-878F-0959E3D1119C}"/>
    <dgm:cxn modelId="{C2F5C117-C536-46E5-A78B-EE011E8C6194}" type="presParOf" srcId="{8225EF7A-EC97-4BFE-8FB9-3B70E5083E29}" destId="{5E0E0320-FF80-4460-8884-32E10A0457C5}" srcOrd="0" destOrd="0" presId="urn:microsoft.com/office/officeart/2008/layout/LinedList"/>
    <dgm:cxn modelId="{F1A0B7B7-EA9A-4456-AF5F-9F702F86F895}" type="presParOf" srcId="{8225EF7A-EC97-4BFE-8FB9-3B70E5083E29}" destId="{5D2F9D25-FEE6-4BA9-AC98-E69F3274A091}" srcOrd="1" destOrd="0" presId="urn:microsoft.com/office/officeart/2008/layout/LinedList"/>
    <dgm:cxn modelId="{DD649984-7D1C-4CE6-B119-0C82509F61F5}" type="presParOf" srcId="{5D2F9D25-FEE6-4BA9-AC98-E69F3274A091}" destId="{BE6B0D9F-C7D9-43D2-B8EA-1CA64CE2898C}" srcOrd="0" destOrd="0" presId="urn:microsoft.com/office/officeart/2008/layout/LinedList"/>
    <dgm:cxn modelId="{2257C806-D2A4-485D-856A-68EB75A97DE2}" type="presParOf" srcId="{5D2F9D25-FEE6-4BA9-AC98-E69F3274A091}" destId="{729C6693-940C-4942-8813-A6193876F3C8}" srcOrd="1" destOrd="0" presId="urn:microsoft.com/office/officeart/2008/layout/LinedList"/>
    <dgm:cxn modelId="{F11DF7CB-1ACC-416E-AC3F-92759F37CAC7}" type="presParOf" srcId="{729C6693-940C-4942-8813-A6193876F3C8}" destId="{4CAF785D-57A2-4A19-BC74-89FC285770AC}" srcOrd="0" destOrd="0" presId="urn:microsoft.com/office/officeart/2008/layout/LinedList"/>
    <dgm:cxn modelId="{A2EAAC1C-F8FB-4E50-AFA1-B8653BDE9860}" type="presParOf" srcId="{729C6693-940C-4942-8813-A6193876F3C8}" destId="{E392D1F2-0061-41A3-B9B9-F99CB7551C1F}" srcOrd="1" destOrd="0" presId="urn:microsoft.com/office/officeart/2008/layout/LinedList"/>
    <dgm:cxn modelId="{0DE1BE6F-0B66-4C2E-B427-E1B37317EC05}" type="presParOf" srcId="{E392D1F2-0061-41A3-B9B9-F99CB7551C1F}" destId="{BD220041-CD3E-406B-81E4-A85EF71B78FE}" srcOrd="0" destOrd="0" presId="urn:microsoft.com/office/officeart/2008/layout/LinedList"/>
    <dgm:cxn modelId="{42D06FA6-5897-4350-8D6A-782E467C6ED6}" type="presParOf" srcId="{E392D1F2-0061-41A3-B9B9-F99CB7551C1F}" destId="{8DB7F8A1-D350-4AF7-8979-97260BA361CD}" srcOrd="1" destOrd="0" presId="urn:microsoft.com/office/officeart/2008/layout/LinedList"/>
    <dgm:cxn modelId="{67B35832-0607-48E3-B442-DC57EA17C659}" type="presParOf" srcId="{E392D1F2-0061-41A3-B9B9-F99CB7551C1F}" destId="{EBED198F-4306-4183-B33C-FC957CFD0BE5}" srcOrd="2" destOrd="0" presId="urn:microsoft.com/office/officeart/2008/layout/LinedList"/>
    <dgm:cxn modelId="{C2F6F227-B883-40F6-B9D3-79312112850F}" type="presParOf" srcId="{729C6693-940C-4942-8813-A6193876F3C8}" destId="{57F89FB0-9ED2-48EF-A804-4F6B52E8CD9D}" srcOrd="2" destOrd="0" presId="urn:microsoft.com/office/officeart/2008/layout/LinedList"/>
    <dgm:cxn modelId="{77025364-960A-4AA3-A44B-153D049653B9}" type="presParOf" srcId="{729C6693-940C-4942-8813-A6193876F3C8}" destId="{00468339-209D-496F-B882-9E2DA6B3E093}" srcOrd="3" destOrd="0" presId="urn:microsoft.com/office/officeart/2008/layout/LinedList"/>
    <dgm:cxn modelId="{C3DD8F33-68AD-4594-89CF-FD3BF5249D17}" type="presParOf" srcId="{8225EF7A-EC97-4BFE-8FB9-3B70E5083E29}" destId="{72DF904D-F715-463C-B48C-F2B3ACA93BA0}" srcOrd="2" destOrd="0" presId="urn:microsoft.com/office/officeart/2008/layout/LinedList"/>
    <dgm:cxn modelId="{1534A653-F14B-4783-9BA5-2274958F7BEE}" type="presParOf" srcId="{8225EF7A-EC97-4BFE-8FB9-3B70E5083E29}" destId="{DD9B8A46-19C2-47D8-B3E8-F7BC9D2CFC6F}" srcOrd="3" destOrd="0" presId="urn:microsoft.com/office/officeart/2008/layout/LinedList"/>
    <dgm:cxn modelId="{4C1B037C-6FA4-4C15-A3A4-984EAF5D8B8E}" type="presParOf" srcId="{DD9B8A46-19C2-47D8-B3E8-F7BC9D2CFC6F}" destId="{BAD53C19-84D7-4E75-9468-5F8754F7F903}" srcOrd="0" destOrd="0" presId="urn:microsoft.com/office/officeart/2008/layout/LinedList"/>
    <dgm:cxn modelId="{960E173B-AD3A-4E38-89E1-277C2A87C1DF}" type="presParOf" srcId="{DD9B8A46-19C2-47D8-B3E8-F7BC9D2CFC6F}" destId="{6041DB26-2F84-4021-97BF-76339E59D827}" srcOrd="1" destOrd="0" presId="urn:microsoft.com/office/officeart/2008/layout/LinedList"/>
    <dgm:cxn modelId="{97A6C82E-0E1C-4AB0-8079-5077E854990E}" type="presParOf" srcId="{6041DB26-2F84-4021-97BF-76339E59D827}" destId="{DB567C4D-07E1-46A3-B6E4-E9313869668D}" srcOrd="0" destOrd="0" presId="urn:microsoft.com/office/officeart/2008/layout/LinedList"/>
    <dgm:cxn modelId="{AC958382-4C52-4AAE-BB21-BEB0A9B33EBF}" type="presParOf" srcId="{6041DB26-2F84-4021-97BF-76339E59D827}" destId="{CF9D243A-19FC-491F-A3C4-6AA7B2836D1D}" srcOrd="1" destOrd="0" presId="urn:microsoft.com/office/officeart/2008/layout/LinedList"/>
    <dgm:cxn modelId="{266551A4-3D83-434C-846D-C2CA8E6CFC4D}" type="presParOf" srcId="{CF9D243A-19FC-491F-A3C4-6AA7B2836D1D}" destId="{680C60FF-360D-4B67-9A5B-DF6431439719}" srcOrd="0" destOrd="0" presId="urn:microsoft.com/office/officeart/2008/layout/LinedList"/>
    <dgm:cxn modelId="{F232C986-83FC-49FA-B316-40C80C3DE1B8}" type="presParOf" srcId="{CF9D243A-19FC-491F-A3C4-6AA7B2836D1D}" destId="{77EA74C9-9445-42FB-A0DE-15AF887133A0}" srcOrd="1" destOrd="0" presId="urn:microsoft.com/office/officeart/2008/layout/LinedList"/>
    <dgm:cxn modelId="{D9BEA200-B60B-4080-AA77-90501A01612D}" type="presParOf" srcId="{CF9D243A-19FC-491F-A3C4-6AA7B2836D1D}" destId="{C45B7285-231C-4729-BB8C-90447E879509}" srcOrd="2" destOrd="0" presId="urn:microsoft.com/office/officeart/2008/layout/LinedList"/>
    <dgm:cxn modelId="{687D3D06-8605-4504-9CA6-7498FD29B9B0}" type="presParOf" srcId="{6041DB26-2F84-4021-97BF-76339E59D827}" destId="{BC679595-1DAF-40CD-9004-443D51E2E444}" srcOrd="2" destOrd="0" presId="urn:microsoft.com/office/officeart/2008/layout/LinedList"/>
    <dgm:cxn modelId="{40C33575-8725-4339-A5D0-EABFBF0E2867}" type="presParOf" srcId="{6041DB26-2F84-4021-97BF-76339E59D827}" destId="{1CC6119B-0200-485D-A2E0-03B443FED1FC}" srcOrd="3" destOrd="0" presId="urn:microsoft.com/office/officeart/2008/layout/LinedList"/>
    <dgm:cxn modelId="{EF45E100-B511-405C-9767-C9B94A5DCEBC}" type="presParOf" srcId="{8225EF7A-EC97-4BFE-8FB9-3B70E5083E29}" destId="{04180A57-608D-493D-89F9-AB87169F6FDC}" srcOrd="4" destOrd="0" presId="urn:microsoft.com/office/officeart/2008/layout/LinedList"/>
    <dgm:cxn modelId="{7E23D4D5-9D02-4E61-B2FE-86A3D5AA8E2C}" type="presParOf" srcId="{8225EF7A-EC97-4BFE-8FB9-3B70E5083E29}" destId="{5C9751E2-FA87-4554-B703-90B361A89EA1}" srcOrd="5" destOrd="0" presId="urn:microsoft.com/office/officeart/2008/layout/LinedList"/>
    <dgm:cxn modelId="{BA834826-6E0F-416B-8D9C-471B603FFDA6}" type="presParOf" srcId="{5C9751E2-FA87-4554-B703-90B361A89EA1}" destId="{0A371262-CB3E-4930-AE20-C123E856EF48}" srcOrd="0" destOrd="0" presId="urn:microsoft.com/office/officeart/2008/layout/LinedList"/>
    <dgm:cxn modelId="{66BDB93F-EAA8-47B5-8AC2-C96C4C0A9646}" type="presParOf" srcId="{5C9751E2-FA87-4554-B703-90B361A89EA1}" destId="{16D57B2F-282C-4D91-BEC9-CA3BB88E3696}" srcOrd="1" destOrd="0" presId="urn:microsoft.com/office/officeart/2008/layout/LinedList"/>
    <dgm:cxn modelId="{189367E7-EC81-4E5B-805D-275B139A8221}" type="presParOf" srcId="{16D57B2F-282C-4D91-BEC9-CA3BB88E3696}" destId="{E8EA8E6A-AF55-4716-B182-DA8D1AE7D35D}" srcOrd="0" destOrd="0" presId="urn:microsoft.com/office/officeart/2008/layout/LinedList"/>
    <dgm:cxn modelId="{CA984B9A-0F28-4DF6-91B1-32DCA33C0250}" type="presParOf" srcId="{16D57B2F-282C-4D91-BEC9-CA3BB88E3696}" destId="{92562D3A-220D-45D5-800C-87E70D95EE53}" srcOrd="1" destOrd="0" presId="urn:microsoft.com/office/officeart/2008/layout/LinedList"/>
    <dgm:cxn modelId="{C7A210E2-5D7A-4D2A-96A3-AB3E24E9513C}" type="presParOf" srcId="{92562D3A-220D-45D5-800C-87E70D95EE53}" destId="{9705E4E5-806B-4AE8-AEBA-DE57E70F4892}" srcOrd="0" destOrd="0" presId="urn:microsoft.com/office/officeart/2008/layout/LinedList"/>
    <dgm:cxn modelId="{F2C25E83-9BC3-443E-B72C-243C0802DF7A}" type="presParOf" srcId="{92562D3A-220D-45D5-800C-87E70D95EE53}" destId="{46E43D33-8AFD-4A63-A22D-12C5D7C0C2D9}" srcOrd="1" destOrd="0" presId="urn:microsoft.com/office/officeart/2008/layout/LinedList"/>
    <dgm:cxn modelId="{4D7D54FF-1479-4B02-AEFC-0EA6F65DA6C1}" type="presParOf" srcId="{92562D3A-220D-45D5-800C-87E70D95EE53}" destId="{CD82D22A-E114-435A-A77F-1ABF7C89361C}" srcOrd="2" destOrd="0" presId="urn:microsoft.com/office/officeart/2008/layout/LinedList"/>
    <dgm:cxn modelId="{86DC17B1-0765-4404-AC73-06DF0E0AF206}" type="presParOf" srcId="{16D57B2F-282C-4D91-BEC9-CA3BB88E3696}" destId="{37F89FAD-8F93-4E86-A04B-93B00FD86C20}" srcOrd="2" destOrd="0" presId="urn:microsoft.com/office/officeart/2008/layout/LinedList"/>
    <dgm:cxn modelId="{90B0D0F7-005A-4354-B2E3-8E6F72A91FA2}" type="presParOf" srcId="{16D57B2F-282C-4D91-BEC9-CA3BB88E3696}" destId="{C905BFBE-0CA4-48FF-A24E-54765DCAAF88}" srcOrd="3" destOrd="0" presId="urn:microsoft.com/office/officeart/2008/layout/LinedList"/>
    <dgm:cxn modelId="{A0A1A767-83C6-439C-8D9D-BA475C6783B6}" type="presParOf" srcId="{8225EF7A-EC97-4BFE-8FB9-3B70E5083E29}" destId="{34A84285-7E3D-4938-BC71-D645D47590E6}" srcOrd="6" destOrd="0" presId="urn:microsoft.com/office/officeart/2008/layout/LinedList"/>
    <dgm:cxn modelId="{E39A34AB-56A2-45FC-A35E-5C313C995D8A}" type="presParOf" srcId="{8225EF7A-EC97-4BFE-8FB9-3B70E5083E29}" destId="{EDD58B06-B329-4284-84EF-30F2A2E81812}" srcOrd="7" destOrd="0" presId="urn:microsoft.com/office/officeart/2008/layout/LinedList"/>
    <dgm:cxn modelId="{3FF7E271-E60B-4ADD-9EA0-6F4EC2BBB94D}" type="presParOf" srcId="{EDD58B06-B329-4284-84EF-30F2A2E81812}" destId="{C11058C8-2536-45C0-9582-B39439C75017}" srcOrd="0" destOrd="0" presId="urn:microsoft.com/office/officeart/2008/layout/LinedList"/>
    <dgm:cxn modelId="{29A5277A-C1D0-41C5-BA24-197BFD167A83}" type="presParOf" srcId="{EDD58B06-B329-4284-84EF-30F2A2E81812}" destId="{3C7310D4-2941-4A68-BA96-8341360D1397}" srcOrd="1" destOrd="0" presId="urn:microsoft.com/office/officeart/2008/layout/LinedList"/>
    <dgm:cxn modelId="{618234F7-3B7C-4AC3-BE19-E5598EB2AFAF}" type="presParOf" srcId="{3C7310D4-2941-4A68-BA96-8341360D1397}" destId="{5D2CDFA5-4604-4EF3-9BA9-ECCB93C1E5B3}" srcOrd="0" destOrd="0" presId="urn:microsoft.com/office/officeart/2008/layout/LinedList"/>
    <dgm:cxn modelId="{71F04BF0-B217-4EB8-A246-41418382D157}" type="presParOf" srcId="{3C7310D4-2941-4A68-BA96-8341360D1397}" destId="{4A0187CC-66B8-49DD-8920-E20C7E168D48}" srcOrd="1" destOrd="0" presId="urn:microsoft.com/office/officeart/2008/layout/LinedList"/>
    <dgm:cxn modelId="{F5A02795-8846-4907-92EB-075246FFA864}" type="presParOf" srcId="{4A0187CC-66B8-49DD-8920-E20C7E168D48}" destId="{6B2D7624-4ADC-44D6-ABFF-CD58BF8D237D}" srcOrd="0" destOrd="0" presId="urn:microsoft.com/office/officeart/2008/layout/LinedList"/>
    <dgm:cxn modelId="{9EA6EF3E-B37C-40EF-A2AC-E179C21CA715}" type="presParOf" srcId="{4A0187CC-66B8-49DD-8920-E20C7E168D48}" destId="{DC2B2336-DBFE-4609-AAD9-3DE12F245B99}" srcOrd="1" destOrd="0" presId="urn:microsoft.com/office/officeart/2008/layout/LinedList"/>
    <dgm:cxn modelId="{A2F5640C-5461-4C4D-8BFD-C561719162F9}" type="presParOf" srcId="{4A0187CC-66B8-49DD-8920-E20C7E168D48}" destId="{4D8E07DA-7868-448B-A3EB-22D3B6491979}" srcOrd="2" destOrd="0" presId="urn:microsoft.com/office/officeart/2008/layout/LinedList"/>
    <dgm:cxn modelId="{D0978402-9BE9-4B3D-B523-B97227C3B88F}" type="presParOf" srcId="{3C7310D4-2941-4A68-BA96-8341360D1397}" destId="{193616DD-952F-4653-8C7D-5AB38978FCD5}" srcOrd="2" destOrd="0" presId="urn:microsoft.com/office/officeart/2008/layout/LinedList"/>
    <dgm:cxn modelId="{D25055DE-E3BB-4131-BA4B-939D94F35E2B}" type="presParOf" srcId="{3C7310D4-2941-4A68-BA96-8341360D1397}" destId="{23116C83-0ECF-4763-A4E7-4229DA5FECED}" srcOrd="3" destOrd="0" presId="urn:microsoft.com/office/officeart/2008/layout/LinedList"/>
    <dgm:cxn modelId="{E2EF6271-B461-48EE-9691-38824876B388}" type="presParOf" srcId="{8225EF7A-EC97-4BFE-8FB9-3B70E5083E29}" destId="{91B7FAB3-E8E3-4D02-85CA-AE7997753589}" srcOrd="8" destOrd="0" presId="urn:microsoft.com/office/officeart/2008/layout/LinedList"/>
    <dgm:cxn modelId="{13A557F1-C889-4D54-BA96-E5E40A4F16C3}" type="presParOf" srcId="{8225EF7A-EC97-4BFE-8FB9-3B70E5083E29}" destId="{CF112630-948F-41A9-AD30-6C2248DC8503}" srcOrd="9" destOrd="0" presId="urn:microsoft.com/office/officeart/2008/layout/LinedList"/>
    <dgm:cxn modelId="{D2C2C483-B35E-4F5B-ACC2-9B94C41960B1}" type="presParOf" srcId="{CF112630-948F-41A9-AD30-6C2248DC8503}" destId="{4CDBA5FF-9E18-470C-9F26-C8E681009E82}" srcOrd="0" destOrd="0" presId="urn:microsoft.com/office/officeart/2008/layout/LinedList"/>
    <dgm:cxn modelId="{A8B9F59D-9913-4640-9574-C105173250A2}" type="presParOf" srcId="{CF112630-948F-41A9-AD30-6C2248DC8503}" destId="{9C1D670B-8439-4250-922E-E51C24B77B7A}" srcOrd="1" destOrd="0" presId="urn:microsoft.com/office/officeart/2008/layout/LinedList"/>
    <dgm:cxn modelId="{F16062F4-CD19-4A7C-8A75-F46D03BF528A}" type="presParOf" srcId="{9C1D670B-8439-4250-922E-E51C24B77B7A}" destId="{3C00C800-8052-44B4-B1A6-8F37A449CD22}" srcOrd="0" destOrd="0" presId="urn:microsoft.com/office/officeart/2008/layout/LinedList"/>
    <dgm:cxn modelId="{9B922839-7BE8-4E6E-B103-1F7BFDD6DD61}" type="presParOf" srcId="{9C1D670B-8439-4250-922E-E51C24B77B7A}" destId="{67813CFF-AF36-4449-A4DC-9ABEE8CEBAB1}" srcOrd="1" destOrd="0" presId="urn:microsoft.com/office/officeart/2008/layout/LinedList"/>
    <dgm:cxn modelId="{D519EF63-A5AE-4AFA-9B42-F611E4380181}" type="presParOf" srcId="{67813CFF-AF36-4449-A4DC-9ABEE8CEBAB1}" destId="{2292C2D1-9E42-4904-9D07-6DC1A1620353}" srcOrd="0" destOrd="0" presId="urn:microsoft.com/office/officeart/2008/layout/LinedList"/>
    <dgm:cxn modelId="{26B379A3-786A-4FB5-9FA8-7664F3532876}" type="presParOf" srcId="{67813CFF-AF36-4449-A4DC-9ABEE8CEBAB1}" destId="{89FCACA3-743D-4BDF-A671-FE89EC7A8092}" srcOrd="1" destOrd="0" presId="urn:microsoft.com/office/officeart/2008/layout/LinedList"/>
    <dgm:cxn modelId="{9ED2A7BE-A6DE-4D51-9546-482BA679C8E5}" type="presParOf" srcId="{67813CFF-AF36-4449-A4DC-9ABEE8CEBAB1}" destId="{2F43B4A0-F953-4107-AD56-14EB615D2EC0}" srcOrd="2" destOrd="0" presId="urn:microsoft.com/office/officeart/2008/layout/LinedList"/>
    <dgm:cxn modelId="{0A016955-A3C5-4519-97D6-762A551A4998}" type="presParOf" srcId="{9C1D670B-8439-4250-922E-E51C24B77B7A}" destId="{0D647767-D234-4F29-BEB7-8DD6C89BF1D6}" srcOrd="2" destOrd="0" presId="urn:microsoft.com/office/officeart/2008/layout/LinedList"/>
    <dgm:cxn modelId="{96AC3226-E1B1-40C9-AB26-4C5952D7D959}" type="presParOf" srcId="{9C1D670B-8439-4250-922E-E51C24B77B7A}" destId="{DD9910D0-9835-40BE-ACFD-51AE784FB077}" srcOrd="3" destOrd="0" presId="urn:microsoft.com/office/officeart/2008/layout/LinedList"/>
    <dgm:cxn modelId="{1FE78C6D-B809-43A0-BE29-5932E20F9E45}" type="presParOf" srcId="{8225EF7A-EC97-4BFE-8FB9-3B70E5083E29}" destId="{FBC469E1-C15C-4F8F-9C0C-A5E9B8B55AB6}" srcOrd="10" destOrd="0" presId="urn:microsoft.com/office/officeart/2008/layout/LinedList"/>
    <dgm:cxn modelId="{D90824B2-12AC-4D0B-8EBE-CAD0B7B832A5}" type="presParOf" srcId="{8225EF7A-EC97-4BFE-8FB9-3B70E5083E29}" destId="{6821F747-A0F6-4CE6-8BB0-23FDA5B4D821}" srcOrd="11" destOrd="0" presId="urn:microsoft.com/office/officeart/2008/layout/LinedList"/>
    <dgm:cxn modelId="{48923E36-666D-4069-8BB3-95FC6B62F138}" type="presParOf" srcId="{6821F747-A0F6-4CE6-8BB0-23FDA5B4D821}" destId="{33224183-49CE-4A0D-861C-698ECF87C7E9}" srcOrd="0" destOrd="0" presId="urn:microsoft.com/office/officeart/2008/layout/LinedList"/>
    <dgm:cxn modelId="{8A3F2E98-00DA-4076-B217-9AF7D779050B}" type="presParOf" srcId="{6821F747-A0F6-4CE6-8BB0-23FDA5B4D821}" destId="{C672FCF2-6CE6-4DC6-8961-0BF9F0375938}" srcOrd="1" destOrd="0" presId="urn:microsoft.com/office/officeart/2008/layout/LinedList"/>
    <dgm:cxn modelId="{81E5C26C-5E92-4119-A176-11F17234E794}" type="presParOf" srcId="{C672FCF2-6CE6-4DC6-8961-0BF9F0375938}" destId="{E088AF56-7C4F-4D9B-A6E9-0E8711590C22}" srcOrd="0" destOrd="0" presId="urn:microsoft.com/office/officeart/2008/layout/LinedList"/>
    <dgm:cxn modelId="{4008D243-E44B-4C68-8593-3A5FFB922914}" type="presParOf" srcId="{C672FCF2-6CE6-4DC6-8961-0BF9F0375938}" destId="{B30A3B29-C84A-4D3F-806B-6F12F5DEA5B8}" srcOrd="1" destOrd="0" presId="urn:microsoft.com/office/officeart/2008/layout/LinedList"/>
    <dgm:cxn modelId="{78D91984-FA1D-46AC-8D05-EF84FBC581AA}" type="presParOf" srcId="{B30A3B29-C84A-4D3F-806B-6F12F5DEA5B8}" destId="{D86A2A24-DDC2-4BC5-927A-8648F0CFDD96}" srcOrd="0" destOrd="0" presId="urn:microsoft.com/office/officeart/2008/layout/LinedList"/>
    <dgm:cxn modelId="{B45B6A66-3BCE-49B7-8F78-B71EC3902162}" type="presParOf" srcId="{B30A3B29-C84A-4D3F-806B-6F12F5DEA5B8}" destId="{3CC92099-18DA-49F6-B13D-743FFBDD3F28}" srcOrd="1" destOrd="0" presId="urn:microsoft.com/office/officeart/2008/layout/LinedList"/>
    <dgm:cxn modelId="{FED821E0-5FCD-4112-94C5-8235DC13C032}" type="presParOf" srcId="{B30A3B29-C84A-4D3F-806B-6F12F5DEA5B8}" destId="{E23707FA-4D54-4270-9B14-56B4CBEDCB33}" srcOrd="2" destOrd="0" presId="urn:microsoft.com/office/officeart/2008/layout/LinedList"/>
    <dgm:cxn modelId="{C6582345-E8B5-40A2-9DDC-66CD944017CF}" type="presParOf" srcId="{C672FCF2-6CE6-4DC6-8961-0BF9F0375938}" destId="{57F691E3-74E1-478E-9AAD-2D44D73971D0}" srcOrd="2" destOrd="0" presId="urn:microsoft.com/office/officeart/2008/layout/LinedList"/>
    <dgm:cxn modelId="{E0AF5132-247D-4B23-A815-E60869664D20}" type="presParOf" srcId="{C672FCF2-6CE6-4DC6-8961-0BF9F0375938}" destId="{26E3B0AB-AC89-4268-95F9-D197D29A0F3F}" srcOrd="3" destOrd="0" presId="urn:microsoft.com/office/officeart/2008/layout/LinedList"/>
    <dgm:cxn modelId="{0FC71F16-A70B-4B7A-9601-44EFE5796708}" type="presParOf" srcId="{8225EF7A-EC97-4BFE-8FB9-3B70E5083E29}" destId="{066EB442-EDC2-4E04-8FB5-6993CD49A5FB}" srcOrd="12" destOrd="0" presId="urn:microsoft.com/office/officeart/2008/layout/LinedList"/>
    <dgm:cxn modelId="{1A15833F-19B6-4EF2-AAAF-3195AAC0EEEA}" type="presParOf" srcId="{8225EF7A-EC97-4BFE-8FB9-3B70E5083E29}" destId="{022694BD-B402-4E7E-9B25-6EBDE6368BB0}" srcOrd="13" destOrd="0" presId="urn:microsoft.com/office/officeart/2008/layout/LinedList"/>
    <dgm:cxn modelId="{91B99291-9E29-45D2-8A80-D6D35729138E}" type="presParOf" srcId="{022694BD-B402-4E7E-9B25-6EBDE6368BB0}" destId="{2C2747B3-D8D1-43D8-9F28-95E9CAF2727E}" srcOrd="0" destOrd="0" presId="urn:microsoft.com/office/officeart/2008/layout/LinedList"/>
    <dgm:cxn modelId="{A5F12D38-A8BD-497C-9239-7A0A31722C4C}" type="presParOf" srcId="{022694BD-B402-4E7E-9B25-6EBDE6368BB0}" destId="{01516BB4-0683-42BD-8C6B-0EC89AA06178}" srcOrd="1" destOrd="0" presId="urn:microsoft.com/office/officeart/2008/layout/LinedList"/>
    <dgm:cxn modelId="{19002558-82F2-4714-B952-2D3411BA454F}" type="presParOf" srcId="{01516BB4-0683-42BD-8C6B-0EC89AA06178}" destId="{FD1D22E6-D596-4CCB-BAFB-565800592582}" srcOrd="0" destOrd="0" presId="urn:microsoft.com/office/officeart/2008/layout/LinedList"/>
    <dgm:cxn modelId="{6F334A7A-51A7-4979-9343-566DF453D0AA}" type="presParOf" srcId="{01516BB4-0683-42BD-8C6B-0EC89AA06178}" destId="{9022151C-8CB0-4122-9490-B7C2FD08671B}" srcOrd="1" destOrd="0" presId="urn:microsoft.com/office/officeart/2008/layout/LinedList"/>
    <dgm:cxn modelId="{D9128012-8F8B-4A3A-AB91-343F516E2610}" type="presParOf" srcId="{9022151C-8CB0-4122-9490-B7C2FD08671B}" destId="{869B140C-5D79-4060-9918-EAF4FEC42730}" srcOrd="0" destOrd="0" presId="urn:microsoft.com/office/officeart/2008/layout/LinedList"/>
    <dgm:cxn modelId="{04248B94-68A7-4C51-9641-405101CB874D}" type="presParOf" srcId="{9022151C-8CB0-4122-9490-B7C2FD08671B}" destId="{E3E47523-CD46-4553-9677-C1D5076F7C17}" srcOrd="1" destOrd="0" presId="urn:microsoft.com/office/officeart/2008/layout/LinedList"/>
    <dgm:cxn modelId="{49B896B2-2F61-46B2-AA51-1BB253FC6EAB}" type="presParOf" srcId="{9022151C-8CB0-4122-9490-B7C2FD08671B}" destId="{7FD2955F-6DA7-4DC2-8BFA-0DB3CC2613FF}" srcOrd="2" destOrd="0" presId="urn:microsoft.com/office/officeart/2008/layout/LinedList"/>
    <dgm:cxn modelId="{A5269B9B-784D-43A9-B53C-AF8535E24355}" type="presParOf" srcId="{01516BB4-0683-42BD-8C6B-0EC89AA06178}" destId="{3CDBD0BA-514D-474B-8F5F-006CAB0F2B58}" srcOrd="2" destOrd="0" presId="urn:microsoft.com/office/officeart/2008/layout/LinedList"/>
    <dgm:cxn modelId="{2C4D4608-F4FC-45BE-B1C6-BE5616F6C288}" type="presParOf" srcId="{01516BB4-0683-42BD-8C6B-0EC89AA06178}" destId="{769754B6-4481-4545-8194-8256DC824FC0}" srcOrd="3" destOrd="0" presId="urn:microsoft.com/office/officeart/2008/layout/LinedList"/>
  </dgm:cxnLst>
  <dgm:bg/>
  <dgm:whole/>
  <dgm:extLst>
    <a:ext uri="http://schemas.microsoft.com/office/drawing/2008/diagram">
      <dsp:dataModelExt xmlns:dsp="http://schemas.microsoft.com/office/drawing/2008/diagram" relId="rId40"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017EAB0A-E000-46A6-A68F-77A41FACB49D}" type="doc">
      <dgm:prSet loTypeId="urn:microsoft.com/office/officeart/2008/layout/LinedList" loCatId="list" qsTypeId="urn:microsoft.com/office/officeart/2005/8/quickstyle/simple1" qsCatId="simple" csTypeId="urn:microsoft.com/office/officeart/2005/8/colors/accent1_2" csCatId="accent1" phldr="1"/>
      <dgm:spPr/>
      <dgm:t>
        <a:bodyPr/>
        <a:lstStyle/>
        <a:p>
          <a:endParaRPr lang="en-GB"/>
        </a:p>
      </dgm:t>
    </dgm:pt>
    <dgm:pt modelId="{D9174356-DF62-43D8-A19E-854FDBCF7920}">
      <dgm:prSet phldrT="[Text]" custT="1"/>
      <dgm:spPr/>
      <dgm:t>
        <a:bodyPr/>
        <a:lstStyle/>
        <a:p>
          <a:pPr algn="ctr"/>
          <a:r>
            <a:rPr lang="en-GB" sz="1200"/>
            <a:t>B1</a:t>
          </a:r>
        </a:p>
      </dgm:t>
    </dgm:pt>
    <dgm:pt modelId="{653364E5-EF14-4DAF-80CD-1C2FA74A9310}" type="parTrans" cxnId="{A6A34E58-893C-48B8-B83C-4AC8E552CA03}">
      <dgm:prSet/>
      <dgm:spPr/>
      <dgm:t>
        <a:bodyPr/>
        <a:lstStyle/>
        <a:p>
          <a:endParaRPr lang="en-GB" sz="1200"/>
        </a:p>
      </dgm:t>
    </dgm:pt>
    <dgm:pt modelId="{E7B2FCA7-D2C6-4C48-80E3-4151D626DC4B}" type="sibTrans" cxnId="{A6A34E58-893C-48B8-B83C-4AC8E552CA03}">
      <dgm:prSet/>
      <dgm:spPr/>
      <dgm:t>
        <a:bodyPr/>
        <a:lstStyle/>
        <a:p>
          <a:endParaRPr lang="en-GB" sz="1200"/>
        </a:p>
      </dgm:t>
    </dgm:pt>
    <dgm:pt modelId="{7F4A1C36-3C16-44E3-A90D-142AF299DA70}">
      <dgm:prSet custT="1"/>
      <dgm:spPr/>
      <dgm:t>
        <a:bodyPr/>
        <a:lstStyle/>
        <a:p>
          <a:pPr algn="ctr"/>
          <a:r>
            <a:rPr lang="en-GB" sz="1200"/>
            <a:t>B3</a:t>
          </a:r>
        </a:p>
      </dgm:t>
    </dgm:pt>
    <dgm:pt modelId="{F660EB70-DFD5-4E11-99F6-4A8B34A2E775}" type="parTrans" cxnId="{62DBAB98-39F0-49B4-B08E-80980CF6239C}">
      <dgm:prSet/>
      <dgm:spPr/>
      <dgm:t>
        <a:bodyPr/>
        <a:lstStyle/>
        <a:p>
          <a:endParaRPr lang="en-GB" sz="1200"/>
        </a:p>
      </dgm:t>
    </dgm:pt>
    <dgm:pt modelId="{ECFFD76B-9DB4-4438-BCB7-E54B60B42CD4}" type="sibTrans" cxnId="{62DBAB98-39F0-49B4-B08E-80980CF6239C}">
      <dgm:prSet/>
      <dgm:spPr/>
      <dgm:t>
        <a:bodyPr/>
        <a:lstStyle/>
        <a:p>
          <a:endParaRPr lang="en-GB" sz="1200"/>
        </a:p>
      </dgm:t>
    </dgm:pt>
    <dgm:pt modelId="{11B1E361-63C0-46FD-BE87-32CAFFB075CA}">
      <dgm:prSet custT="1"/>
      <dgm:spPr/>
      <dgm:t>
        <a:bodyPr/>
        <a:lstStyle/>
        <a:p>
          <a:pPr algn="ctr"/>
          <a:r>
            <a:rPr lang="en-GB" sz="1200"/>
            <a:t>B4</a:t>
          </a:r>
        </a:p>
      </dgm:t>
    </dgm:pt>
    <dgm:pt modelId="{9C51DD40-DBB0-41D6-8C88-06E8BE8941C7}" type="parTrans" cxnId="{77D90230-DF32-4F36-80BC-BBF7EEFFF342}">
      <dgm:prSet/>
      <dgm:spPr/>
      <dgm:t>
        <a:bodyPr/>
        <a:lstStyle/>
        <a:p>
          <a:endParaRPr lang="en-GB" sz="1200"/>
        </a:p>
      </dgm:t>
    </dgm:pt>
    <dgm:pt modelId="{374F5931-DB63-4AB4-BCFD-79B32F5EA5DE}" type="sibTrans" cxnId="{77D90230-DF32-4F36-80BC-BBF7EEFFF342}">
      <dgm:prSet/>
      <dgm:spPr/>
      <dgm:t>
        <a:bodyPr/>
        <a:lstStyle/>
        <a:p>
          <a:endParaRPr lang="en-GB" sz="1200"/>
        </a:p>
      </dgm:t>
    </dgm:pt>
    <dgm:pt modelId="{D44B13B8-1594-4F03-BB27-21F376FF1DFF}">
      <dgm:prSet custT="1"/>
      <dgm:spPr/>
      <dgm:t>
        <a:bodyPr/>
        <a:lstStyle/>
        <a:p>
          <a:pPr algn="ctr"/>
          <a:r>
            <a:rPr lang="en-GB" sz="1200"/>
            <a:t>B5</a:t>
          </a:r>
        </a:p>
      </dgm:t>
    </dgm:pt>
    <dgm:pt modelId="{AC1628AD-C69B-4D34-9659-00BA844DD982}" type="parTrans" cxnId="{15F2D0DF-B5AF-498A-89BF-90DEE9082762}">
      <dgm:prSet/>
      <dgm:spPr/>
      <dgm:t>
        <a:bodyPr/>
        <a:lstStyle/>
        <a:p>
          <a:endParaRPr lang="en-GB" sz="1200"/>
        </a:p>
      </dgm:t>
    </dgm:pt>
    <dgm:pt modelId="{2B013C68-8470-4A4A-A57F-3091C619B543}" type="sibTrans" cxnId="{15F2D0DF-B5AF-498A-89BF-90DEE9082762}">
      <dgm:prSet/>
      <dgm:spPr/>
      <dgm:t>
        <a:bodyPr/>
        <a:lstStyle/>
        <a:p>
          <a:endParaRPr lang="en-GB" sz="1200"/>
        </a:p>
      </dgm:t>
    </dgm:pt>
    <dgm:pt modelId="{9E72EEE5-2853-46EC-95DD-2825F2799050}">
      <dgm:prSet custT="1"/>
      <dgm:spPr/>
      <dgm:t>
        <a:bodyPr/>
        <a:lstStyle/>
        <a:p>
          <a:pPr algn="ctr"/>
          <a:r>
            <a:rPr lang="en-GB" sz="1200"/>
            <a:t>B6</a:t>
          </a:r>
        </a:p>
      </dgm:t>
    </dgm:pt>
    <dgm:pt modelId="{07397614-91E5-48BE-A2F0-E796DC389F03}" type="parTrans" cxnId="{A544B312-014F-4ABD-BA0A-866B35B5B50C}">
      <dgm:prSet/>
      <dgm:spPr/>
      <dgm:t>
        <a:bodyPr/>
        <a:lstStyle/>
        <a:p>
          <a:endParaRPr lang="en-GB" sz="1200"/>
        </a:p>
      </dgm:t>
    </dgm:pt>
    <dgm:pt modelId="{DDA4C0C5-6AAA-44B8-B23D-8725925EF5B8}" type="sibTrans" cxnId="{A544B312-014F-4ABD-BA0A-866B35B5B50C}">
      <dgm:prSet/>
      <dgm:spPr/>
      <dgm:t>
        <a:bodyPr/>
        <a:lstStyle/>
        <a:p>
          <a:endParaRPr lang="en-GB" sz="1200"/>
        </a:p>
      </dgm:t>
    </dgm:pt>
    <dgm:pt modelId="{837F8BB3-12F4-44BA-81AD-6C7B71DAEF9E}">
      <dgm:prSet custT="1"/>
      <dgm:spPr/>
      <dgm:t>
        <a:bodyPr/>
        <a:lstStyle/>
        <a:p>
          <a:pPr algn="ctr"/>
          <a:r>
            <a:rPr lang="en-GB" sz="1200"/>
            <a:t>B8</a:t>
          </a:r>
        </a:p>
      </dgm:t>
    </dgm:pt>
    <dgm:pt modelId="{2EF6ECE5-3683-4530-A420-55EBCE0BC4EC}" type="parTrans" cxnId="{4B99AA46-2C4F-4DE1-A07E-6155287C6364}">
      <dgm:prSet/>
      <dgm:spPr/>
      <dgm:t>
        <a:bodyPr/>
        <a:lstStyle/>
        <a:p>
          <a:endParaRPr lang="en-GB" sz="1200"/>
        </a:p>
      </dgm:t>
    </dgm:pt>
    <dgm:pt modelId="{187D6A62-1721-47F4-AA37-BAB930C073D6}" type="sibTrans" cxnId="{4B99AA46-2C4F-4DE1-A07E-6155287C6364}">
      <dgm:prSet/>
      <dgm:spPr/>
      <dgm:t>
        <a:bodyPr/>
        <a:lstStyle/>
        <a:p>
          <a:endParaRPr lang="en-GB" sz="1200"/>
        </a:p>
      </dgm:t>
    </dgm:pt>
    <dgm:pt modelId="{9D3801BF-75E0-4C93-87E4-0923B53922D3}">
      <dgm:prSet phldrT="[Text]" custT="1"/>
      <dgm:spPr/>
      <dgm:t>
        <a:bodyPr/>
        <a:lstStyle/>
        <a:p>
          <a:r>
            <a:rPr lang="en-GB" sz="1200"/>
            <a:t>A full and meaningful description of the waste to be collected. </a:t>
          </a:r>
        </a:p>
      </dgm:t>
    </dgm:pt>
    <dgm:pt modelId="{3AF705D7-9CF6-4330-AE70-FB766839F505}" type="parTrans" cxnId="{B0FB209A-04D8-4A81-A3CD-DAB8C28F9604}">
      <dgm:prSet/>
      <dgm:spPr/>
      <dgm:t>
        <a:bodyPr/>
        <a:lstStyle/>
        <a:p>
          <a:endParaRPr lang="en-GB" sz="1200"/>
        </a:p>
      </dgm:t>
    </dgm:pt>
    <dgm:pt modelId="{6B04AD25-604E-4D58-8310-EF58F93345EF}" type="sibTrans" cxnId="{B0FB209A-04D8-4A81-A3CD-DAB8C28F9604}">
      <dgm:prSet/>
      <dgm:spPr/>
      <dgm:t>
        <a:bodyPr/>
        <a:lstStyle/>
        <a:p>
          <a:endParaRPr lang="en-GB" sz="1200"/>
        </a:p>
      </dgm:t>
    </dgm:pt>
    <dgm:pt modelId="{3A4ED422-7A40-44E2-A171-996A49B1050A}">
      <dgm:prSet custT="1"/>
      <dgm:spPr/>
      <dgm:t>
        <a:bodyPr/>
        <a:lstStyle/>
        <a:p>
          <a:pPr algn="ctr"/>
          <a:r>
            <a:rPr lang="en-GB" sz="1200"/>
            <a:t>B2</a:t>
          </a:r>
        </a:p>
      </dgm:t>
    </dgm:pt>
    <dgm:pt modelId="{6336DAEE-2F2A-4488-8984-3A8149803752}" type="parTrans" cxnId="{9AFCFC30-12D8-4C43-A30B-C22B0D94AEF6}">
      <dgm:prSet/>
      <dgm:spPr/>
      <dgm:t>
        <a:bodyPr/>
        <a:lstStyle/>
        <a:p>
          <a:endParaRPr lang="en-GB" sz="1200"/>
        </a:p>
      </dgm:t>
    </dgm:pt>
    <dgm:pt modelId="{06E2A4B7-4202-47F4-9AAF-85CD09FA2592}" type="sibTrans" cxnId="{9AFCFC30-12D8-4C43-A30B-C22B0D94AEF6}">
      <dgm:prSet/>
      <dgm:spPr/>
      <dgm:t>
        <a:bodyPr/>
        <a:lstStyle/>
        <a:p>
          <a:endParaRPr lang="en-GB" sz="1200"/>
        </a:p>
      </dgm:t>
    </dgm:pt>
    <dgm:pt modelId="{1964491C-AE32-4E83-AAB7-11B0A314EBF8}">
      <dgm:prSet custT="1"/>
      <dgm:spPr/>
      <dgm:t>
        <a:bodyPr/>
        <a:lstStyle/>
        <a:p>
          <a:r>
            <a:rPr lang="en-GB" sz="1200"/>
            <a:t>The six-digit European Waste Catalogue (EWC) code for each waste or a reference to any attached paperwork as discussed below.</a:t>
          </a:r>
        </a:p>
      </dgm:t>
      <dgm:extLst>
        <a:ext uri="{E40237B7-FDA0-4F09-8148-C483321AD2D9}">
          <dgm14:cNvPr xmlns:dgm14="http://schemas.microsoft.com/office/drawing/2010/diagram" id="0" name="" descr="This object summarises how section B of a special waste consignment note should be completed"/>
        </a:ext>
      </dgm:extLst>
    </dgm:pt>
    <dgm:pt modelId="{F425A8FE-CEFD-4B80-BDFC-9AD110280EEF}" type="parTrans" cxnId="{8167269D-56C3-40CB-9977-6E2029C6CCF9}">
      <dgm:prSet/>
      <dgm:spPr/>
      <dgm:t>
        <a:bodyPr/>
        <a:lstStyle/>
        <a:p>
          <a:endParaRPr lang="en-GB" sz="1200"/>
        </a:p>
      </dgm:t>
    </dgm:pt>
    <dgm:pt modelId="{70D6BBB2-D869-45FA-8C38-A2503A766553}" type="sibTrans" cxnId="{8167269D-56C3-40CB-9977-6E2029C6CCF9}">
      <dgm:prSet/>
      <dgm:spPr/>
      <dgm:t>
        <a:bodyPr/>
        <a:lstStyle/>
        <a:p>
          <a:endParaRPr lang="en-GB" sz="1200"/>
        </a:p>
      </dgm:t>
    </dgm:pt>
    <dgm:pt modelId="{1652758F-B9A0-4CD1-B546-2AA403BE56F2}">
      <dgm:prSet custT="1"/>
      <dgm:spPr/>
      <dgm:t>
        <a:bodyPr/>
        <a:lstStyle/>
        <a:p>
          <a:r>
            <a:rPr lang="en-GB" sz="1200"/>
            <a:t>Tick the relevant box to indicate the physical form of the waste. </a:t>
          </a:r>
        </a:p>
      </dgm:t>
    </dgm:pt>
    <dgm:pt modelId="{F3883355-2940-46A5-8F78-BE8B8F8A7F78}" type="parTrans" cxnId="{9C896AC7-9082-450C-89E9-80B311CC1C2B}">
      <dgm:prSet/>
      <dgm:spPr/>
      <dgm:t>
        <a:bodyPr/>
        <a:lstStyle/>
        <a:p>
          <a:endParaRPr lang="en-GB" sz="1200"/>
        </a:p>
      </dgm:t>
    </dgm:pt>
    <dgm:pt modelId="{EA4895A2-A8B7-44FF-A7AC-D973E98EAC55}" type="sibTrans" cxnId="{9C896AC7-9082-450C-89E9-80B311CC1C2B}">
      <dgm:prSet/>
      <dgm:spPr/>
      <dgm:t>
        <a:bodyPr/>
        <a:lstStyle/>
        <a:p>
          <a:endParaRPr lang="en-GB" sz="1200"/>
        </a:p>
      </dgm:t>
    </dgm:pt>
    <dgm:pt modelId="{30AECBCC-F38C-4F6C-B70E-B45DD972AB74}">
      <dgm:prSet custT="1"/>
      <dgm:spPr/>
      <dgm:t>
        <a:bodyPr/>
        <a:lstStyle/>
        <a:p>
          <a:r>
            <a:rPr lang="en-GB" sz="1200"/>
            <a:t>The colour of the waste.</a:t>
          </a:r>
        </a:p>
      </dgm:t>
    </dgm:pt>
    <dgm:pt modelId="{80198A48-DE7E-49C9-BEE5-558A22BCBA34}" type="parTrans" cxnId="{6C620C01-1950-4EA6-9378-9455BF108BA0}">
      <dgm:prSet/>
      <dgm:spPr/>
      <dgm:t>
        <a:bodyPr/>
        <a:lstStyle/>
        <a:p>
          <a:endParaRPr lang="en-GB" sz="1200"/>
        </a:p>
      </dgm:t>
    </dgm:pt>
    <dgm:pt modelId="{9DA766FC-9405-4E57-924A-43EAD33D80A6}" type="sibTrans" cxnId="{6C620C01-1950-4EA6-9378-9455BF108BA0}">
      <dgm:prSet/>
      <dgm:spPr/>
      <dgm:t>
        <a:bodyPr/>
        <a:lstStyle/>
        <a:p>
          <a:endParaRPr lang="en-GB" sz="1200"/>
        </a:p>
      </dgm:t>
    </dgm:pt>
    <dgm:pt modelId="{90E2A3B6-C405-477E-A19A-AD6328259EF8}">
      <dgm:prSet custT="1"/>
      <dgm:spPr/>
      <dgm:t>
        <a:bodyPr/>
        <a:lstStyle/>
        <a:p>
          <a:r>
            <a:rPr lang="en-GB" sz="1200"/>
            <a:t>The total weight of the waste to be transferred, including unit of measurement (e.g. 12 Tonnes). </a:t>
          </a:r>
        </a:p>
      </dgm:t>
    </dgm:pt>
    <dgm:pt modelId="{8D7FD085-EEEA-44F1-918B-C42DC05D7ECD}" type="parTrans" cxnId="{1E2F28C7-9D17-4CC6-85E9-F46147151A98}">
      <dgm:prSet/>
      <dgm:spPr/>
      <dgm:t>
        <a:bodyPr/>
        <a:lstStyle/>
        <a:p>
          <a:endParaRPr lang="en-GB" sz="1200"/>
        </a:p>
      </dgm:t>
    </dgm:pt>
    <dgm:pt modelId="{660ECAF8-79EA-4EFF-B636-4481A7214CBD}" type="sibTrans" cxnId="{1E2F28C7-9D17-4CC6-85E9-F46147151A98}">
      <dgm:prSet/>
      <dgm:spPr/>
      <dgm:t>
        <a:bodyPr/>
        <a:lstStyle/>
        <a:p>
          <a:endParaRPr lang="en-GB" sz="1200"/>
        </a:p>
      </dgm:t>
    </dgm:pt>
    <dgm:pt modelId="{C9ED9D81-46AE-46DF-B948-4A5CB98AFEF9}">
      <dgm:prSet custT="1"/>
      <dgm:spPr/>
      <dgm:t>
        <a:bodyPr/>
        <a:lstStyle/>
        <a:p>
          <a:r>
            <a:rPr lang="en-GB" sz="1200"/>
            <a:t>List the components of the waste and the concentrations they are present in. </a:t>
          </a:r>
        </a:p>
      </dgm:t>
    </dgm:pt>
    <dgm:pt modelId="{2BABF176-6857-45EE-A9B4-733D2CE98152}" type="parTrans" cxnId="{8ACD2674-B074-4DA2-930E-497D16F00BB2}">
      <dgm:prSet/>
      <dgm:spPr/>
      <dgm:t>
        <a:bodyPr/>
        <a:lstStyle/>
        <a:p>
          <a:endParaRPr lang="en-GB" sz="1200"/>
        </a:p>
      </dgm:t>
    </dgm:pt>
    <dgm:pt modelId="{5A173BCA-CE16-4515-A33B-7D08D497880B}" type="sibTrans" cxnId="{8ACD2674-B074-4DA2-930E-497D16F00BB2}">
      <dgm:prSet/>
      <dgm:spPr/>
      <dgm:t>
        <a:bodyPr/>
        <a:lstStyle/>
        <a:p>
          <a:endParaRPr lang="en-GB" sz="1200"/>
        </a:p>
      </dgm:t>
    </dgm:pt>
    <dgm:pt modelId="{C3AB88A7-1D24-49B4-BAEC-162C10A66AB6}">
      <dgm:prSet custT="1"/>
      <dgm:spPr/>
      <dgm:t>
        <a:bodyPr/>
        <a:lstStyle/>
        <a:p>
          <a:pPr algn="ctr"/>
          <a:r>
            <a:rPr lang="en-GB" sz="1200"/>
            <a:t>B7</a:t>
          </a:r>
        </a:p>
      </dgm:t>
    </dgm:pt>
    <dgm:pt modelId="{1F514C2A-D155-41D5-AF6A-B220F9A8584E}" type="parTrans" cxnId="{C304B3CF-8376-4814-B774-326F48EFD4E5}">
      <dgm:prSet/>
      <dgm:spPr/>
      <dgm:t>
        <a:bodyPr/>
        <a:lstStyle/>
        <a:p>
          <a:endParaRPr lang="en-GB" sz="1200"/>
        </a:p>
      </dgm:t>
    </dgm:pt>
    <dgm:pt modelId="{D1675E6D-EDC4-4523-BAB9-33F8EC8FBEA7}" type="sibTrans" cxnId="{C304B3CF-8376-4814-B774-326F48EFD4E5}">
      <dgm:prSet/>
      <dgm:spPr/>
      <dgm:t>
        <a:bodyPr/>
        <a:lstStyle/>
        <a:p>
          <a:endParaRPr lang="en-GB" sz="1200"/>
        </a:p>
      </dgm:t>
    </dgm:pt>
    <dgm:pt modelId="{6C47AEE0-F5F4-4080-8862-4E680C6F8161}">
      <dgm:prSet custT="1"/>
      <dgm:spPr/>
      <dgm:t>
        <a:bodyPr/>
        <a:lstStyle/>
        <a:p>
          <a:r>
            <a:rPr lang="en-GB" sz="1200"/>
            <a:t>Relevant hazardous property or properties for the waste, namely: HP1–HP15. </a:t>
          </a:r>
        </a:p>
      </dgm:t>
    </dgm:pt>
    <dgm:pt modelId="{C82C4FAB-7E55-42A5-808B-C23F1D510C37}" type="parTrans" cxnId="{D3AACBDB-71D3-40F4-B16A-0DE5B0C7FA71}">
      <dgm:prSet/>
      <dgm:spPr/>
      <dgm:t>
        <a:bodyPr/>
        <a:lstStyle/>
        <a:p>
          <a:endParaRPr lang="en-GB" sz="1200"/>
        </a:p>
      </dgm:t>
    </dgm:pt>
    <dgm:pt modelId="{E566A863-2763-4C56-A9D7-CAE2FD9D5C05}" type="sibTrans" cxnId="{D3AACBDB-71D3-40F4-B16A-0DE5B0C7FA71}">
      <dgm:prSet/>
      <dgm:spPr/>
      <dgm:t>
        <a:bodyPr/>
        <a:lstStyle/>
        <a:p>
          <a:endParaRPr lang="en-GB" sz="1200"/>
        </a:p>
      </dgm:t>
    </dgm:pt>
    <dgm:pt modelId="{65C6873E-BED9-49AE-86C5-07E899EED903}">
      <dgm:prSet custT="1"/>
      <dgm:spPr/>
      <dgm:t>
        <a:bodyPr/>
        <a:lstStyle/>
        <a:p>
          <a:r>
            <a:rPr lang="en-GB" sz="1200"/>
            <a:t>The process which resulted in production of the waste.</a:t>
          </a:r>
        </a:p>
      </dgm:t>
    </dgm:pt>
    <dgm:pt modelId="{A134D7FF-7602-4BBD-ACFB-AB5531E3CEAE}" type="parTrans" cxnId="{DC2C76CD-D834-4210-8A1C-F906BEE5B1BB}">
      <dgm:prSet/>
      <dgm:spPr/>
      <dgm:t>
        <a:bodyPr/>
        <a:lstStyle/>
        <a:p>
          <a:endParaRPr lang="en-GB" sz="1200"/>
        </a:p>
      </dgm:t>
    </dgm:pt>
    <dgm:pt modelId="{337DCE2F-ED2B-4F0F-8342-D07273CD67E0}" type="sibTrans" cxnId="{DC2C76CD-D834-4210-8A1C-F906BEE5B1BB}">
      <dgm:prSet/>
      <dgm:spPr/>
      <dgm:t>
        <a:bodyPr/>
        <a:lstStyle/>
        <a:p>
          <a:endParaRPr lang="en-GB" sz="1200"/>
        </a:p>
      </dgm:t>
    </dgm:pt>
    <dgm:pt modelId="{246C7AFA-F252-45E2-B861-6F5362DC5AB3}" type="pres">
      <dgm:prSet presAssocID="{017EAB0A-E000-46A6-A68F-77A41FACB49D}" presName="vert0" presStyleCnt="0">
        <dgm:presLayoutVars>
          <dgm:dir/>
          <dgm:animOne val="branch"/>
          <dgm:animLvl val="lvl"/>
        </dgm:presLayoutVars>
      </dgm:prSet>
      <dgm:spPr/>
    </dgm:pt>
    <dgm:pt modelId="{19B243E3-5B72-4AE0-A131-B48965B3B14A}" type="pres">
      <dgm:prSet presAssocID="{D9174356-DF62-43D8-A19E-854FDBCF7920}" presName="thickLine" presStyleLbl="alignNode1" presStyleIdx="0" presStyleCnt="8"/>
      <dgm:spPr/>
    </dgm:pt>
    <dgm:pt modelId="{33A0DBCF-D8D7-40AF-AEE8-9D27410AE518}" type="pres">
      <dgm:prSet presAssocID="{D9174356-DF62-43D8-A19E-854FDBCF7920}" presName="horz1" presStyleCnt="0"/>
      <dgm:spPr/>
    </dgm:pt>
    <dgm:pt modelId="{92D513DA-22B6-42D1-BAF2-E04231556C17}" type="pres">
      <dgm:prSet presAssocID="{D9174356-DF62-43D8-A19E-854FDBCF7920}" presName="tx1" presStyleLbl="revTx" presStyleIdx="0" presStyleCnt="16"/>
      <dgm:spPr/>
    </dgm:pt>
    <dgm:pt modelId="{B162514A-6735-41E7-B151-BDED24395230}" type="pres">
      <dgm:prSet presAssocID="{D9174356-DF62-43D8-A19E-854FDBCF7920}" presName="vert1" presStyleCnt="0"/>
      <dgm:spPr/>
    </dgm:pt>
    <dgm:pt modelId="{885A3ABD-976B-4D2E-BD9A-5D90E72A1496}" type="pres">
      <dgm:prSet presAssocID="{9D3801BF-75E0-4C93-87E4-0923B53922D3}" presName="vertSpace2a" presStyleCnt="0"/>
      <dgm:spPr/>
    </dgm:pt>
    <dgm:pt modelId="{4F36C893-7C84-4ACD-A3A2-982CFBAB4FAF}" type="pres">
      <dgm:prSet presAssocID="{9D3801BF-75E0-4C93-87E4-0923B53922D3}" presName="horz2" presStyleCnt="0"/>
      <dgm:spPr/>
    </dgm:pt>
    <dgm:pt modelId="{2E3CB150-CD0E-4329-A43C-CD488E19CE47}" type="pres">
      <dgm:prSet presAssocID="{9D3801BF-75E0-4C93-87E4-0923B53922D3}" presName="horzSpace2" presStyleCnt="0"/>
      <dgm:spPr/>
    </dgm:pt>
    <dgm:pt modelId="{97356756-2880-42EC-9BF3-EE3C2770F2CD}" type="pres">
      <dgm:prSet presAssocID="{9D3801BF-75E0-4C93-87E4-0923B53922D3}" presName="tx2" presStyleLbl="revTx" presStyleIdx="1" presStyleCnt="16"/>
      <dgm:spPr/>
    </dgm:pt>
    <dgm:pt modelId="{F2B2A401-9D11-4933-8329-530C39C031C0}" type="pres">
      <dgm:prSet presAssocID="{9D3801BF-75E0-4C93-87E4-0923B53922D3}" presName="vert2" presStyleCnt="0"/>
      <dgm:spPr/>
    </dgm:pt>
    <dgm:pt modelId="{186DBB9D-D7D5-4932-B155-250F1F725FB7}" type="pres">
      <dgm:prSet presAssocID="{9D3801BF-75E0-4C93-87E4-0923B53922D3}" presName="thinLine2b" presStyleLbl="callout" presStyleIdx="0" presStyleCnt="8"/>
      <dgm:spPr/>
    </dgm:pt>
    <dgm:pt modelId="{187F52C6-D090-45B9-9856-6F543FA30987}" type="pres">
      <dgm:prSet presAssocID="{9D3801BF-75E0-4C93-87E4-0923B53922D3}" presName="vertSpace2b" presStyleCnt="0"/>
      <dgm:spPr/>
    </dgm:pt>
    <dgm:pt modelId="{455EC68A-BF96-4CE1-BC18-D005A48FB8A0}" type="pres">
      <dgm:prSet presAssocID="{3A4ED422-7A40-44E2-A171-996A49B1050A}" presName="thickLine" presStyleLbl="alignNode1" presStyleIdx="1" presStyleCnt="8"/>
      <dgm:spPr/>
    </dgm:pt>
    <dgm:pt modelId="{C8B7633C-E215-44A3-B41B-C9CFF7162B9B}" type="pres">
      <dgm:prSet presAssocID="{3A4ED422-7A40-44E2-A171-996A49B1050A}" presName="horz1" presStyleCnt="0"/>
      <dgm:spPr/>
    </dgm:pt>
    <dgm:pt modelId="{273F4F5C-F0AF-46CE-A1B1-E7FC592868C7}" type="pres">
      <dgm:prSet presAssocID="{3A4ED422-7A40-44E2-A171-996A49B1050A}" presName="tx1" presStyleLbl="revTx" presStyleIdx="2" presStyleCnt="16"/>
      <dgm:spPr/>
    </dgm:pt>
    <dgm:pt modelId="{95AFE0BA-DB03-41D1-9369-C56E0E62A22C}" type="pres">
      <dgm:prSet presAssocID="{3A4ED422-7A40-44E2-A171-996A49B1050A}" presName="vert1" presStyleCnt="0"/>
      <dgm:spPr/>
    </dgm:pt>
    <dgm:pt modelId="{DF6AB7D8-A512-4EA3-AEFD-F69B20DEE183}" type="pres">
      <dgm:prSet presAssocID="{1964491C-AE32-4E83-AAB7-11B0A314EBF8}" presName="vertSpace2a" presStyleCnt="0"/>
      <dgm:spPr/>
    </dgm:pt>
    <dgm:pt modelId="{4F876DDA-43D0-4AEE-8E67-FFC999250249}" type="pres">
      <dgm:prSet presAssocID="{1964491C-AE32-4E83-AAB7-11B0A314EBF8}" presName="horz2" presStyleCnt="0"/>
      <dgm:spPr/>
    </dgm:pt>
    <dgm:pt modelId="{90FE5476-68A5-4297-9611-2653BA133F45}" type="pres">
      <dgm:prSet presAssocID="{1964491C-AE32-4E83-AAB7-11B0A314EBF8}" presName="horzSpace2" presStyleCnt="0"/>
      <dgm:spPr/>
    </dgm:pt>
    <dgm:pt modelId="{23C659C5-A928-4EB5-83C5-5FEC54C9AF48}" type="pres">
      <dgm:prSet presAssocID="{1964491C-AE32-4E83-AAB7-11B0A314EBF8}" presName="tx2" presStyleLbl="revTx" presStyleIdx="3" presStyleCnt="16"/>
      <dgm:spPr/>
    </dgm:pt>
    <dgm:pt modelId="{84338C96-38F6-491D-A3A0-5D360AC05375}" type="pres">
      <dgm:prSet presAssocID="{1964491C-AE32-4E83-AAB7-11B0A314EBF8}" presName="vert2" presStyleCnt="0"/>
      <dgm:spPr/>
    </dgm:pt>
    <dgm:pt modelId="{9E850280-FEE6-4A29-9465-280C5B730093}" type="pres">
      <dgm:prSet presAssocID="{1964491C-AE32-4E83-AAB7-11B0A314EBF8}" presName="thinLine2b" presStyleLbl="callout" presStyleIdx="1" presStyleCnt="8"/>
      <dgm:spPr/>
    </dgm:pt>
    <dgm:pt modelId="{D4CFAE88-16EA-4031-A297-E45ACC13112F}" type="pres">
      <dgm:prSet presAssocID="{1964491C-AE32-4E83-AAB7-11B0A314EBF8}" presName="vertSpace2b" presStyleCnt="0"/>
      <dgm:spPr/>
    </dgm:pt>
    <dgm:pt modelId="{47452FEE-7B8D-422F-8438-7F1757D6685E}" type="pres">
      <dgm:prSet presAssocID="{7F4A1C36-3C16-44E3-A90D-142AF299DA70}" presName="thickLine" presStyleLbl="alignNode1" presStyleIdx="2" presStyleCnt="8"/>
      <dgm:spPr/>
    </dgm:pt>
    <dgm:pt modelId="{8D4CBD23-E568-4B20-AF3A-FC5089288C80}" type="pres">
      <dgm:prSet presAssocID="{7F4A1C36-3C16-44E3-A90D-142AF299DA70}" presName="horz1" presStyleCnt="0"/>
      <dgm:spPr/>
    </dgm:pt>
    <dgm:pt modelId="{F2B29094-2282-45DD-AA3C-6B5E30EBD494}" type="pres">
      <dgm:prSet presAssocID="{7F4A1C36-3C16-44E3-A90D-142AF299DA70}" presName="tx1" presStyleLbl="revTx" presStyleIdx="4" presStyleCnt="16"/>
      <dgm:spPr/>
    </dgm:pt>
    <dgm:pt modelId="{37B246C9-C1B0-4CE3-8213-00FF7B56743C}" type="pres">
      <dgm:prSet presAssocID="{7F4A1C36-3C16-44E3-A90D-142AF299DA70}" presName="vert1" presStyleCnt="0"/>
      <dgm:spPr/>
    </dgm:pt>
    <dgm:pt modelId="{CC67BA02-B030-4518-9340-FC85E6966B4C}" type="pres">
      <dgm:prSet presAssocID="{1652758F-B9A0-4CD1-B546-2AA403BE56F2}" presName="vertSpace2a" presStyleCnt="0"/>
      <dgm:spPr/>
    </dgm:pt>
    <dgm:pt modelId="{9C0CB619-F1B3-40F1-8A73-400F1B7C5C85}" type="pres">
      <dgm:prSet presAssocID="{1652758F-B9A0-4CD1-B546-2AA403BE56F2}" presName="horz2" presStyleCnt="0"/>
      <dgm:spPr/>
    </dgm:pt>
    <dgm:pt modelId="{DA264A40-7544-43AE-AE7D-423B7B6A8A2D}" type="pres">
      <dgm:prSet presAssocID="{1652758F-B9A0-4CD1-B546-2AA403BE56F2}" presName="horzSpace2" presStyleCnt="0"/>
      <dgm:spPr/>
    </dgm:pt>
    <dgm:pt modelId="{7AECF138-90D3-4979-9872-567B72E931E4}" type="pres">
      <dgm:prSet presAssocID="{1652758F-B9A0-4CD1-B546-2AA403BE56F2}" presName="tx2" presStyleLbl="revTx" presStyleIdx="5" presStyleCnt="16"/>
      <dgm:spPr/>
    </dgm:pt>
    <dgm:pt modelId="{69FD5D08-1483-4F19-B218-119A619D8B9F}" type="pres">
      <dgm:prSet presAssocID="{1652758F-B9A0-4CD1-B546-2AA403BE56F2}" presName="vert2" presStyleCnt="0"/>
      <dgm:spPr/>
    </dgm:pt>
    <dgm:pt modelId="{59AA59FD-C259-4217-A2AA-CEF57AE68F2F}" type="pres">
      <dgm:prSet presAssocID="{1652758F-B9A0-4CD1-B546-2AA403BE56F2}" presName="thinLine2b" presStyleLbl="callout" presStyleIdx="2" presStyleCnt="8"/>
      <dgm:spPr/>
    </dgm:pt>
    <dgm:pt modelId="{6DFFA3DC-580E-4E1F-BCD5-16505B98213E}" type="pres">
      <dgm:prSet presAssocID="{1652758F-B9A0-4CD1-B546-2AA403BE56F2}" presName="vertSpace2b" presStyleCnt="0"/>
      <dgm:spPr/>
    </dgm:pt>
    <dgm:pt modelId="{B9B2E7D1-2D78-4E84-AE6B-C5C5499DCD07}" type="pres">
      <dgm:prSet presAssocID="{11B1E361-63C0-46FD-BE87-32CAFFB075CA}" presName="thickLine" presStyleLbl="alignNode1" presStyleIdx="3" presStyleCnt="8"/>
      <dgm:spPr/>
    </dgm:pt>
    <dgm:pt modelId="{E59DA556-EEF8-40F2-8BFB-47ACED162599}" type="pres">
      <dgm:prSet presAssocID="{11B1E361-63C0-46FD-BE87-32CAFFB075CA}" presName="horz1" presStyleCnt="0"/>
      <dgm:spPr/>
    </dgm:pt>
    <dgm:pt modelId="{D056DE34-AB18-4CE4-A275-FD287E065C15}" type="pres">
      <dgm:prSet presAssocID="{11B1E361-63C0-46FD-BE87-32CAFFB075CA}" presName="tx1" presStyleLbl="revTx" presStyleIdx="6" presStyleCnt="16"/>
      <dgm:spPr/>
    </dgm:pt>
    <dgm:pt modelId="{F051E8B8-0D27-43D0-AA56-E18168F509FF}" type="pres">
      <dgm:prSet presAssocID="{11B1E361-63C0-46FD-BE87-32CAFFB075CA}" presName="vert1" presStyleCnt="0"/>
      <dgm:spPr/>
    </dgm:pt>
    <dgm:pt modelId="{50460A8C-12DD-4635-B099-3902ED43628E}" type="pres">
      <dgm:prSet presAssocID="{30AECBCC-F38C-4F6C-B70E-B45DD972AB74}" presName="vertSpace2a" presStyleCnt="0"/>
      <dgm:spPr/>
    </dgm:pt>
    <dgm:pt modelId="{3809D1B2-A764-455B-9952-E05C2DCE55CB}" type="pres">
      <dgm:prSet presAssocID="{30AECBCC-F38C-4F6C-B70E-B45DD972AB74}" presName="horz2" presStyleCnt="0"/>
      <dgm:spPr/>
    </dgm:pt>
    <dgm:pt modelId="{BD604B87-3E68-481E-97FA-C4CA58A4A07C}" type="pres">
      <dgm:prSet presAssocID="{30AECBCC-F38C-4F6C-B70E-B45DD972AB74}" presName="horzSpace2" presStyleCnt="0"/>
      <dgm:spPr/>
    </dgm:pt>
    <dgm:pt modelId="{E39D0B6F-8062-49F7-920E-71A4D2D9290B}" type="pres">
      <dgm:prSet presAssocID="{30AECBCC-F38C-4F6C-B70E-B45DD972AB74}" presName="tx2" presStyleLbl="revTx" presStyleIdx="7" presStyleCnt="16"/>
      <dgm:spPr/>
    </dgm:pt>
    <dgm:pt modelId="{3A73434A-54CF-4096-A55B-A50E7857A6ED}" type="pres">
      <dgm:prSet presAssocID="{30AECBCC-F38C-4F6C-B70E-B45DD972AB74}" presName="vert2" presStyleCnt="0"/>
      <dgm:spPr/>
    </dgm:pt>
    <dgm:pt modelId="{CF6AF041-D6A3-4D08-BCF1-18D62C782A89}" type="pres">
      <dgm:prSet presAssocID="{30AECBCC-F38C-4F6C-B70E-B45DD972AB74}" presName="thinLine2b" presStyleLbl="callout" presStyleIdx="3" presStyleCnt="8"/>
      <dgm:spPr/>
    </dgm:pt>
    <dgm:pt modelId="{92B155E8-2122-43E7-8BB2-D670D55B78AB}" type="pres">
      <dgm:prSet presAssocID="{30AECBCC-F38C-4F6C-B70E-B45DD972AB74}" presName="vertSpace2b" presStyleCnt="0"/>
      <dgm:spPr/>
    </dgm:pt>
    <dgm:pt modelId="{A7CEFDD3-11FC-4CE6-B849-0FEA74EBFC22}" type="pres">
      <dgm:prSet presAssocID="{D44B13B8-1594-4F03-BB27-21F376FF1DFF}" presName="thickLine" presStyleLbl="alignNode1" presStyleIdx="4" presStyleCnt="8"/>
      <dgm:spPr/>
    </dgm:pt>
    <dgm:pt modelId="{5C0682E9-B02B-4A4C-B89E-832C03152F2B}" type="pres">
      <dgm:prSet presAssocID="{D44B13B8-1594-4F03-BB27-21F376FF1DFF}" presName="horz1" presStyleCnt="0"/>
      <dgm:spPr/>
    </dgm:pt>
    <dgm:pt modelId="{CDC7EB36-AA25-4CDE-8F98-4BDACE863FC9}" type="pres">
      <dgm:prSet presAssocID="{D44B13B8-1594-4F03-BB27-21F376FF1DFF}" presName="tx1" presStyleLbl="revTx" presStyleIdx="8" presStyleCnt="16"/>
      <dgm:spPr/>
    </dgm:pt>
    <dgm:pt modelId="{CC950780-6C57-423E-AD3F-AF02C441F553}" type="pres">
      <dgm:prSet presAssocID="{D44B13B8-1594-4F03-BB27-21F376FF1DFF}" presName="vert1" presStyleCnt="0"/>
      <dgm:spPr/>
    </dgm:pt>
    <dgm:pt modelId="{191E6B6F-80C8-4918-AD70-8A07D35CAFDC}" type="pres">
      <dgm:prSet presAssocID="{90E2A3B6-C405-477E-A19A-AD6328259EF8}" presName="vertSpace2a" presStyleCnt="0"/>
      <dgm:spPr/>
    </dgm:pt>
    <dgm:pt modelId="{56E2EA9A-5278-4C7C-B956-AC5AC02A1708}" type="pres">
      <dgm:prSet presAssocID="{90E2A3B6-C405-477E-A19A-AD6328259EF8}" presName="horz2" presStyleCnt="0"/>
      <dgm:spPr/>
    </dgm:pt>
    <dgm:pt modelId="{BEAAABBD-72C3-4AEA-8421-E5F5215C8365}" type="pres">
      <dgm:prSet presAssocID="{90E2A3B6-C405-477E-A19A-AD6328259EF8}" presName="horzSpace2" presStyleCnt="0"/>
      <dgm:spPr/>
    </dgm:pt>
    <dgm:pt modelId="{B660C302-44EE-4619-B609-6A200371AD4F}" type="pres">
      <dgm:prSet presAssocID="{90E2A3B6-C405-477E-A19A-AD6328259EF8}" presName="tx2" presStyleLbl="revTx" presStyleIdx="9" presStyleCnt="16"/>
      <dgm:spPr/>
    </dgm:pt>
    <dgm:pt modelId="{CE317179-04C2-40B2-B7AC-1E0712E1EC99}" type="pres">
      <dgm:prSet presAssocID="{90E2A3B6-C405-477E-A19A-AD6328259EF8}" presName="vert2" presStyleCnt="0"/>
      <dgm:spPr/>
    </dgm:pt>
    <dgm:pt modelId="{730F4EAD-963A-4DF2-88F1-46B2799AAE22}" type="pres">
      <dgm:prSet presAssocID="{90E2A3B6-C405-477E-A19A-AD6328259EF8}" presName="thinLine2b" presStyleLbl="callout" presStyleIdx="4" presStyleCnt="8"/>
      <dgm:spPr/>
    </dgm:pt>
    <dgm:pt modelId="{8F409E8E-1C58-4254-B451-72EF71FE6399}" type="pres">
      <dgm:prSet presAssocID="{90E2A3B6-C405-477E-A19A-AD6328259EF8}" presName="vertSpace2b" presStyleCnt="0"/>
      <dgm:spPr/>
    </dgm:pt>
    <dgm:pt modelId="{8C0147F1-21BC-452D-A71A-4BAB27F5A025}" type="pres">
      <dgm:prSet presAssocID="{9E72EEE5-2853-46EC-95DD-2825F2799050}" presName="thickLine" presStyleLbl="alignNode1" presStyleIdx="5" presStyleCnt="8"/>
      <dgm:spPr/>
    </dgm:pt>
    <dgm:pt modelId="{C83F7A2D-6A2D-41B5-B5BC-6104E1CA4FFB}" type="pres">
      <dgm:prSet presAssocID="{9E72EEE5-2853-46EC-95DD-2825F2799050}" presName="horz1" presStyleCnt="0"/>
      <dgm:spPr/>
    </dgm:pt>
    <dgm:pt modelId="{B7EEB69C-2A2C-472A-B95A-DEBD9EDDC939}" type="pres">
      <dgm:prSet presAssocID="{9E72EEE5-2853-46EC-95DD-2825F2799050}" presName="tx1" presStyleLbl="revTx" presStyleIdx="10" presStyleCnt="16"/>
      <dgm:spPr/>
    </dgm:pt>
    <dgm:pt modelId="{149A4FB2-61C1-46DA-86A2-3038CBAB0A99}" type="pres">
      <dgm:prSet presAssocID="{9E72EEE5-2853-46EC-95DD-2825F2799050}" presName="vert1" presStyleCnt="0"/>
      <dgm:spPr/>
    </dgm:pt>
    <dgm:pt modelId="{A05AD8C5-B2D9-4AD8-B7CB-F8B5FDBFF088}" type="pres">
      <dgm:prSet presAssocID="{C9ED9D81-46AE-46DF-B948-4A5CB98AFEF9}" presName="vertSpace2a" presStyleCnt="0"/>
      <dgm:spPr/>
    </dgm:pt>
    <dgm:pt modelId="{2FB4AA0F-F2F4-4DC1-9809-379BF067CB94}" type="pres">
      <dgm:prSet presAssocID="{C9ED9D81-46AE-46DF-B948-4A5CB98AFEF9}" presName="horz2" presStyleCnt="0"/>
      <dgm:spPr/>
    </dgm:pt>
    <dgm:pt modelId="{4847A2F4-CE52-4D35-996B-006306A4B0FB}" type="pres">
      <dgm:prSet presAssocID="{C9ED9D81-46AE-46DF-B948-4A5CB98AFEF9}" presName="horzSpace2" presStyleCnt="0"/>
      <dgm:spPr/>
    </dgm:pt>
    <dgm:pt modelId="{2E95F6E2-930C-4AAA-9724-C5878E519639}" type="pres">
      <dgm:prSet presAssocID="{C9ED9D81-46AE-46DF-B948-4A5CB98AFEF9}" presName="tx2" presStyleLbl="revTx" presStyleIdx="11" presStyleCnt="16"/>
      <dgm:spPr/>
    </dgm:pt>
    <dgm:pt modelId="{D9E42A9A-6AFD-4BDF-A853-23916C71F741}" type="pres">
      <dgm:prSet presAssocID="{C9ED9D81-46AE-46DF-B948-4A5CB98AFEF9}" presName="vert2" presStyleCnt="0"/>
      <dgm:spPr/>
    </dgm:pt>
    <dgm:pt modelId="{6F0DC8AF-397E-492C-A6D4-150C0945A58D}" type="pres">
      <dgm:prSet presAssocID="{C9ED9D81-46AE-46DF-B948-4A5CB98AFEF9}" presName="thinLine2b" presStyleLbl="callout" presStyleIdx="5" presStyleCnt="8"/>
      <dgm:spPr/>
    </dgm:pt>
    <dgm:pt modelId="{E159DB15-20A1-49E4-9547-C831A513645E}" type="pres">
      <dgm:prSet presAssocID="{C9ED9D81-46AE-46DF-B948-4A5CB98AFEF9}" presName="vertSpace2b" presStyleCnt="0"/>
      <dgm:spPr/>
    </dgm:pt>
    <dgm:pt modelId="{8237AC07-9F11-4A20-90B7-99C7674DB06E}" type="pres">
      <dgm:prSet presAssocID="{C3AB88A7-1D24-49B4-BAEC-162C10A66AB6}" presName="thickLine" presStyleLbl="alignNode1" presStyleIdx="6" presStyleCnt="8"/>
      <dgm:spPr/>
    </dgm:pt>
    <dgm:pt modelId="{BF738B34-EFF1-4E97-A674-A328C0C1DB82}" type="pres">
      <dgm:prSet presAssocID="{C3AB88A7-1D24-49B4-BAEC-162C10A66AB6}" presName="horz1" presStyleCnt="0"/>
      <dgm:spPr/>
    </dgm:pt>
    <dgm:pt modelId="{E9A0E388-3C19-4C0C-8114-8A29DCCC2282}" type="pres">
      <dgm:prSet presAssocID="{C3AB88A7-1D24-49B4-BAEC-162C10A66AB6}" presName="tx1" presStyleLbl="revTx" presStyleIdx="12" presStyleCnt="16"/>
      <dgm:spPr/>
    </dgm:pt>
    <dgm:pt modelId="{8C71502E-BE8E-4429-A9F7-AA0E52FBB5B3}" type="pres">
      <dgm:prSet presAssocID="{C3AB88A7-1D24-49B4-BAEC-162C10A66AB6}" presName="vert1" presStyleCnt="0"/>
      <dgm:spPr/>
    </dgm:pt>
    <dgm:pt modelId="{6D64B47B-CD24-4A03-BCC6-8A5BF38AF96C}" type="pres">
      <dgm:prSet presAssocID="{6C47AEE0-F5F4-4080-8862-4E680C6F8161}" presName="vertSpace2a" presStyleCnt="0"/>
      <dgm:spPr/>
    </dgm:pt>
    <dgm:pt modelId="{E5E3DFA4-5D01-4585-A4E0-A0A4414D1E0B}" type="pres">
      <dgm:prSet presAssocID="{6C47AEE0-F5F4-4080-8862-4E680C6F8161}" presName="horz2" presStyleCnt="0"/>
      <dgm:spPr/>
    </dgm:pt>
    <dgm:pt modelId="{9683AB37-DACF-496C-857E-18FC0059165B}" type="pres">
      <dgm:prSet presAssocID="{6C47AEE0-F5F4-4080-8862-4E680C6F8161}" presName="horzSpace2" presStyleCnt="0"/>
      <dgm:spPr/>
    </dgm:pt>
    <dgm:pt modelId="{15C26E1B-A99F-472D-9D4F-1B2AB34D4859}" type="pres">
      <dgm:prSet presAssocID="{6C47AEE0-F5F4-4080-8862-4E680C6F8161}" presName="tx2" presStyleLbl="revTx" presStyleIdx="13" presStyleCnt="16"/>
      <dgm:spPr/>
    </dgm:pt>
    <dgm:pt modelId="{E774F1E9-39C7-44B4-865A-3B7CEC747729}" type="pres">
      <dgm:prSet presAssocID="{6C47AEE0-F5F4-4080-8862-4E680C6F8161}" presName="vert2" presStyleCnt="0"/>
      <dgm:spPr/>
    </dgm:pt>
    <dgm:pt modelId="{DFAA5959-C67B-471D-B436-55EA24B453D9}" type="pres">
      <dgm:prSet presAssocID="{6C47AEE0-F5F4-4080-8862-4E680C6F8161}" presName="thinLine2b" presStyleLbl="callout" presStyleIdx="6" presStyleCnt="8"/>
      <dgm:spPr/>
    </dgm:pt>
    <dgm:pt modelId="{EF62F125-3497-4B1D-9109-CED579BCB14D}" type="pres">
      <dgm:prSet presAssocID="{6C47AEE0-F5F4-4080-8862-4E680C6F8161}" presName="vertSpace2b" presStyleCnt="0"/>
      <dgm:spPr/>
    </dgm:pt>
    <dgm:pt modelId="{E9B64AC5-B063-4CBC-98F1-CEA6A86DAE74}" type="pres">
      <dgm:prSet presAssocID="{837F8BB3-12F4-44BA-81AD-6C7B71DAEF9E}" presName="thickLine" presStyleLbl="alignNode1" presStyleIdx="7" presStyleCnt="8"/>
      <dgm:spPr/>
    </dgm:pt>
    <dgm:pt modelId="{4C2D5D3E-B387-4219-BF57-CE36489BB377}" type="pres">
      <dgm:prSet presAssocID="{837F8BB3-12F4-44BA-81AD-6C7B71DAEF9E}" presName="horz1" presStyleCnt="0"/>
      <dgm:spPr/>
    </dgm:pt>
    <dgm:pt modelId="{7FCF446D-A6EA-432A-A464-F26A90C7206B}" type="pres">
      <dgm:prSet presAssocID="{837F8BB3-12F4-44BA-81AD-6C7B71DAEF9E}" presName="tx1" presStyleLbl="revTx" presStyleIdx="14" presStyleCnt="16"/>
      <dgm:spPr/>
    </dgm:pt>
    <dgm:pt modelId="{28EF6D29-6A0D-4886-8162-AE4B751FD4E8}" type="pres">
      <dgm:prSet presAssocID="{837F8BB3-12F4-44BA-81AD-6C7B71DAEF9E}" presName="vert1" presStyleCnt="0"/>
      <dgm:spPr/>
    </dgm:pt>
    <dgm:pt modelId="{F2A3F682-D754-48CF-A15C-B18DFBBA74FF}" type="pres">
      <dgm:prSet presAssocID="{65C6873E-BED9-49AE-86C5-07E899EED903}" presName="vertSpace2a" presStyleCnt="0"/>
      <dgm:spPr/>
    </dgm:pt>
    <dgm:pt modelId="{DB1FFC56-D96B-43E9-BA88-2CC65936613C}" type="pres">
      <dgm:prSet presAssocID="{65C6873E-BED9-49AE-86C5-07E899EED903}" presName="horz2" presStyleCnt="0"/>
      <dgm:spPr/>
    </dgm:pt>
    <dgm:pt modelId="{B326DB35-F614-4FC4-BEDA-E1F6C373D876}" type="pres">
      <dgm:prSet presAssocID="{65C6873E-BED9-49AE-86C5-07E899EED903}" presName="horzSpace2" presStyleCnt="0"/>
      <dgm:spPr/>
    </dgm:pt>
    <dgm:pt modelId="{CB8641AD-F6EC-4E4E-89AF-032405BBE403}" type="pres">
      <dgm:prSet presAssocID="{65C6873E-BED9-49AE-86C5-07E899EED903}" presName="tx2" presStyleLbl="revTx" presStyleIdx="15" presStyleCnt="16"/>
      <dgm:spPr/>
    </dgm:pt>
    <dgm:pt modelId="{AB5312DC-035F-4D4C-92BF-C15C04DCF633}" type="pres">
      <dgm:prSet presAssocID="{65C6873E-BED9-49AE-86C5-07E899EED903}" presName="vert2" presStyleCnt="0"/>
      <dgm:spPr/>
    </dgm:pt>
    <dgm:pt modelId="{C7094F4B-DB54-46D3-84CF-C818BE082738}" type="pres">
      <dgm:prSet presAssocID="{65C6873E-BED9-49AE-86C5-07E899EED903}" presName="thinLine2b" presStyleLbl="callout" presStyleIdx="7" presStyleCnt="8"/>
      <dgm:spPr/>
    </dgm:pt>
    <dgm:pt modelId="{FDC1C2F9-98C7-4B8E-8163-C9AB73D1E272}" type="pres">
      <dgm:prSet presAssocID="{65C6873E-BED9-49AE-86C5-07E899EED903}" presName="vertSpace2b" presStyleCnt="0"/>
      <dgm:spPr/>
    </dgm:pt>
  </dgm:ptLst>
  <dgm:cxnLst>
    <dgm:cxn modelId="{6C620C01-1950-4EA6-9378-9455BF108BA0}" srcId="{11B1E361-63C0-46FD-BE87-32CAFFB075CA}" destId="{30AECBCC-F38C-4F6C-B70E-B45DD972AB74}" srcOrd="0" destOrd="0" parTransId="{80198A48-DE7E-49C9-BEE5-558A22BCBA34}" sibTransId="{9DA766FC-9405-4E57-924A-43EAD33D80A6}"/>
    <dgm:cxn modelId="{D9B0EC06-D116-4B66-B41A-F4D501D29723}" type="presOf" srcId="{6C47AEE0-F5F4-4080-8862-4E680C6F8161}" destId="{15C26E1B-A99F-472D-9D4F-1B2AB34D4859}" srcOrd="0" destOrd="0" presId="urn:microsoft.com/office/officeart/2008/layout/LinedList"/>
    <dgm:cxn modelId="{8DCA380A-DAFA-4998-8E1E-C9B80D308CA4}" type="presOf" srcId="{11B1E361-63C0-46FD-BE87-32CAFFB075CA}" destId="{D056DE34-AB18-4CE4-A275-FD287E065C15}" srcOrd="0" destOrd="0" presId="urn:microsoft.com/office/officeart/2008/layout/LinedList"/>
    <dgm:cxn modelId="{A544B312-014F-4ABD-BA0A-866B35B5B50C}" srcId="{017EAB0A-E000-46A6-A68F-77A41FACB49D}" destId="{9E72EEE5-2853-46EC-95DD-2825F2799050}" srcOrd="5" destOrd="0" parTransId="{07397614-91E5-48BE-A2F0-E796DC389F03}" sibTransId="{DDA4C0C5-6AAA-44B8-B23D-8725925EF5B8}"/>
    <dgm:cxn modelId="{64F8191B-25B5-4618-813F-32DA5793AED1}" type="presOf" srcId="{C3AB88A7-1D24-49B4-BAEC-162C10A66AB6}" destId="{E9A0E388-3C19-4C0C-8114-8A29DCCC2282}" srcOrd="0" destOrd="0" presId="urn:microsoft.com/office/officeart/2008/layout/LinedList"/>
    <dgm:cxn modelId="{77D90230-DF32-4F36-80BC-BBF7EEFFF342}" srcId="{017EAB0A-E000-46A6-A68F-77A41FACB49D}" destId="{11B1E361-63C0-46FD-BE87-32CAFFB075CA}" srcOrd="3" destOrd="0" parTransId="{9C51DD40-DBB0-41D6-8C88-06E8BE8941C7}" sibTransId="{374F5931-DB63-4AB4-BCFD-79B32F5EA5DE}"/>
    <dgm:cxn modelId="{9AFCFC30-12D8-4C43-A30B-C22B0D94AEF6}" srcId="{017EAB0A-E000-46A6-A68F-77A41FACB49D}" destId="{3A4ED422-7A40-44E2-A171-996A49B1050A}" srcOrd="1" destOrd="0" parTransId="{6336DAEE-2F2A-4488-8984-3A8149803752}" sibTransId="{06E2A4B7-4202-47F4-9AAF-85CD09FA2592}"/>
    <dgm:cxn modelId="{4B99AA46-2C4F-4DE1-A07E-6155287C6364}" srcId="{017EAB0A-E000-46A6-A68F-77A41FACB49D}" destId="{837F8BB3-12F4-44BA-81AD-6C7B71DAEF9E}" srcOrd="7" destOrd="0" parTransId="{2EF6ECE5-3683-4530-A420-55EBCE0BC4EC}" sibTransId="{187D6A62-1721-47F4-AA37-BAB930C073D6}"/>
    <dgm:cxn modelId="{8ACD2674-B074-4DA2-930E-497D16F00BB2}" srcId="{9E72EEE5-2853-46EC-95DD-2825F2799050}" destId="{C9ED9D81-46AE-46DF-B948-4A5CB98AFEF9}" srcOrd="0" destOrd="0" parTransId="{2BABF176-6857-45EE-A9B4-733D2CE98152}" sibTransId="{5A173BCA-CE16-4515-A33B-7D08D497880B}"/>
    <dgm:cxn modelId="{92A82357-4404-406F-A955-11ADB16C438A}" type="presOf" srcId="{017EAB0A-E000-46A6-A68F-77A41FACB49D}" destId="{246C7AFA-F252-45E2-B861-6F5362DC5AB3}" srcOrd="0" destOrd="0" presId="urn:microsoft.com/office/officeart/2008/layout/LinedList"/>
    <dgm:cxn modelId="{A6A34E58-893C-48B8-B83C-4AC8E552CA03}" srcId="{017EAB0A-E000-46A6-A68F-77A41FACB49D}" destId="{D9174356-DF62-43D8-A19E-854FDBCF7920}" srcOrd="0" destOrd="0" parTransId="{653364E5-EF14-4DAF-80CD-1C2FA74A9310}" sibTransId="{E7B2FCA7-D2C6-4C48-80E3-4151D626DC4B}"/>
    <dgm:cxn modelId="{11A28E84-8A91-4916-8F95-F17A2CD2A148}" type="presOf" srcId="{65C6873E-BED9-49AE-86C5-07E899EED903}" destId="{CB8641AD-F6EC-4E4E-89AF-032405BBE403}" srcOrd="0" destOrd="0" presId="urn:microsoft.com/office/officeart/2008/layout/LinedList"/>
    <dgm:cxn modelId="{48B14286-26DC-43C1-8AF9-97772EC3B0F0}" type="presOf" srcId="{9D3801BF-75E0-4C93-87E4-0923B53922D3}" destId="{97356756-2880-42EC-9BF3-EE3C2770F2CD}" srcOrd="0" destOrd="0" presId="urn:microsoft.com/office/officeart/2008/layout/LinedList"/>
    <dgm:cxn modelId="{2B5E118B-7F07-4B8E-892A-6A8ACCCB8686}" type="presOf" srcId="{837F8BB3-12F4-44BA-81AD-6C7B71DAEF9E}" destId="{7FCF446D-A6EA-432A-A464-F26A90C7206B}" srcOrd="0" destOrd="0" presId="urn:microsoft.com/office/officeart/2008/layout/LinedList"/>
    <dgm:cxn modelId="{62DBAB98-39F0-49B4-B08E-80980CF6239C}" srcId="{017EAB0A-E000-46A6-A68F-77A41FACB49D}" destId="{7F4A1C36-3C16-44E3-A90D-142AF299DA70}" srcOrd="2" destOrd="0" parTransId="{F660EB70-DFD5-4E11-99F6-4A8B34A2E775}" sibTransId="{ECFFD76B-9DB4-4438-BCB7-E54B60B42CD4}"/>
    <dgm:cxn modelId="{B0FB209A-04D8-4A81-A3CD-DAB8C28F9604}" srcId="{D9174356-DF62-43D8-A19E-854FDBCF7920}" destId="{9D3801BF-75E0-4C93-87E4-0923B53922D3}" srcOrd="0" destOrd="0" parTransId="{3AF705D7-9CF6-4330-AE70-FB766839F505}" sibTransId="{6B04AD25-604E-4D58-8310-EF58F93345EF}"/>
    <dgm:cxn modelId="{EE0B359A-9298-407F-A967-607C575A4484}" type="presOf" srcId="{3A4ED422-7A40-44E2-A171-996A49B1050A}" destId="{273F4F5C-F0AF-46CE-A1B1-E7FC592868C7}" srcOrd="0" destOrd="0" presId="urn:microsoft.com/office/officeart/2008/layout/LinedList"/>
    <dgm:cxn modelId="{8167269D-56C3-40CB-9977-6E2029C6CCF9}" srcId="{3A4ED422-7A40-44E2-A171-996A49B1050A}" destId="{1964491C-AE32-4E83-AAB7-11B0A314EBF8}" srcOrd="0" destOrd="0" parTransId="{F425A8FE-CEFD-4B80-BDFC-9AD110280EEF}" sibTransId="{70D6BBB2-D869-45FA-8C38-A2503A766553}"/>
    <dgm:cxn modelId="{36093FAF-95AF-4874-ACA3-401E4F93C842}" type="presOf" srcId="{1652758F-B9A0-4CD1-B546-2AA403BE56F2}" destId="{7AECF138-90D3-4979-9872-567B72E931E4}" srcOrd="0" destOrd="0" presId="urn:microsoft.com/office/officeart/2008/layout/LinedList"/>
    <dgm:cxn modelId="{0B7391B4-1228-46C1-9C9D-614BC323249D}" type="presOf" srcId="{D44B13B8-1594-4F03-BB27-21F376FF1DFF}" destId="{CDC7EB36-AA25-4CDE-8F98-4BDACE863FC9}" srcOrd="0" destOrd="0" presId="urn:microsoft.com/office/officeart/2008/layout/LinedList"/>
    <dgm:cxn modelId="{9541A6BA-46F9-4CA9-946E-A340B8DEFEA0}" type="presOf" srcId="{9E72EEE5-2853-46EC-95DD-2825F2799050}" destId="{B7EEB69C-2A2C-472A-B95A-DEBD9EDDC939}" srcOrd="0" destOrd="0" presId="urn:microsoft.com/office/officeart/2008/layout/LinedList"/>
    <dgm:cxn modelId="{1E2F28C7-9D17-4CC6-85E9-F46147151A98}" srcId="{D44B13B8-1594-4F03-BB27-21F376FF1DFF}" destId="{90E2A3B6-C405-477E-A19A-AD6328259EF8}" srcOrd="0" destOrd="0" parTransId="{8D7FD085-EEEA-44F1-918B-C42DC05D7ECD}" sibTransId="{660ECAF8-79EA-4EFF-B636-4481A7214CBD}"/>
    <dgm:cxn modelId="{9C896AC7-9082-450C-89E9-80B311CC1C2B}" srcId="{7F4A1C36-3C16-44E3-A90D-142AF299DA70}" destId="{1652758F-B9A0-4CD1-B546-2AA403BE56F2}" srcOrd="0" destOrd="0" parTransId="{F3883355-2940-46A5-8F78-BE8B8F8A7F78}" sibTransId="{EA4895A2-A8B7-44FF-A7AC-D973E98EAC55}"/>
    <dgm:cxn modelId="{F2AC10C8-5593-4192-B402-CD851866412E}" type="presOf" srcId="{C9ED9D81-46AE-46DF-B948-4A5CB98AFEF9}" destId="{2E95F6E2-930C-4AAA-9724-C5878E519639}" srcOrd="0" destOrd="0" presId="urn:microsoft.com/office/officeart/2008/layout/LinedList"/>
    <dgm:cxn modelId="{DC2C76CD-D834-4210-8A1C-F906BEE5B1BB}" srcId="{837F8BB3-12F4-44BA-81AD-6C7B71DAEF9E}" destId="{65C6873E-BED9-49AE-86C5-07E899EED903}" srcOrd="0" destOrd="0" parTransId="{A134D7FF-7602-4BBD-ACFB-AB5531E3CEAE}" sibTransId="{337DCE2F-ED2B-4F0F-8342-D07273CD67E0}"/>
    <dgm:cxn modelId="{C304B3CF-8376-4814-B774-326F48EFD4E5}" srcId="{017EAB0A-E000-46A6-A68F-77A41FACB49D}" destId="{C3AB88A7-1D24-49B4-BAEC-162C10A66AB6}" srcOrd="6" destOrd="0" parTransId="{1F514C2A-D155-41D5-AF6A-B220F9A8584E}" sibTransId="{D1675E6D-EDC4-4523-BAB9-33F8EC8FBEA7}"/>
    <dgm:cxn modelId="{D3AACBDB-71D3-40F4-B16A-0DE5B0C7FA71}" srcId="{C3AB88A7-1D24-49B4-BAEC-162C10A66AB6}" destId="{6C47AEE0-F5F4-4080-8862-4E680C6F8161}" srcOrd="0" destOrd="0" parTransId="{C82C4FAB-7E55-42A5-808B-C23F1D510C37}" sibTransId="{E566A863-2763-4C56-A9D7-CAE2FD9D5C05}"/>
    <dgm:cxn modelId="{15F2D0DF-B5AF-498A-89BF-90DEE9082762}" srcId="{017EAB0A-E000-46A6-A68F-77A41FACB49D}" destId="{D44B13B8-1594-4F03-BB27-21F376FF1DFF}" srcOrd="4" destOrd="0" parTransId="{AC1628AD-C69B-4D34-9659-00BA844DD982}" sibTransId="{2B013C68-8470-4A4A-A57F-3091C619B543}"/>
    <dgm:cxn modelId="{6C98F4E3-4860-45E9-BFF6-B3EBA8D3B736}" type="presOf" srcId="{D9174356-DF62-43D8-A19E-854FDBCF7920}" destId="{92D513DA-22B6-42D1-BAF2-E04231556C17}" srcOrd="0" destOrd="0" presId="urn:microsoft.com/office/officeart/2008/layout/LinedList"/>
    <dgm:cxn modelId="{8E90D3E4-50F9-4537-A7D1-E66F8AC10398}" type="presOf" srcId="{30AECBCC-F38C-4F6C-B70E-B45DD972AB74}" destId="{E39D0B6F-8062-49F7-920E-71A4D2D9290B}" srcOrd="0" destOrd="0" presId="urn:microsoft.com/office/officeart/2008/layout/LinedList"/>
    <dgm:cxn modelId="{152877EA-851A-4B6B-9906-F4F60C12EB8D}" type="presOf" srcId="{7F4A1C36-3C16-44E3-A90D-142AF299DA70}" destId="{F2B29094-2282-45DD-AA3C-6B5E30EBD494}" srcOrd="0" destOrd="0" presId="urn:microsoft.com/office/officeart/2008/layout/LinedList"/>
    <dgm:cxn modelId="{325868F6-46E0-442A-ACAA-09DDDA6D8700}" type="presOf" srcId="{1964491C-AE32-4E83-AAB7-11B0A314EBF8}" destId="{23C659C5-A928-4EB5-83C5-5FEC54C9AF48}" srcOrd="0" destOrd="0" presId="urn:microsoft.com/office/officeart/2008/layout/LinedList"/>
    <dgm:cxn modelId="{296D48FF-331D-4F38-94D2-8E4FFC8AFED0}" type="presOf" srcId="{90E2A3B6-C405-477E-A19A-AD6328259EF8}" destId="{B660C302-44EE-4619-B609-6A200371AD4F}" srcOrd="0" destOrd="0" presId="urn:microsoft.com/office/officeart/2008/layout/LinedList"/>
    <dgm:cxn modelId="{0C3A0B26-3F60-4276-95BF-E86A5EBEE1EB}" type="presParOf" srcId="{246C7AFA-F252-45E2-B861-6F5362DC5AB3}" destId="{19B243E3-5B72-4AE0-A131-B48965B3B14A}" srcOrd="0" destOrd="0" presId="urn:microsoft.com/office/officeart/2008/layout/LinedList"/>
    <dgm:cxn modelId="{173FF273-C171-49D2-9993-3DA4B44D74D3}" type="presParOf" srcId="{246C7AFA-F252-45E2-B861-6F5362DC5AB3}" destId="{33A0DBCF-D8D7-40AF-AEE8-9D27410AE518}" srcOrd="1" destOrd="0" presId="urn:microsoft.com/office/officeart/2008/layout/LinedList"/>
    <dgm:cxn modelId="{DE0ACCB7-82F4-4FA3-BD0E-AB88410ED338}" type="presParOf" srcId="{33A0DBCF-D8D7-40AF-AEE8-9D27410AE518}" destId="{92D513DA-22B6-42D1-BAF2-E04231556C17}" srcOrd="0" destOrd="0" presId="urn:microsoft.com/office/officeart/2008/layout/LinedList"/>
    <dgm:cxn modelId="{599ACAB8-9A0E-4BE8-B236-46E153BF7683}" type="presParOf" srcId="{33A0DBCF-D8D7-40AF-AEE8-9D27410AE518}" destId="{B162514A-6735-41E7-B151-BDED24395230}" srcOrd="1" destOrd="0" presId="urn:microsoft.com/office/officeart/2008/layout/LinedList"/>
    <dgm:cxn modelId="{C12D7240-72C7-4DC0-B536-7E47031F4EC3}" type="presParOf" srcId="{B162514A-6735-41E7-B151-BDED24395230}" destId="{885A3ABD-976B-4D2E-BD9A-5D90E72A1496}" srcOrd="0" destOrd="0" presId="urn:microsoft.com/office/officeart/2008/layout/LinedList"/>
    <dgm:cxn modelId="{036EE62D-9B57-4947-9123-4F799599A165}" type="presParOf" srcId="{B162514A-6735-41E7-B151-BDED24395230}" destId="{4F36C893-7C84-4ACD-A3A2-982CFBAB4FAF}" srcOrd="1" destOrd="0" presId="urn:microsoft.com/office/officeart/2008/layout/LinedList"/>
    <dgm:cxn modelId="{FF2A46E8-DED5-4863-B40A-C8B3706496FF}" type="presParOf" srcId="{4F36C893-7C84-4ACD-A3A2-982CFBAB4FAF}" destId="{2E3CB150-CD0E-4329-A43C-CD488E19CE47}" srcOrd="0" destOrd="0" presId="urn:microsoft.com/office/officeart/2008/layout/LinedList"/>
    <dgm:cxn modelId="{4CAA51CC-4CA6-444C-893A-C762C54C62F4}" type="presParOf" srcId="{4F36C893-7C84-4ACD-A3A2-982CFBAB4FAF}" destId="{97356756-2880-42EC-9BF3-EE3C2770F2CD}" srcOrd="1" destOrd="0" presId="urn:microsoft.com/office/officeart/2008/layout/LinedList"/>
    <dgm:cxn modelId="{5A31383A-A083-4F89-8EBB-C1322C21401B}" type="presParOf" srcId="{4F36C893-7C84-4ACD-A3A2-982CFBAB4FAF}" destId="{F2B2A401-9D11-4933-8329-530C39C031C0}" srcOrd="2" destOrd="0" presId="urn:microsoft.com/office/officeart/2008/layout/LinedList"/>
    <dgm:cxn modelId="{0DBDB2F2-279A-4833-8A4A-F7B54C8540EC}" type="presParOf" srcId="{B162514A-6735-41E7-B151-BDED24395230}" destId="{186DBB9D-D7D5-4932-B155-250F1F725FB7}" srcOrd="2" destOrd="0" presId="urn:microsoft.com/office/officeart/2008/layout/LinedList"/>
    <dgm:cxn modelId="{5C7A1011-4969-49C6-8A22-76C09D16FA39}" type="presParOf" srcId="{B162514A-6735-41E7-B151-BDED24395230}" destId="{187F52C6-D090-45B9-9856-6F543FA30987}" srcOrd="3" destOrd="0" presId="urn:microsoft.com/office/officeart/2008/layout/LinedList"/>
    <dgm:cxn modelId="{AD05349D-588D-40C3-81FD-52ABA69B434A}" type="presParOf" srcId="{246C7AFA-F252-45E2-B861-6F5362DC5AB3}" destId="{455EC68A-BF96-4CE1-BC18-D005A48FB8A0}" srcOrd="2" destOrd="0" presId="urn:microsoft.com/office/officeart/2008/layout/LinedList"/>
    <dgm:cxn modelId="{D5D610B5-77FB-4187-B4A2-E8E6B44C8386}" type="presParOf" srcId="{246C7AFA-F252-45E2-B861-6F5362DC5AB3}" destId="{C8B7633C-E215-44A3-B41B-C9CFF7162B9B}" srcOrd="3" destOrd="0" presId="urn:microsoft.com/office/officeart/2008/layout/LinedList"/>
    <dgm:cxn modelId="{AE515F58-A907-4D21-8314-2020469D255A}" type="presParOf" srcId="{C8B7633C-E215-44A3-B41B-C9CFF7162B9B}" destId="{273F4F5C-F0AF-46CE-A1B1-E7FC592868C7}" srcOrd="0" destOrd="0" presId="urn:microsoft.com/office/officeart/2008/layout/LinedList"/>
    <dgm:cxn modelId="{33B7B001-EAB9-4F81-A96E-604E4260AE94}" type="presParOf" srcId="{C8B7633C-E215-44A3-B41B-C9CFF7162B9B}" destId="{95AFE0BA-DB03-41D1-9369-C56E0E62A22C}" srcOrd="1" destOrd="0" presId="urn:microsoft.com/office/officeart/2008/layout/LinedList"/>
    <dgm:cxn modelId="{0287AE9F-64C8-4CB3-A930-B9D1806FF216}" type="presParOf" srcId="{95AFE0BA-DB03-41D1-9369-C56E0E62A22C}" destId="{DF6AB7D8-A512-4EA3-AEFD-F69B20DEE183}" srcOrd="0" destOrd="0" presId="urn:microsoft.com/office/officeart/2008/layout/LinedList"/>
    <dgm:cxn modelId="{B76A2100-CF4F-4951-89E3-AED974817B71}" type="presParOf" srcId="{95AFE0BA-DB03-41D1-9369-C56E0E62A22C}" destId="{4F876DDA-43D0-4AEE-8E67-FFC999250249}" srcOrd="1" destOrd="0" presId="urn:microsoft.com/office/officeart/2008/layout/LinedList"/>
    <dgm:cxn modelId="{C5BBF474-9AE0-493B-A078-C43668D4DC89}" type="presParOf" srcId="{4F876DDA-43D0-4AEE-8E67-FFC999250249}" destId="{90FE5476-68A5-4297-9611-2653BA133F45}" srcOrd="0" destOrd="0" presId="urn:microsoft.com/office/officeart/2008/layout/LinedList"/>
    <dgm:cxn modelId="{DA1EA99A-55C2-45D6-8D13-7E92C7DBC396}" type="presParOf" srcId="{4F876DDA-43D0-4AEE-8E67-FFC999250249}" destId="{23C659C5-A928-4EB5-83C5-5FEC54C9AF48}" srcOrd="1" destOrd="0" presId="urn:microsoft.com/office/officeart/2008/layout/LinedList"/>
    <dgm:cxn modelId="{558F0CA5-B5D2-4E03-A8D0-04DA35B029CD}" type="presParOf" srcId="{4F876DDA-43D0-4AEE-8E67-FFC999250249}" destId="{84338C96-38F6-491D-A3A0-5D360AC05375}" srcOrd="2" destOrd="0" presId="urn:microsoft.com/office/officeart/2008/layout/LinedList"/>
    <dgm:cxn modelId="{1FB13D24-80FF-4D28-BC01-C37BAD3DAE64}" type="presParOf" srcId="{95AFE0BA-DB03-41D1-9369-C56E0E62A22C}" destId="{9E850280-FEE6-4A29-9465-280C5B730093}" srcOrd="2" destOrd="0" presId="urn:microsoft.com/office/officeart/2008/layout/LinedList"/>
    <dgm:cxn modelId="{6740FA1A-A3F9-4078-A01E-B432C599561B}" type="presParOf" srcId="{95AFE0BA-DB03-41D1-9369-C56E0E62A22C}" destId="{D4CFAE88-16EA-4031-A297-E45ACC13112F}" srcOrd="3" destOrd="0" presId="urn:microsoft.com/office/officeart/2008/layout/LinedList"/>
    <dgm:cxn modelId="{47ADC083-A378-42F7-B7A8-2F3BC9A9733E}" type="presParOf" srcId="{246C7AFA-F252-45E2-B861-6F5362DC5AB3}" destId="{47452FEE-7B8D-422F-8438-7F1757D6685E}" srcOrd="4" destOrd="0" presId="urn:microsoft.com/office/officeart/2008/layout/LinedList"/>
    <dgm:cxn modelId="{94223E28-EF46-4310-96B4-BD5315D2B89B}" type="presParOf" srcId="{246C7AFA-F252-45E2-B861-6F5362DC5AB3}" destId="{8D4CBD23-E568-4B20-AF3A-FC5089288C80}" srcOrd="5" destOrd="0" presId="urn:microsoft.com/office/officeart/2008/layout/LinedList"/>
    <dgm:cxn modelId="{B28BD70B-E2B4-4144-8E3B-1FB69FC00D09}" type="presParOf" srcId="{8D4CBD23-E568-4B20-AF3A-FC5089288C80}" destId="{F2B29094-2282-45DD-AA3C-6B5E30EBD494}" srcOrd="0" destOrd="0" presId="urn:microsoft.com/office/officeart/2008/layout/LinedList"/>
    <dgm:cxn modelId="{5FDB5F1D-0841-47C9-970F-7D086F75A1EB}" type="presParOf" srcId="{8D4CBD23-E568-4B20-AF3A-FC5089288C80}" destId="{37B246C9-C1B0-4CE3-8213-00FF7B56743C}" srcOrd="1" destOrd="0" presId="urn:microsoft.com/office/officeart/2008/layout/LinedList"/>
    <dgm:cxn modelId="{46330938-6446-4BD0-B56B-E74BF6A0B59E}" type="presParOf" srcId="{37B246C9-C1B0-4CE3-8213-00FF7B56743C}" destId="{CC67BA02-B030-4518-9340-FC85E6966B4C}" srcOrd="0" destOrd="0" presId="urn:microsoft.com/office/officeart/2008/layout/LinedList"/>
    <dgm:cxn modelId="{1390447F-118A-48C4-B58C-40227D025A18}" type="presParOf" srcId="{37B246C9-C1B0-4CE3-8213-00FF7B56743C}" destId="{9C0CB619-F1B3-40F1-8A73-400F1B7C5C85}" srcOrd="1" destOrd="0" presId="urn:microsoft.com/office/officeart/2008/layout/LinedList"/>
    <dgm:cxn modelId="{79DB82D5-53CE-4CE6-BF93-0412F109CC47}" type="presParOf" srcId="{9C0CB619-F1B3-40F1-8A73-400F1B7C5C85}" destId="{DA264A40-7544-43AE-AE7D-423B7B6A8A2D}" srcOrd="0" destOrd="0" presId="urn:microsoft.com/office/officeart/2008/layout/LinedList"/>
    <dgm:cxn modelId="{4B77CD4E-1387-4E25-9094-36C2F785237A}" type="presParOf" srcId="{9C0CB619-F1B3-40F1-8A73-400F1B7C5C85}" destId="{7AECF138-90D3-4979-9872-567B72E931E4}" srcOrd="1" destOrd="0" presId="urn:microsoft.com/office/officeart/2008/layout/LinedList"/>
    <dgm:cxn modelId="{931CD275-ED93-4742-96BE-B60E07EF25B1}" type="presParOf" srcId="{9C0CB619-F1B3-40F1-8A73-400F1B7C5C85}" destId="{69FD5D08-1483-4F19-B218-119A619D8B9F}" srcOrd="2" destOrd="0" presId="urn:microsoft.com/office/officeart/2008/layout/LinedList"/>
    <dgm:cxn modelId="{3A7C1302-1015-49D1-8E76-2E758225C7D7}" type="presParOf" srcId="{37B246C9-C1B0-4CE3-8213-00FF7B56743C}" destId="{59AA59FD-C259-4217-A2AA-CEF57AE68F2F}" srcOrd="2" destOrd="0" presId="urn:microsoft.com/office/officeart/2008/layout/LinedList"/>
    <dgm:cxn modelId="{5021D775-FBF2-4050-A0BA-BA5AB296BE60}" type="presParOf" srcId="{37B246C9-C1B0-4CE3-8213-00FF7B56743C}" destId="{6DFFA3DC-580E-4E1F-BCD5-16505B98213E}" srcOrd="3" destOrd="0" presId="urn:microsoft.com/office/officeart/2008/layout/LinedList"/>
    <dgm:cxn modelId="{88C9A606-3F3C-44AD-BF98-4C0557609032}" type="presParOf" srcId="{246C7AFA-F252-45E2-B861-6F5362DC5AB3}" destId="{B9B2E7D1-2D78-4E84-AE6B-C5C5499DCD07}" srcOrd="6" destOrd="0" presId="urn:microsoft.com/office/officeart/2008/layout/LinedList"/>
    <dgm:cxn modelId="{B052A71F-2177-4888-B8E7-5E8E04D75690}" type="presParOf" srcId="{246C7AFA-F252-45E2-B861-6F5362DC5AB3}" destId="{E59DA556-EEF8-40F2-8BFB-47ACED162599}" srcOrd="7" destOrd="0" presId="urn:microsoft.com/office/officeart/2008/layout/LinedList"/>
    <dgm:cxn modelId="{6CF74FEB-1E98-49FF-AE54-4840F6170AA8}" type="presParOf" srcId="{E59DA556-EEF8-40F2-8BFB-47ACED162599}" destId="{D056DE34-AB18-4CE4-A275-FD287E065C15}" srcOrd="0" destOrd="0" presId="urn:microsoft.com/office/officeart/2008/layout/LinedList"/>
    <dgm:cxn modelId="{C32E78EF-B258-4F0B-848D-0AE27F70A13E}" type="presParOf" srcId="{E59DA556-EEF8-40F2-8BFB-47ACED162599}" destId="{F051E8B8-0D27-43D0-AA56-E18168F509FF}" srcOrd="1" destOrd="0" presId="urn:microsoft.com/office/officeart/2008/layout/LinedList"/>
    <dgm:cxn modelId="{2530BDB1-85FA-4AFC-AAC8-E9A42AB1621F}" type="presParOf" srcId="{F051E8B8-0D27-43D0-AA56-E18168F509FF}" destId="{50460A8C-12DD-4635-B099-3902ED43628E}" srcOrd="0" destOrd="0" presId="urn:microsoft.com/office/officeart/2008/layout/LinedList"/>
    <dgm:cxn modelId="{E8F9FA3F-A120-4450-94B9-37AF6A4D2DB2}" type="presParOf" srcId="{F051E8B8-0D27-43D0-AA56-E18168F509FF}" destId="{3809D1B2-A764-455B-9952-E05C2DCE55CB}" srcOrd="1" destOrd="0" presId="urn:microsoft.com/office/officeart/2008/layout/LinedList"/>
    <dgm:cxn modelId="{039BE310-DE60-4CB5-9C31-EFF1AE0497EC}" type="presParOf" srcId="{3809D1B2-A764-455B-9952-E05C2DCE55CB}" destId="{BD604B87-3E68-481E-97FA-C4CA58A4A07C}" srcOrd="0" destOrd="0" presId="urn:microsoft.com/office/officeart/2008/layout/LinedList"/>
    <dgm:cxn modelId="{12492D1C-6AA1-4DB5-AA14-E9CE02443578}" type="presParOf" srcId="{3809D1B2-A764-455B-9952-E05C2DCE55CB}" destId="{E39D0B6F-8062-49F7-920E-71A4D2D9290B}" srcOrd="1" destOrd="0" presId="urn:microsoft.com/office/officeart/2008/layout/LinedList"/>
    <dgm:cxn modelId="{E16C8D60-F2EC-41BB-A807-955FA5207DAF}" type="presParOf" srcId="{3809D1B2-A764-455B-9952-E05C2DCE55CB}" destId="{3A73434A-54CF-4096-A55B-A50E7857A6ED}" srcOrd="2" destOrd="0" presId="urn:microsoft.com/office/officeart/2008/layout/LinedList"/>
    <dgm:cxn modelId="{B37A6455-F4EE-4D50-BF26-A84771558C5D}" type="presParOf" srcId="{F051E8B8-0D27-43D0-AA56-E18168F509FF}" destId="{CF6AF041-D6A3-4D08-BCF1-18D62C782A89}" srcOrd="2" destOrd="0" presId="urn:microsoft.com/office/officeart/2008/layout/LinedList"/>
    <dgm:cxn modelId="{A0B7A2BB-070F-4181-BB8C-1E7A652C5C7B}" type="presParOf" srcId="{F051E8B8-0D27-43D0-AA56-E18168F509FF}" destId="{92B155E8-2122-43E7-8BB2-D670D55B78AB}" srcOrd="3" destOrd="0" presId="urn:microsoft.com/office/officeart/2008/layout/LinedList"/>
    <dgm:cxn modelId="{2C5D90F3-4C7F-4791-BF1D-F4D1F92AB567}" type="presParOf" srcId="{246C7AFA-F252-45E2-B861-6F5362DC5AB3}" destId="{A7CEFDD3-11FC-4CE6-B849-0FEA74EBFC22}" srcOrd="8" destOrd="0" presId="urn:microsoft.com/office/officeart/2008/layout/LinedList"/>
    <dgm:cxn modelId="{9DBE5AC4-0D7C-49E5-BC19-4663662C082A}" type="presParOf" srcId="{246C7AFA-F252-45E2-B861-6F5362DC5AB3}" destId="{5C0682E9-B02B-4A4C-B89E-832C03152F2B}" srcOrd="9" destOrd="0" presId="urn:microsoft.com/office/officeart/2008/layout/LinedList"/>
    <dgm:cxn modelId="{379284FD-8979-4D31-939A-491BDA7369AC}" type="presParOf" srcId="{5C0682E9-B02B-4A4C-B89E-832C03152F2B}" destId="{CDC7EB36-AA25-4CDE-8F98-4BDACE863FC9}" srcOrd="0" destOrd="0" presId="urn:microsoft.com/office/officeart/2008/layout/LinedList"/>
    <dgm:cxn modelId="{5FDC774C-9A7E-42CA-8B8C-E6CFA7404AF4}" type="presParOf" srcId="{5C0682E9-B02B-4A4C-B89E-832C03152F2B}" destId="{CC950780-6C57-423E-AD3F-AF02C441F553}" srcOrd="1" destOrd="0" presId="urn:microsoft.com/office/officeart/2008/layout/LinedList"/>
    <dgm:cxn modelId="{15E108E4-B3B9-4E26-A5E8-2DAF6215CA76}" type="presParOf" srcId="{CC950780-6C57-423E-AD3F-AF02C441F553}" destId="{191E6B6F-80C8-4918-AD70-8A07D35CAFDC}" srcOrd="0" destOrd="0" presId="urn:microsoft.com/office/officeart/2008/layout/LinedList"/>
    <dgm:cxn modelId="{54397D68-FDF4-4212-8022-FAC90C1FEE8D}" type="presParOf" srcId="{CC950780-6C57-423E-AD3F-AF02C441F553}" destId="{56E2EA9A-5278-4C7C-B956-AC5AC02A1708}" srcOrd="1" destOrd="0" presId="urn:microsoft.com/office/officeart/2008/layout/LinedList"/>
    <dgm:cxn modelId="{71C67E7F-908A-495E-86D6-E6BAD9AB1F5A}" type="presParOf" srcId="{56E2EA9A-5278-4C7C-B956-AC5AC02A1708}" destId="{BEAAABBD-72C3-4AEA-8421-E5F5215C8365}" srcOrd="0" destOrd="0" presId="urn:microsoft.com/office/officeart/2008/layout/LinedList"/>
    <dgm:cxn modelId="{07428C2B-1E21-4B9C-A576-D3E2E9810686}" type="presParOf" srcId="{56E2EA9A-5278-4C7C-B956-AC5AC02A1708}" destId="{B660C302-44EE-4619-B609-6A200371AD4F}" srcOrd="1" destOrd="0" presId="urn:microsoft.com/office/officeart/2008/layout/LinedList"/>
    <dgm:cxn modelId="{D73A886C-CE39-4531-91CF-1A05CE630B43}" type="presParOf" srcId="{56E2EA9A-5278-4C7C-B956-AC5AC02A1708}" destId="{CE317179-04C2-40B2-B7AC-1E0712E1EC99}" srcOrd="2" destOrd="0" presId="urn:microsoft.com/office/officeart/2008/layout/LinedList"/>
    <dgm:cxn modelId="{AAAC270B-3191-4777-B780-95CD87383052}" type="presParOf" srcId="{CC950780-6C57-423E-AD3F-AF02C441F553}" destId="{730F4EAD-963A-4DF2-88F1-46B2799AAE22}" srcOrd="2" destOrd="0" presId="urn:microsoft.com/office/officeart/2008/layout/LinedList"/>
    <dgm:cxn modelId="{82A3F4F9-A042-4AE2-9BE7-DE738D64B689}" type="presParOf" srcId="{CC950780-6C57-423E-AD3F-AF02C441F553}" destId="{8F409E8E-1C58-4254-B451-72EF71FE6399}" srcOrd="3" destOrd="0" presId="urn:microsoft.com/office/officeart/2008/layout/LinedList"/>
    <dgm:cxn modelId="{DE9CFAD0-D937-4B4B-8865-7F4A9C90000A}" type="presParOf" srcId="{246C7AFA-F252-45E2-B861-6F5362DC5AB3}" destId="{8C0147F1-21BC-452D-A71A-4BAB27F5A025}" srcOrd="10" destOrd="0" presId="urn:microsoft.com/office/officeart/2008/layout/LinedList"/>
    <dgm:cxn modelId="{E72DEB29-1D78-422A-8FC5-95CF2FB00722}" type="presParOf" srcId="{246C7AFA-F252-45E2-B861-6F5362DC5AB3}" destId="{C83F7A2D-6A2D-41B5-B5BC-6104E1CA4FFB}" srcOrd="11" destOrd="0" presId="urn:microsoft.com/office/officeart/2008/layout/LinedList"/>
    <dgm:cxn modelId="{7B6D6BE2-3A90-4F9A-9674-7A7234557153}" type="presParOf" srcId="{C83F7A2D-6A2D-41B5-B5BC-6104E1CA4FFB}" destId="{B7EEB69C-2A2C-472A-B95A-DEBD9EDDC939}" srcOrd="0" destOrd="0" presId="urn:microsoft.com/office/officeart/2008/layout/LinedList"/>
    <dgm:cxn modelId="{8ED68759-D9B1-4768-84D0-48283BC442BB}" type="presParOf" srcId="{C83F7A2D-6A2D-41B5-B5BC-6104E1CA4FFB}" destId="{149A4FB2-61C1-46DA-86A2-3038CBAB0A99}" srcOrd="1" destOrd="0" presId="urn:microsoft.com/office/officeart/2008/layout/LinedList"/>
    <dgm:cxn modelId="{84E24074-E58E-4E2F-A5EC-F694F8A0FB6F}" type="presParOf" srcId="{149A4FB2-61C1-46DA-86A2-3038CBAB0A99}" destId="{A05AD8C5-B2D9-4AD8-B7CB-F8B5FDBFF088}" srcOrd="0" destOrd="0" presId="urn:microsoft.com/office/officeart/2008/layout/LinedList"/>
    <dgm:cxn modelId="{624B28BC-F68D-4AAC-AB15-36EB05BA4061}" type="presParOf" srcId="{149A4FB2-61C1-46DA-86A2-3038CBAB0A99}" destId="{2FB4AA0F-F2F4-4DC1-9809-379BF067CB94}" srcOrd="1" destOrd="0" presId="urn:microsoft.com/office/officeart/2008/layout/LinedList"/>
    <dgm:cxn modelId="{94501B90-2403-4E5B-903A-EE00D1F556B6}" type="presParOf" srcId="{2FB4AA0F-F2F4-4DC1-9809-379BF067CB94}" destId="{4847A2F4-CE52-4D35-996B-006306A4B0FB}" srcOrd="0" destOrd="0" presId="urn:microsoft.com/office/officeart/2008/layout/LinedList"/>
    <dgm:cxn modelId="{F7742573-87C9-481E-8F94-628E16A84758}" type="presParOf" srcId="{2FB4AA0F-F2F4-4DC1-9809-379BF067CB94}" destId="{2E95F6E2-930C-4AAA-9724-C5878E519639}" srcOrd="1" destOrd="0" presId="urn:microsoft.com/office/officeart/2008/layout/LinedList"/>
    <dgm:cxn modelId="{09B5DC46-E023-4190-9738-398151F52DD5}" type="presParOf" srcId="{2FB4AA0F-F2F4-4DC1-9809-379BF067CB94}" destId="{D9E42A9A-6AFD-4BDF-A853-23916C71F741}" srcOrd="2" destOrd="0" presId="urn:microsoft.com/office/officeart/2008/layout/LinedList"/>
    <dgm:cxn modelId="{4BA3E3C1-4A8D-4AF5-B48F-4BD4DFE44E00}" type="presParOf" srcId="{149A4FB2-61C1-46DA-86A2-3038CBAB0A99}" destId="{6F0DC8AF-397E-492C-A6D4-150C0945A58D}" srcOrd="2" destOrd="0" presId="urn:microsoft.com/office/officeart/2008/layout/LinedList"/>
    <dgm:cxn modelId="{59A480EF-5C21-491E-9788-197D71944351}" type="presParOf" srcId="{149A4FB2-61C1-46DA-86A2-3038CBAB0A99}" destId="{E159DB15-20A1-49E4-9547-C831A513645E}" srcOrd="3" destOrd="0" presId="urn:microsoft.com/office/officeart/2008/layout/LinedList"/>
    <dgm:cxn modelId="{B1396B51-2F5D-4FB4-BC60-463D86BC2689}" type="presParOf" srcId="{246C7AFA-F252-45E2-B861-6F5362DC5AB3}" destId="{8237AC07-9F11-4A20-90B7-99C7674DB06E}" srcOrd="12" destOrd="0" presId="urn:microsoft.com/office/officeart/2008/layout/LinedList"/>
    <dgm:cxn modelId="{A66B84A2-B3DB-411B-B898-4B0673827F84}" type="presParOf" srcId="{246C7AFA-F252-45E2-B861-6F5362DC5AB3}" destId="{BF738B34-EFF1-4E97-A674-A328C0C1DB82}" srcOrd="13" destOrd="0" presId="urn:microsoft.com/office/officeart/2008/layout/LinedList"/>
    <dgm:cxn modelId="{2111A837-CC50-4BCF-A75A-56A85F7D4494}" type="presParOf" srcId="{BF738B34-EFF1-4E97-A674-A328C0C1DB82}" destId="{E9A0E388-3C19-4C0C-8114-8A29DCCC2282}" srcOrd="0" destOrd="0" presId="urn:microsoft.com/office/officeart/2008/layout/LinedList"/>
    <dgm:cxn modelId="{558E33A1-ACA6-4DB0-8F6B-36A982AF8A6D}" type="presParOf" srcId="{BF738B34-EFF1-4E97-A674-A328C0C1DB82}" destId="{8C71502E-BE8E-4429-A9F7-AA0E52FBB5B3}" srcOrd="1" destOrd="0" presId="urn:microsoft.com/office/officeart/2008/layout/LinedList"/>
    <dgm:cxn modelId="{4ECCAAE9-6AA3-454E-88DB-6BDDF22DDBAD}" type="presParOf" srcId="{8C71502E-BE8E-4429-A9F7-AA0E52FBB5B3}" destId="{6D64B47B-CD24-4A03-BCC6-8A5BF38AF96C}" srcOrd="0" destOrd="0" presId="urn:microsoft.com/office/officeart/2008/layout/LinedList"/>
    <dgm:cxn modelId="{7685A9A5-9F8B-4A6B-B755-4305FBF6A00F}" type="presParOf" srcId="{8C71502E-BE8E-4429-A9F7-AA0E52FBB5B3}" destId="{E5E3DFA4-5D01-4585-A4E0-A0A4414D1E0B}" srcOrd="1" destOrd="0" presId="urn:microsoft.com/office/officeart/2008/layout/LinedList"/>
    <dgm:cxn modelId="{7833F68D-F993-4CE1-84EC-79AAF2242B1E}" type="presParOf" srcId="{E5E3DFA4-5D01-4585-A4E0-A0A4414D1E0B}" destId="{9683AB37-DACF-496C-857E-18FC0059165B}" srcOrd="0" destOrd="0" presId="urn:microsoft.com/office/officeart/2008/layout/LinedList"/>
    <dgm:cxn modelId="{61E252B4-F3A0-45E5-BD39-60FECEF3ADE5}" type="presParOf" srcId="{E5E3DFA4-5D01-4585-A4E0-A0A4414D1E0B}" destId="{15C26E1B-A99F-472D-9D4F-1B2AB34D4859}" srcOrd="1" destOrd="0" presId="urn:microsoft.com/office/officeart/2008/layout/LinedList"/>
    <dgm:cxn modelId="{D3F196B5-0C00-470A-A5A1-DFB557DD6B5C}" type="presParOf" srcId="{E5E3DFA4-5D01-4585-A4E0-A0A4414D1E0B}" destId="{E774F1E9-39C7-44B4-865A-3B7CEC747729}" srcOrd="2" destOrd="0" presId="urn:microsoft.com/office/officeart/2008/layout/LinedList"/>
    <dgm:cxn modelId="{DDDEEA74-1814-4170-9C36-F2DEF23F5D8B}" type="presParOf" srcId="{8C71502E-BE8E-4429-A9F7-AA0E52FBB5B3}" destId="{DFAA5959-C67B-471D-B436-55EA24B453D9}" srcOrd="2" destOrd="0" presId="urn:microsoft.com/office/officeart/2008/layout/LinedList"/>
    <dgm:cxn modelId="{B9EFAD71-BE5E-4938-968B-D7D2246562F9}" type="presParOf" srcId="{8C71502E-BE8E-4429-A9F7-AA0E52FBB5B3}" destId="{EF62F125-3497-4B1D-9109-CED579BCB14D}" srcOrd="3" destOrd="0" presId="urn:microsoft.com/office/officeart/2008/layout/LinedList"/>
    <dgm:cxn modelId="{D28BCFEE-97C5-4B9E-BB55-2B04D765A53F}" type="presParOf" srcId="{246C7AFA-F252-45E2-B861-6F5362DC5AB3}" destId="{E9B64AC5-B063-4CBC-98F1-CEA6A86DAE74}" srcOrd="14" destOrd="0" presId="urn:microsoft.com/office/officeart/2008/layout/LinedList"/>
    <dgm:cxn modelId="{4C90EB58-DDD7-4FB1-95B4-2071A4431C74}" type="presParOf" srcId="{246C7AFA-F252-45E2-B861-6F5362DC5AB3}" destId="{4C2D5D3E-B387-4219-BF57-CE36489BB377}" srcOrd="15" destOrd="0" presId="urn:microsoft.com/office/officeart/2008/layout/LinedList"/>
    <dgm:cxn modelId="{DAB03261-7A79-4923-B02C-40221A6DEC56}" type="presParOf" srcId="{4C2D5D3E-B387-4219-BF57-CE36489BB377}" destId="{7FCF446D-A6EA-432A-A464-F26A90C7206B}" srcOrd="0" destOrd="0" presId="urn:microsoft.com/office/officeart/2008/layout/LinedList"/>
    <dgm:cxn modelId="{1476AAD9-2BFD-4209-90F6-EE359DBC4F5D}" type="presParOf" srcId="{4C2D5D3E-B387-4219-BF57-CE36489BB377}" destId="{28EF6D29-6A0D-4886-8162-AE4B751FD4E8}" srcOrd="1" destOrd="0" presId="urn:microsoft.com/office/officeart/2008/layout/LinedList"/>
    <dgm:cxn modelId="{488D0832-88E7-4B76-B776-EDBB5AF4AC10}" type="presParOf" srcId="{28EF6D29-6A0D-4886-8162-AE4B751FD4E8}" destId="{F2A3F682-D754-48CF-A15C-B18DFBBA74FF}" srcOrd="0" destOrd="0" presId="urn:microsoft.com/office/officeart/2008/layout/LinedList"/>
    <dgm:cxn modelId="{CD7CF272-2AB0-4CC8-BF68-5B39A296E720}" type="presParOf" srcId="{28EF6D29-6A0D-4886-8162-AE4B751FD4E8}" destId="{DB1FFC56-D96B-43E9-BA88-2CC65936613C}" srcOrd="1" destOrd="0" presId="urn:microsoft.com/office/officeart/2008/layout/LinedList"/>
    <dgm:cxn modelId="{6A7CF998-4F65-42D4-ADFC-B77FD12FD813}" type="presParOf" srcId="{DB1FFC56-D96B-43E9-BA88-2CC65936613C}" destId="{B326DB35-F614-4FC4-BEDA-E1F6C373D876}" srcOrd="0" destOrd="0" presId="urn:microsoft.com/office/officeart/2008/layout/LinedList"/>
    <dgm:cxn modelId="{0BED04FD-94F1-42B4-A50F-6BDB20A5E0B7}" type="presParOf" srcId="{DB1FFC56-D96B-43E9-BA88-2CC65936613C}" destId="{CB8641AD-F6EC-4E4E-89AF-032405BBE403}" srcOrd="1" destOrd="0" presId="urn:microsoft.com/office/officeart/2008/layout/LinedList"/>
    <dgm:cxn modelId="{400283C3-B999-4FA0-8A23-ACCC7C808544}" type="presParOf" srcId="{DB1FFC56-D96B-43E9-BA88-2CC65936613C}" destId="{AB5312DC-035F-4D4C-92BF-C15C04DCF633}" srcOrd="2" destOrd="0" presId="urn:microsoft.com/office/officeart/2008/layout/LinedList"/>
    <dgm:cxn modelId="{BE52993C-893A-417E-87B3-FA458EE2ADE8}" type="presParOf" srcId="{28EF6D29-6A0D-4886-8162-AE4B751FD4E8}" destId="{C7094F4B-DB54-46D3-84CF-C818BE082738}" srcOrd="2" destOrd="0" presId="urn:microsoft.com/office/officeart/2008/layout/LinedList"/>
    <dgm:cxn modelId="{FD1E2D07-C7C6-4732-B66D-83EE54952AEC}" type="presParOf" srcId="{28EF6D29-6A0D-4886-8162-AE4B751FD4E8}" destId="{FDC1C2F9-98C7-4B8E-8163-C9AB73D1E272}" srcOrd="3" destOrd="0" presId="urn:microsoft.com/office/officeart/2008/layout/LinedList"/>
  </dgm:cxnLst>
  <dgm:bg/>
  <dgm:whole/>
  <dgm:extLst>
    <a:ext uri="http://schemas.microsoft.com/office/drawing/2008/diagram">
      <dsp:dataModelExt xmlns:dsp="http://schemas.microsoft.com/office/drawing/2008/diagram" relId="rId45"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3AA4082F-7014-4147-B6B3-5281C1DF9C98}" type="doc">
      <dgm:prSet loTypeId="urn:microsoft.com/office/officeart/2008/layout/LinedList" loCatId="list" qsTypeId="urn:microsoft.com/office/officeart/2005/8/quickstyle/simple1" qsCatId="simple" csTypeId="urn:microsoft.com/office/officeart/2005/8/colors/accent1_2" csCatId="accent1" phldr="1"/>
      <dgm:spPr/>
      <dgm:t>
        <a:bodyPr/>
        <a:lstStyle/>
        <a:p>
          <a:endParaRPr lang="en-GB"/>
        </a:p>
      </dgm:t>
    </dgm:pt>
    <dgm:pt modelId="{BCF36B32-CD1D-4F49-BD7B-64F01814F18B}">
      <dgm:prSet phldrT="[Text]" custT="1"/>
      <dgm:spPr>
        <a:xfrm>
          <a:off x="0" y="390"/>
          <a:ext cx="1253490" cy="457088"/>
        </a:xfrm>
        <a:noFill/>
        <a:ln>
          <a:noFill/>
        </a:ln>
        <a:effectLst/>
      </dgm:spPr>
      <dgm:t>
        <a:bodyPr/>
        <a:lstStyle/>
        <a:p>
          <a:pPr algn="ctr"/>
          <a:r>
            <a:rPr lang="en-GB" sz="1200"/>
            <a:t>C1</a:t>
          </a:r>
          <a:endParaRPr lang="en-GB" sz="1200">
            <a:solidFill>
              <a:srgbClr val="3C4741">
                <a:hueOff val="0"/>
                <a:satOff val="0"/>
                <a:lumOff val="0"/>
                <a:alphaOff val="0"/>
              </a:srgbClr>
            </a:solidFill>
            <a:latin typeface="Arial" panose="020B0604020202020204"/>
            <a:ea typeface="+mn-ea"/>
            <a:cs typeface="+mn-cs"/>
          </a:endParaRPr>
        </a:p>
      </dgm:t>
    </dgm:pt>
    <dgm:pt modelId="{62568367-7EB8-4B2C-9F1A-D51C1AD23937}" type="parTrans" cxnId="{318BD6F1-C803-4D61-A7D2-B71071E0CD01}">
      <dgm:prSet/>
      <dgm:spPr/>
      <dgm:t>
        <a:bodyPr/>
        <a:lstStyle/>
        <a:p>
          <a:endParaRPr lang="en-GB" sz="1200"/>
        </a:p>
      </dgm:t>
    </dgm:pt>
    <dgm:pt modelId="{93F5148B-1723-4C21-86A9-7C96E697A91E}" type="sibTrans" cxnId="{318BD6F1-C803-4D61-A7D2-B71071E0CD01}">
      <dgm:prSet/>
      <dgm:spPr/>
      <dgm:t>
        <a:bodyPr/>
        <a:lstStyle/>
        <a:p>
          <a:endParaRPr lang="en-GB" sz="1200"/>
        </a:p>
      </dgm:t>
    </dgm:pt>
    <dgm:pt modelId="{BDC64E93-E8FD-4749-8A2D-A5A6552C02C5}">
      <dgm:prSet custT="1"/>
      <dgm:spPr/>
      <dgm:t>
        <a:bodyPr/>
        <a:lstStyle/>
        <a:p>
          <a:pPr algn="ctr"/>
          <a:r>
            <a:rPr lang="en-GB" sz="1200"/>
            <a:t>C2</a:t>
          </a:r>
        </a:p>
      </dgm:t>
    </dgm:pt>
    <dgm:pt modelId="{C8746DFA-3075-4232-AFA7-EB6FD9C0C6E1}" type="parTrans" cxnId="{A6074F96-3230-44E3-B6C3-963E82BE1F69}">
      <dgm:prSet/>
      <dgm:spPr/>
      <dgm:t>
        <a:bodyPr/>
        <a:lstStyle/>
        <a:p>
          <a:endParaRPr lang="en-GB" sz="1200"/>
        </a:p>
      </dgm:t>
    </dgm:pt>
    <dgm:pt modelId="{48AA20E4-DCB5-4625-AC23-7A7AFA7228AF}" type="sibTrans" cxnId="{A6074F96-3230-44E3-B6C3-963E82BE1F69}">
      <dgm:prSet/>
      <dgm:spPr/>
      <dgm:t>
        <a:bodyPr/>
        <a:lstStyle/>
        <a:p>
          <a:endParaRPr lang="en-GB" sz="1200"/>
        </a:p>
      </dgm:t>
    </dgm:pt>
    <dgm:pt modelId="{42283752-1976-48AE-A369-9175EC996033}">
      <dgm:prSet phldrT="[Text]" custT="1"/>
      <dgm:spPr>
        <a:xfrm>
          <a:off x="0" y="390"/>
          <a:ext cx="1253490" cy="457088"/>
        </a:xfrm>
        <a:noFill/>
        <a:ln>
          <a:noFill/>
        </a:ln>
        <a:effectLst/>
      </dgm:spPr>
      <dgm:t>
        <a:bodyPr/>
        <a:lstStyle/>
        <a:p>
          <a:pPr algn="l"/>
          <a:r>
            <a:rPr lang="en-GB" sz="1200"/>
            <a:t>The carrier’s registration number or reason for exemption.</a:t>
          </a:r>
          <a:endParaRPr lang="en-GB" sz="1200">
            <a:solidFill>
              <a:srgbClr val="3C4741">
                <a:hueOff val="0"/>
                <a:satOff val="0"/>
                <a:lumOff val="0"/>
                <a:alphaOff val="0"/>
              </a:srgbClr>
            </a:solidFill>
            <a:latin typeface="Arial" panose="020B0604020202020204"/>
            <a:ea typeface="+mn-ea"/>
            <a:cs typeface="+mn-cs"/>
          </a:endParaRPr>
        </a:p>
      </dgm:t>
    </dgm:pt>
    <dgm:pt modelId="{4A2C147B-F083-4489-B71F-572F16D640D4}" type="parTrans" cxnId="{91E16897-CD18-45B8-957E-ED271755C419}">
      <dgm:prSet/>
      <dgm:spPr/>
      <dgm:t>
        <a:bodyPr/>
        <a:lstStyle/>
        <a:p>
          <a:endParaRPr lang="en-GB" sz="1200"/>
        </a:p>
      </dgm:t>
    </dgm:pt>
    <dgm:pt modelId="{9EEC1A2B-D9FF-4259-A5EF-2981B9083083}" type="sibTrans" cxnId="{91E16897-CD18-45B8-957E-ED271755C419}">
      <dgm:prSet/>
      <dgm:spPr/>
      <dgm:t>
        <a:bodyPr/>
        <a:lstStyle/>
        <a:p>
          <a:endParaRPr lang="en-GB" sz="1200"/>
        </a:p>
      </dgm:t>
    </dgm:pt>
    <dgm:pt modelId="{CF165C65-42F1-4AC4-9F00-EE5C102B1D03}">
      <dgm:prSet custT="1"/>
      <dgm:spPr/>
      <dgm:t>
        <a:bodyPr/>
        <a:lstStyle/>
        <a:p>
          <a:r>
            <a:rPr lang="en-GB" sz="1200"/>
            <a:t>The vehicle registration number or the mode of transport (if not by road) e.g. train, ship, etc. </a:t>
          </a:r>
        </a:p>
      </dgm:t>
    </dgm:pt>
    <dgm:pt modelId="{C4EDDCBF-BF62-44D8-8EB4-4F4F4B6A0A7B}" type="parTrans" cxnId="{3B259CC2-6745-4ADD-92E3-D10BD4954AB4}">
      <dgm:prSet/>
      <dgm:spPr/>
      <dgm:t>
        <a:bodyPr/>
        <a:lstStyle/>
        <a:p>
          <a:endParaRPr lang="en-GB" sz="1200"/>
        </a:p>
      </dgm:t>
    </dgm:pt>
    <dgm:pt modelId="{B8BE43F5-8454-4995-BD8D-9FA28BE96F07}" type="sibTrans" cxnId="{3B259CC2-6745-4ADD-92E3-D10BD4954AB4}">
      <dgm:prSet/>
      <dgm:spPr/>
      <dgm:t>
        <a:bodyPr/>
        <a:lstStyle/>
        <a:p>
          <a:endParaRPr lang="en-GB" sz="1200"/>
        </a:p>
      </dgm:t>
    </dgm:pt>
    <dgm:pt modelId="{8225EF7A-EC97-4BFE-8FB9-3B70E5083E29}" type="pres">
      <dgm:prSet presAssocID="{3AA4082F-7014-4147-B6B3-5281C1DF9C98}" presName="vert0" presStyleCnt="0">
        <dgm:presLayoutVars>
          <dgm:dir/>
          <dgm:animOne val="branch"/>
          <dgm:animLvl val="lvl"/>
        </dgm:presLayoutVars>
      </dgm:prSet>
      <dgm:spPr/>
    </dgm:pt>
    <dgm:pt modelId="{4CA89F76-AF65-4F05-9077-BB6B71026B0A}" type="pres">
      <dgm:prSet presAssocID="{BCF36B32-CD1D-4F49-BD7B-64F01814F18B}" presName="thickLine" presStyleLbl="alignNode1" presStyleIdx="0" presStyleCnt="2"/>
      <dgm:spPr/>
    </dgm:pt>
    <dgm:pt modelId="{3337E2A6-F424-4339-AB3C-A0573F9BA28B}" type="pres">
      <dgm:prSet presAssocID="{BCF36B32-CD1D-4F49-BD7B-64F01814F18B}" presName="horz1" presStyleCnt="0"/>
      <dgm:spPr/>
    </dgm:pt>
    <dgm:pt modelId="{78838E36-6F29-464B-8C24-B93550163EA4}" type="pres">
      <dgm:prSet presAssocID="{BCF36B32-CD1D-4F49-BD7B-64F01814F18B}" presName="tx1" presStyleLbl="revTx" presStyleIdx="0" presStyleCnt="4"/>
      <dgm:spPr>
        <a:prstGeom prst="rect">
          <a:avLst/>
        </a:prstGeom>
      </dgm:spPr>
    </dgm:pt>
    <dgm:pt modelId="{51EF2675-F2D1-4973-B68A-D2BB488ED4B5}" type="pres">
      <dgm:prSet presAssocID="{BCF36B32-CD1D-4F49-BD7B-64F01814F18B}" presName="vert1" presStyleCnt="0"/>
      <dgm:spPr/>
    </dgm:pt>
    <dgm:pt modelId="{B61D2205-6E0B-4754-A2DC-19BBFC6EF6A6}" type="pres">
      <dgm:prSet presAssocID="{42283752-1976-48AE-A369-9175EC996033}" presName="vertSpace2a" presStyleCnt="0"/>
      <dgm:spPr/>
    </dgm:pt>
    <dgm:pt modelId="{18AE29D9-1528-4E16-9316-9246249C915D}" type="pres">
      <dgm:prSet presAssocID="{42283752-1976-48AE-A369-9175EC996033}" presName="horz2" presStyleCnt="0"/>
      <dgm:spPr/>
    </dgm:pt>
    <dgm:pt modelId="{B3599177-D279-4A68-BE84-460CF2607474}" type="pres">
      <dgm:prSet presAssocID="{42283752-1976-48AE-A369-9175EC996033}" presName="horzSpace2" presStyleCnt="0"/>
      <dgm:spPr/>
    </dgm:pt>
    <dgm:pt modelId="{828DC65E-FF83-4853-8B45-675C3BD9631D}" type="pres">
      <dgm:prSet presAssocID="{42283752-1976-48AE-A369-9175EC996033}" presName="tx2" presStyleLbl="revTx" presStyleIdx="1" presStyleCnt="4"/>
      <dgm:spPr/>
    </dgm:pt>
    <dgm:pt modelId="{871F2187-3262-4BD6-A222-E5B9164674BD}" type="pres">
      <dgm:prSet presAssocID="{42283752-1976-48AE-A369-9175EC996033}" presName="vert2" presStyleCnt="0"/>
      <dgm:spPr/>
    </dgm:pt>
    <dgm:pt modelId="{C2028890-F3D6-4408-882A-72E6700ECF4C}" type="pres">
      <dgm:prSet presAssocID="{42283752-1976-48AE-A369-9175EC996033}" presName="thinLine2b" presStyleLbl="callout" presStyleIdx="0" presStyleCnt="2"/>
      <dgm:spPr/>
    </dgm:pt>
    <dgm:pt modelId="{F45AC132-CB6F-4FC1-A9B9-738C8C01DDE3}" type="pres">
      <dgm:prSet presAssocID="{42283752-1976-48AE-A369-9175EC996033}" presName="vertSpace2b" presStyleCnt="0"/>
      <dgm:spPr/>
    </dgm:pt>
    <dgm:pt modelId="{C68E99F1-D494-4DEE-9CAB-3AA3C2738BA4}" type="pres">
      <dgm:prSet presAssocID="{BDC64E93-E8FD-4749-8A2D-A5A6552C02C5}" presName="thickLine" presStyleLbl="alignNode1" presStyleIdx="1" presStyleCnt="2"/>
      <dgm:spPr/>
    </dgm:pt>
    <dgm:pt modelId="{E7A402BD-1F2A-4211-B6C8-D3001E76830E}" type="pres">
      <dgm:prSet presAssocID="{BDC64E93-E8FD-4749-8A2D-A5A6552C02C5}" presName="horz1" presStyleCnt="0"/>
      <dgm:spPr/>
    </dgm:pt>
    <dgm:pt modelId="{D6544E8D-5D74-42C7-9D77-288423A788A2}" type="pres">
      <dgm:prSet presAssocID="{BDC64E93-E8FD-4749-8A2D-A5A6552C02C5}" presName="tx1" presStyleLbl="revTx" presStyleIdx="2" presStyleCnt="4"/>
      <dgm:spPr/>
    </dgm:pt>
    <dgm:pt modelId="{A0047287-4DE2-4D27-9C2C-6C0B7D6671D5}" type="pres">
      <dgm:prSet presAssocID="{BDC64E93-E8FD-4749-8A2D-A5A6552C02C5}" presName="vert1" presStyleCnt="0"/>
      <dgm:spPr/>
    </dgm:pt>
    <dgm:pt modelId="{90D53FDB-C4E5-4FBD-B9F3-E9C1E190FD7C}" type="pres">
      <dgm:prSet presAssocID="{CF165C65-42F1-4AC4-9F00-EE5C102B1D03}" presName="vertSpace2a" presStyleCnt="0"/>
      <dgm:spPr/>
    </dgm:pt>
    <dgm:pt modelId="{16B9B4AB-A00A-453A-BE53-5F558514ABDB}" type="pres">
      <dgm:prSet presAssocID="{CF165C65-42F1-4AC4-9F00-EE5C102B1D03}" presName="horz2" presStyleCnt="0"/>
      <dgm:spPr/>
    </dgm:pt>
    <dgm:pt modelId="{E054EE07-BC51-4ECA-AC83-A612CF44C8DD}" type="pres">
      <dgm:prSet presAssocID="{CF165C65-42F1-4AC4-9F00-EE5C102B1D03}" presName="horzSpace2" presStyleCnt="0"/>
      <dgm:spPr/>
    </dgm:pt>
    <dgm:pt modelId="{562D5068-1781-4A2F-8E1C-8FEA2E00CF8F}" type="pres">
      <dgm:prSet presAssocID="{CF165C65-42F1-4AC4-9F00-EE5C102B1D03}" presName="tx2" presStyleLbl="revTx" presStyleIdx="3" presStyleCnt="4"/>
      <dgm:spPr/>
    </dgm:pt>
    <dgm:pt modelId="{DA0A9987-BB6A-46F4-9CD2-0057E08D8416}" type="pres">
      <dgm:prSet presAssocID="{CF165C65-42F1-4AC4-9F00-EE5C102B1D03}" presName="vert2" presStyleCnt="0"/>
      <dgm:spPr/>
    </dgm:pt>
    <dgm:pt modelId="{03C61B1C-28ED-495B-9302-78DEA26363F0}" type="pres">
      <dgm:prSet presAssocID="{CF165C65-42F1-4AC4-9F00-EE5C102B1D03}" presName="thinLine2b" presStyleLbl="callout" presStyleIdx="1" presStyleCnt="2"/>
      <dgm:spPr/>
    </dgm:pt>
    <dgm:pt modelId="{677BA32C-B116-408D-83A1-F2CCF4F496DF}" type="pres">
      <dgm:prSet presAssocID="{CF165C65-42F1-4AC4-9F00-EE5C102B1D03}" presName="vertSpace2b" presStyleCnt="0"/>
      <dgm:spPr/>
    </dgm:pt>
  </dgm:ptLst>
  <dgm:cxnLst>
    <dgm:cxn modelId="{E9B60512-0ABC-4BC0-B36E-5B135FA72C29}" type="presOf" srcId="{BCF36B32-CD1D-4F49-BD7B-64F01814F18B}" destId="{78838E36-6F29-464B-8C24-B93550163EA4}" srcOrd="0" destOrd="0" presId="urn:microsoft.com/office/officeart/2008/layout/LinedList"/>
    <dgm:cxn modelId="{EEC96E34-2E4D-46D1-8DE5-82735BCD5BA4}" type="presOf" srcId="{3AA4082F-7014-4147-B6B3-5281C1DF9C98}" destId="{8225EF7A-EC97-4BFE-8FB9-3B70E5083E29}" srcOrd="0" destOrd="0" presId="urn:microsoft.com/office/officeart/2008/layout/LinedList"/>
    <dgm:cxn modelId="{35E0FE74-2309-4960-AB81-3D6CBCB71D34}" type="presOf" srcId="{42283752-1976-48AE-A369-9175EC996033}" destId="{828DC65E-FF83-4853-8B45-675C3BD9631D}" srcOrd="0" destOrd="0" presId="urn:microsoft.com/office/officeart/2008/layout/LinedList"/>
    <dgm:cxn modelId="{A6074F96-3230-44E3-B6C3-963E82BE1F69}" srcId="{3AA4082F-7014-4147-B6B3-5281C1DF9C98}" destId="{BDC64E93-E8FD-4749-8A2D-A5A6552C02C5}" srcOrd="1" destOrd="0" parTransId="{C8746DFA-3075-4232-AFA7-EB6FD9C0C6E1}" sibTransId="{48AA20E4-DCB5-4625-AC23-7A7AFA7228AF}"/>
    <dgm:cxn modelId="{91E16897-CD18-45B8-957E-ED271755C419}" srcId="{BCF36B32-CD1D-4F49-BD7B-64F01814F18B}" destId="{42283752-1976-48AE-A369-9175EC996033}" srcOrd="0" destOrd="0" parTransId="{4A2C147B-F083-4489-B71F-572F16D640D4}" sibTransId="{9EEC1A2B-D9FF-4259-A5EF-2981B9083083}"/>
    <dgm:cxn modelId="{2665B5A5-9F70-4859-B07D-9B80666C9531}" type="presOf" srcId="{CF165C65-42F1-4AC4-9F00-EE5C102B1D03}" destId="{562D5068-1781-4A2F-8E1C-8FEA2E00CF8F}" srcOrd="0" destOrd="0" presId="urn:microsoft.com/office/officeart/2008/layout/LinedList"/>
    <dgm:cxn modelId="{6CBF7DB8-3D79-4B74-A8FA-E4097474DD7D}" type="presOf" srcId="{BDC64E93-E8FD-4749-8A2D-A5A6552C02C5}" destId="{D6544E8D-5D74-42C7-9D77-288423A788A2}" srcOrd="0" destOrd="0" presId="urn:microsoft.com/office/officeart/2008/layout/LinedList"/>
    <dgm:cxn modelId="{3B259CC2-6745-4ADD-92E3-D10BD4954AB4}" srcId="{BDC64E93-E8FD-4749-8A2D-A5A6552C02C5}" destId="{CF165C65-42F1-4AC4-9F00-EE5C102B1D03}" srcOrd="0" destOrd="0" parTransId="{C4EDDCBF-BF62-44D8-8EB4-4F4F4B6A0A7B}" sibTransId="{B8BE43F5-8454-4995-BD8D-9FA28BE96F07}"/>
    <dgm:cxn modelId="{318BD6F1-C803-4D61-A7D2-B71071E0CD01}" srcId="{3AA4082F-7014-4147-B6B3-5281C1DF9C98}" destId="{BCF36B32-CD1D-4F49-BD7B-64F01814F18B}" srcOrd="0" destOrd="0" parTransId="{62568367-7EB8-4B2C-9F1A-D51C1AD23937}" sibTransId="{93F5148B-1723-4C21-86A9-7C96E697A91E}"/>
    <dgm:cxn modelId="{B59C94ED-5E29-45C2-8944-BE8D7AA03935}" type="presParOf" srcId="{8225EF7A-EC97-4BFE-8FB9-3B70E5083E29}" destId="{4CA89F76-AF65-4F05-9077-BB6B71026B0A}" srcOrd="0" destOrd="0" presId="urn:microsoft.com/office/officeart/2008/layout/LinedList"/>
    <dgm:cxn modelId="{22E975F7-B58A-4FA0-AB74-E145395E3890}" type="presParOf" srcId="{8225EF7A-EC97-4BFE-8FB9-3B70E5083E29}" destId="{3337E2A6-F424-4339-AB3C-A0573F9BA28B}" srcOrd="1" destOrd="0" presId="urn:microsoft.com/office/officeart/2008/layout/LinedList"/>
    <dgm:cxn modelId="{E6BDE732-9D5C-4E3F-9CAB-EDD16DD0D4D7}" type="presParOf" srcId="{3337E2A6-F424-4339-AB3C-A0573F9BA28B}" destId="{78838E36-6F29-464B-8C24-B93550163EA4}" srcOrd="0" destOrd="0" presId="urn:microsoft.com/office/officeart/2008/layout/LinedList"/>
    <dgm:cxn modelId="{577E7485-1B5D-489F-AAB9-AB25ACA7CC22}" type="presParOf" srcId="{3337E2A6-F424-4339-AB3C-A0573F9BA28B}" destId="{51EF2675-F2D1-4973-B68A-D2BB488ED4B5}" srcOrd="1" destOrd="0" presId="urn:microsoft.com/office/officeart/2008/layout/LinedList"/>
    <dgm:cxn modelId="{4F2928B0-9D7C-4250-9406-BB5BE6F1C97A}" type="presParOf" srcId="{51EF2675-F2D1-4973-B68A-D2BB488ED4B5}" destId="{B61D2205-6E0B-4754-A2DC-19BBFC6EF6A6}" srcOrd="0" destOrd="0" presId="urn:microsoft.com/office/officeart/2008/layout/LinedList"/>
    <dgm:cxn modelId="{B62FECE6-2CE7-48C0-A703-CE10A166C98C}" type="presParOf" srcId="{51EF2675-F2D1-4973-B68A-D2BB488ED4B5}" destId="{18AE29D9-1528-4E16-9316-9246249C915D}" srcOrd="1" destOrd="0" presId="urn:microsoft.com/office/officeart/2008/layout/LinedList"/>
    <dgm:cxn modelId="{87BAD003-6412-4676-9509-6B2370794DB2}" type="presParOf" srcId="{18AE29D9-1528-4E16-9316-9246249C915D}" destId="{B3599177-D279-4A68-BE84-460CF2607474}" srcOrd="0" destOrd="0" presId="urn:microsoft.com/office/officeart/2008/layout/LinedList"/>
    <dgm:cxn modelId="{134823D3-32FA-406B-8B1A-F3C5D0AB4D64}" type="presParOf" srcId="{18AE29D9-1528-4E16-9316-9246249C915D}" destId="{828DC65E-FF83-4853-8B45-675C3BD9631D}" srcOrd="1" destOrd="0" presId="urn:microsoft.com/office/officeart/2008/layout/LinedList"/>
    <dgm:cxn modelId="{8DA253E1-0E4D-44EE-A53E-4A99AD5E6DCC}" type="presParOf" srcId="{18AE29D9-1528-4E16-9316-9246249C915D}" destId="{871F2187-3262-4BD6-A222-E5B9164674BD}" srcOrd="2" destOrd="0" presId="urn:microsoft.com/office/officeart/2008/layout/LinedList"/>
    <dgm:cxn modelId="{B3218CDF-17FE-4273-89FE-E11C04BE19B2}" type="presParOf" srcId="{51EF2675-F2D1-4973-B68A-D2BB488ED4B5}" destId="{C2028890-F3D6-4408-882A-72E6700ECF4C}" srcOrd="2" destOrd="0" presId="urn:microsoft.com/office/officeart/2008/layout/LinedList"/>
    <dgm:cxn modelId="{455C33DC-1B1B-4067-9B8D-335AC2ED9E98}" type="presParOf" srcId="{51EF2675-F2D1-4973-B68A-D2BB488ED4B5}" destId="{F45AC132-CB6F-4FC1-A9B9-738C8C01DDE3}" srcOrd="3" destOrd="0" presId="urn:microsoft.com/office/officeart/2008/layout/LinedList"/>
    <dgm:cxn modelId="{6927D9B8-BE29-4C67-98D4-D9C2BC4C706A}" type="presParOf" srcId="{8225EF7A-EC97-4BFE-8FB9-3B70E5083E29}" destId="{C68E99F1-D494-4DEE-9CAB-3AA3C2738BA4}" srcOrd="2" destOrd="0" presId="urn:microsoft.com/office/officeart/2008/layout/LinedList"/>
    <dgm:cxn modelId="{5C9664A8-F503-4D24-99B2-333DA1A16332}" type="presParOf" srcId="{8225EF7A-EC97-4BFE-8FB9-3B70E5083E29}" destId="{E7A402BD-1F2A-4211-B6C8-D3001E76830E}" srcOrd="3" destOrd="0" presId="urn:microsoft.com/office/officeart/2008/layout/LinedList"/>
    <dgm:cxn modelId="{BC51BD0F-1D62-4703-97EE-26BBEB558B45}" type="presParOf" srcId="{E7A402BD-1F2A-4211-B6C8-D3001E76830E}" destId="{D6544E8D-5D74-42C7-9D77-288423A788A2}" srcOrd="0" destOrd="0" presId="urn:microsoft.com/office/officeart/2008/layout/LinedList"/>
    <dgm:cxn modelId="{80760B2C-4202-4735-B54D-55BCD3368F38}" type="presParOf" srcId="{E7A402BD-1F2A-4211-B6C8-D3001E76830E}" destId="{A0047287-4DE2-4D27-9C2C-6C0B7D6671D5}" srcOrd="1" destOrd="0" presId="urn:microsoft.com/office/officeart/2008/layout/LinedList"/>
    <dgm:cxn modelId="{61A728BD-50CE-47A9-80A3-B84B88D06D4C}" type="presParOf" srcId="{A0047287-4DE2-4D27-9C2C-6C0B7D6671D5}" destId="{90D53FDB-C4E5-4FBD-B9F3-E9C1E190FD7C}" srcOrd="0" destOrd="0" presId="urn:microsoft.com/office/officeart/2008/layout/LinedList"/>
    <dgm:cxn modelId="{19111087-7CFF-4444-97D8-FA63567FA6B3}" type="presParOf" srcId="{A0047287-4DE2-4D27-9C2C-6C0B7D6671D5}" destId="{16B9B4AB-A00A-453A-BE53-5F558514ABDB}" srcOrd="1" destOrd="0" presId="urn:microsoft.com/office/officeart/2008/layout/LinedList"/>
    <dgm:cxn modelId="{02DC38DC-F6D2-4C0E-9547-DBCCD5255097}" type="presParOf" srcId="{16B9B4AB-A00A-453A-BE53-5F558514ABDB}" destId="{E054EE07-BC51-4ECA-AC83-A612CF44C8DD}" srcOrd="0" destOrd="0" presId="urn:microsoft.com/office/officeart/2008/layout/LinedList"/>
    <dgm:cxn modelId="{E431A354-4AE2-4E7C-9A82-BC708030F9EB}" type="presParOf" srcId="{16B9B4AB-A00A-453A-BE53-5F558514ABDB}" destId="{562D5068-1781-4A2F-8E1C-8FEA2E00CF8F}" srcOrd="1" destOrd="0" presId="urn:microsoft.com/office/officeart/2008/layout/LinedList"/>
    <dgm:cxn modelId="{52801DEC-8A52-4112-BD70-AD6186A08E7A}" type="presParOf" srcId="{16B9B4AB-A00A-453A-BE53-5F558514ABDB}" destId="{DA0A9987-BB6A-46F4-9CD2-0057E08D8416}" srcOrd="2" destOrd="0" presId="urn:microsoft.com/office/officeart/2008/layout/LinedList"/>
    <dgm:cxn modelId="{B78A844A-84BB-44F5-9C1D-4DB37DB6FC06}" type="presParOf" srcId="{A0047287-4DE2-4D27-9C2C-6C0B7D6671D5}" destId="{03C61B1C-28ED-495B-9302-78DEA26363F0}" srcOrd="2" destOrd="0" presId="urn:microsoft.com/office/officeart/2008/layout/LinedList"/>
    <dgm:cxn modelId="{3DBFFB39-CBD8-462F-B2EB-3DBF1801CBA8}" type="presParOf" srcId="{A0047287-4DE2-4D27-9C2C-6C0B7D6671D5}" destId="{677BA32C-B116-408D-83A1-F2CCF4F496DF}" srcOrd="3" destOrd="0" presId="urn:microsoft.com/office/officeart/2008/layout/LinedList"/>
  </dgm:cxnLst>
  <dgm:bg/>
  <dgm:whole/>
  <dgm:extLst>
    <a:ext uri="http://schemas.microsoft.com/office/drawing/2008/diagram">
      <dsp:dataModelExt xmlns:dsp="http://schemas.microsoft.com/office/drawing/2008/diagram" relId="rId51"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3AA4082F-7014-4147-B6B3-5281C1DF9C98}" type="doc">
      <dgm:prSet loTypeId="urn:microsoft.com/office/officeart/2008/layout/LinedList" loCatId="list" qsTypeId="urn:microsoft.com/office/officeart/2005/8/quickstyle/simple1" qsCatId="simple" csTypeId="urn:microsoft.com/office/officeart/2005/8/colors/accent1_2" csCatId="accent1" phldr="1"/>
      <dgm:spPr/>
      <dgm:t>
        <a:bodyPr/>
        <a:lstStyle/>
        <a:p>
          <a:endParaRPr lang="en-GB"/>
        </a:p>
      </dgm:t>
    </dgm:pt>
    <dgm:pt modelId="{55338294-EB30-4E93-9BBC-8975296A88DA}">
      <dgm:prSet phldrT="[Text]" custT="1"/>
      <dgm:spPr/>
      <dgm:t>
        <a:bodyPr/>
        <a:lstStyle/>
        <a:p>
          <a:pPr algn="ctr"/>
          <a:r>
            <a:rPr lang="en-GB" sz="1200"/>
            <a:t>D</a:t>
          </a:r>
        </a:p>
      </dgm:t>
    </dgm:pt>
    <dgm:pt modelId="{063002BA-1051-4C39-9446-085C4CAE4541}" type="parTrans" cxnId="{330C90F6-72A4-4DA0-936B-AE24A6923245}">
      <dgm:prSet/>
      <dgm:spPr/>
      <dgm:t>
        <a:bodyPr/>
        <a:lstStyle/>
        <a:p>
          <a:endParaRPr lang="en-GB" sz="1200"/>
        </a:p>
      </dgm:t>
    </dgm:pt>
    <dgm:pt modelId="{F4A32282-440B-49A7-878F-0959E3D1119C}" type="sibTrans" cxnId="{330C90F6-72A4-4DA0-936B-AE24A6923245}">
      <dgm:prSet/>
      <dgm:spPr/>
      <dgm:t>
        <a:bodyPr/>
        <a:lstStyle/>
        <a:p>
          <a:endParaRPr lang="en-GB" sz="1200"/>
        </a:p>
      </dgm:t>
    </dgm:pt>
    <dgm:pt modelId="{5DE18DB5-6D43-4B74-9780-D1908AE8A3FC}">
      <dgm:prSet phldrT="[Text]" custT="1"/>
      <dgm:spPr/>
      <dgm:t>
        <a:bodyPr/>
        <a:lstStyle/>
        <a:p>
          <a:pPr algn="l"/>
          <a:r>
            <a:rPr lang="en-GB" sz="1200"/>
            <a:t>Consignors name, declaration, and date of collection. </a:t>
          </a:r>
        </a:p>
      </dgm:t>
    </dgm:pt>
    <dgm:pt modelId="{F9F0C63F-017F-4C1E-9435-781764493B6F}" type="parTrans" cxnId="{96FB7B71-C72B-4D01-8626-8ED07E4B484A}">
      <dgm:prSet/>
      <dgm:spPr/>
      <dgm:t>
        <a:bodyPr/>
        <a:lstStyle/>
        <a:p>
          <a:endParaRPr lang="en-GB" sz="1200"/>
        </a:p>
      </dgm:t>
    </dgm:pt>
    <dgm:pt modelId="{7D34E940-A0F2-441C-9823-A35A7B7837B2}" type="sibTrans" cxnId="{96FB7B71-C72B-4D01-8626-8ED07E4B484A}">
      <dgm:prSet/>
      <dgm:spPr/>
      <dgm:t>
        <a:bodyPr/>
        <a:lstStyle/>
        <a:p>
          <a:endParaRPr lang="en-GB" sz="1200"/>
        </a:p>
      </dgm:t>
    </dgm:pt>
    <dgm:pt modelId="{8225EF7A-EC97-4BFE-8FB9-3B70E5083E29}" type="pres">
      <dgm:prSet presAssocID="{3AA4082F-7014-4147-B6B3-5281C1DF9C98}" presName="vert0" presStyleCnt="0">
        <dgm:presLayoutVars>
          <dgm:dir/>
          <dgm:animOne val="branch"/>
          <dgm:animLvl val="lvl"/>
        </dgm:presLayoutVars>
      </dgm:prSet>
      <dgm:spPr/>
    </dgm:pt>
    <dgm:pt modelId="{5E0E0320-FF80-4460-8884-32E10A0457C5}" type="pres">
      <dgm:prSet presAssocID="{55338294-EB30-4E93-9BBC-8975296A88DA}" presName="thickLine" presStyleLbl="alignNode1" presStyleIdx="0" presStyleCnt="1"/>
      <dgm:spPr/>
    </dgm:pt>
    <dgm:pt modelId="{5D2F9D25-FEE6-4BA9-AC98-E69F3274A091}" type="pres">
      <dgm:prSet presAssocID="{55338294-EB30-4E93-9BBC-8975296A88DA}" presName="horz1" presStyleCnt="0"/>
      <dgm:spPr/>
    </dgm:pt>
    <dgm:pt modelId="{BE6B0D9F-C7D9-43D2-B8EA-1CA64CE2898C}" type="pres">
      <dgm:prSet presAssocID="{55338294-EB30-4E93-9BBC-8975296A88DA}" presName="tx1" presStyleLbl="revTx" presStyleIdx="0" presStyleCnt="2"/>
      <dgm:spPr/>
    </dgm:pt>
    <dgm:pt modelId="{729C6693-940C-4942-8813-A6193876F3C8}" type="pres">
      <dgm:prSet presAssocID="{55338294-EB30-4E93-9BBC-8975296A88DA}" presName="vert1" presStyleCnt="0"/>
      <dgm:spPr/>
    </dgm:pt>
    <dgm:pt modelId="{19FE2BD7-D36F-41E8-9F83-F62F90D5B6FD}" type="pres">
      <dgm:prSet presAssocID="{5DE18DB5-6D43-4B74-9780-D1908AE8A3FC}" presName="vertSpace2a" presStyleCnt="0"/>
      <dgm:spPr/>
    </dgm:pt>
    <dgm:pt modelId="{061F4F18-A60E-4DDE-B0C0-943EFBD8DB37}" type="pres">
      <dgm:prSet presAssocID="{5DE18DB5-6D43-4B74-9780-D1908AE8A3FC}" presName="horz2" presStyleCnt="0"/>
      <dgm:spPr/>
    </dgm:pt>
    <dgm:pt modelId="{24D5314F-55A8-4E4C-AD54-BAC9E33C7D4B}" type="pres">
      <dgm:prSet presAssocID="{5DE18DB5-6D43-4B74-9780-D1908AE8A3FC}" presName="horzSpace2" presStyleCnt="0"/>
      <dgm:spPr/>
    </dgm:pt>
    <dgm:pt modelId="{1D8B1F44-C2EE-455C-BBAF-05392C5DAB54}" type="pres">
      <dgm:prSet presAssocID="{5DE18DB5-6D43-4B74-9780-D1908AE8A3FC}" presName="tx2" presStyleLbl="revTx" presStyleIdx="1" presStyleCnt="2"/>
      <dgm:spPr/>
    </dgm:pt>
    <dgm:pt modelId="{5CD40B0F-8A16-48E7-AF4A-D03B39A2B7CC}" type="pres">
      <dgm:prSet presAssocID="{5DE18DB5-6D43-4B74-9780-D1908AE8A3FC}" presName="vert2" presStyleCnt="0"/>
      <dgm:spPr/>
    </dgm:pt>
    <dgm:pt modelId="{02F738D1-B814-49E4-A36F-3E599B408429}" type="pres">
      <dgm:prSet presAssocID="{5DE18DB5-6D43-4B74-9780-D1908AE8A3FC}" presName="thinLine2b" presStyleLbl="callout" presStyleIdx="0" presStyleCnt="1"/>
      <dgm:spPr/>
    </dgm:pt>
    <dgm:pt modelId="{515B7F55-3DA3-42AA-9ED5-755A03E5226B}" type="pres">
      <dgm:prSet presAssocID="{5DE18DB5-6D43-4B74-9780-D1908AE8A3FC}" presName="vertSpace2b" presStyleCnt="0"/>
      <dgm:spPr/>
    </dgm:pt>
  </dgm:ptLst>
  <dgm:cxnLst>
    <dgm:cxn modelId="{D04FF31E-8B8C-493B-AD16-2F1EFB8055B2}" type="presOf" srcId="{5DE18DB5-6D43-4B74-9780-D1908AE8A3FC}" destId="{1D8B1F44-C2EE-455C-BBAF-05392C5DAB54}" srcOrd="0" destOrd="0" presId="urn:microsoft.com/office/officeart/2008/layout/LinedList"/>
    <dgm:cxn modelId="{EEC96E34-2E4D-46D1-8DE5-82735BCD5BA4}" type="presOf" srcId="{3AA4082F-7014-4147-B6B3-5281C1DF9C98}" destId="{8225EF7A-EC97-4BFE-8FB9-3B70E5083E29}" srcOrd="0" destOrd="0" presId="urn:microsoft.com/office/officeart/2008/layout/LinedList"/>
    <dgm:cxn modelId="{96FB7B71-C72B-4D01-8626-8ED07E4B484A}" srcId="{55338294-EB30-4E93-9BBC-8975296A88DA}" destId="{5DE18DB5-6D43-4B74-9780-D1908AE8A3FC}" srcOrd="0" destOrd="0" parTransId="{F9F0C63F-017F-4C1E-9435-781764493B6F}" sibTransId="{7D34E940-A0F2-441C-9823-A35A7B7837B2}"/>
    <dgm:cxn modelId="{4EE9C493-D11E-4743-9855-560B4E65747C}" type="presOf" srcId="{55338294-EB30-4E93-9BBC-8975296A88DA}" destId="{BE6B0D9F-C7D9-43D2-B8EA-1CA64CE2898C}" srcOrd="0" destOrd="0" presId="urn:microsoft.com/office/officeart/2008/layout/LinedList"/>
    <dgm:cxn modelId="{330C90F6-72A4-4DA0-936B-AE24A6923245}" srcId="{3AA4082F-7014-4147-B6B3-5281C1DF9C98}" destId="{55338294-EB30-4E93-9BBC-8975296A88DA}" srcOrd="0" destOrd="0" parTransId="{063002BA-1051-4C39-9446-085C4CAE4541}" sibTransId="{F4A32282-440B-49A7-878F-0959E3D1119C}"/>
    <dgm:cxn modelId="{C2F5C117-C536-46E5-A78B-EE011E8C6194}" type="presParOf" srcId="{8225EF7A-EC97-4BFE-8FB9-3B70E5083E29}" destId="{5E0E0320-FF80-4460-8884-32E10A0457C5}" srcOrd="0" destOrd="0" presId="urn:microsoft.com/office/officeart/2008/layout/LinedList"/>
    <dgm:cxn modelId="{F1A0B7B7-EA9A-4456-AF5F-9F702F86F895}" type="presParOf" srcId="{8225EF7A-EC97-4BFE-8FB9-3B70E5083E29}" destId="{5D2F9D25-FEE6-4BA9-AC98-E69F3274A091}" srcOrd="1" destOrd="0" presId="urn:microsoft.com/office/officeart/2008/layout/LinedList"/>
    <dgm:cxn modelId="{DD649984-7D1C-4CE6-B119-0C82509F61F5}" type="presParOf" srcId="{5D2F9D25-FEE6-4BA9-AC98-E69F3274A091}" destId="{BE6B0D9F-C7D9-43D2-B8EA-1CA64CE2898C}" srcOrd="0" destOrd="0" presId="urn:microsoft.com/office/officeart/2008/layout/LinedList"/>
    <dgm:cxn modelId="{2257C806-D2A4-485D-856A-68EB75A97DE2}" type="presParOf" srcId="{5D2F9D25-FEE6-4BA9-AC98-E69F3274A091}" destId="{729C6693-940C-4942-8813-A6193876F3C8}" srcOrd="1" destOrd="0" presId="urn:microsoft.com/office/officeart/2008/layout/LinedList"/>
    <dgm:cxn modelId="{2889FD29-01D6-4381-B9A4-336620A38C81}" type="presParOf" srcId="{729C6693-940C-4942-8813-A6193876F3C8}" destId="{19FE2BD7-D36F-41E8-9F83-F62F90D5B6FD}" srcOrd="0" destOrd="0" presId="urn:microsoft.com/office/officeart/2008/layout/LinedList"/>
    <dgm:cxn modelId="{E1D27BAD-0966-4F6C-B10E-C27EC8AF42D3}" type="presParOf" srcId="{729C6693-940C-4942-8813-A6193876F3C8}" destId="{061F4F18-A60E-4DDE-B0C0-943EFBD8DB37}" srcOrd="1" destOrd="0" presId="urn:microsoft.com/office/officeart/2008/layout/LinedList"/>
    <dgm:cxn modelId="{A8E84E1D-B1A3-4E9A-9810-7B2EAAB01E5F}" type="presParOf" srcId="{061F4F18-A60E-4DDE-B0C0-943EFBD8DB37}" destId="{24D5314F-55A8-4E4C-AD54-BAC9E33C7D4B}" srcOrd="0" destOrd="0" presId="urn:microsoft.com/office/officeart/2008/layout/LinedList"/>
    <dgm:cxn modelId="{2181CEAC-326F-4AD8-BE53-D8F909C3DBCC}" type="presParOf" srcId="{061F4F18-A60E-4DDE-B0C0-943EFBD8DB37}" destId="{1D8B1F44-C2EE-455C-BBAF-05392C5DAB54}" srcOrd="1" destOrd="0" presId="urn:microsoft.com/office/officeart/2008/layout/LinedList"/>
    <dgm:cxn modelId="{C93C0F4A-CFDB-4531-843D-62DF32E5139A}" type="presParOf" srcId="{061F4F18-A60E-4DDE-B0C0-943EFBD8DB37}" destId="{5CD40B0F-8A16-48E7-AF4A-D03B39A2B7CC}" srcOrd="2" destOrd="0" presId="urn:microsoft.com/office/officeart/2008/layout/LinedList"/>
    <dgm:cxn modelId="{FDB3AD37-04A5-4168-AF24-DE374423DEB5}" type="presParOf" srcId="{729C6693-940C-4942-8813-A6193876F3C8}" destId="{02F738D1-B814-49E4-A36F-3E599B408429}" srcOrd="2" destOrd="0" presId="urn:microsoft.com/office/officeart/2008/layout/LinedList"/>
    <dgm:cxn modelId="{DF04617A-C3A8-4615-AB21-F8A6DDCA7C8F}" type="presParOf" srcId="{729C6693-940C-4942-8813-A6193876F3C8}" destId="{515B7F55-3DA3-42AA-9ED5-755A03E5226B}" srcOrd="3" destOrd="0" presId="urn:microsoft.com/office/officeart/2008/layout/LinedList"/>
  </dgm:cxnLst>
  <dgm:bg/>
  <dgm:whole/>
  <dgm:extLst>
    <a:ext uri="http://schemas.microsoft.com/office/drawing/2008/diagram">
      <dsp:dataModelExt xmlns:dsp="http://schemas.microsoft.com/office/drawing/2008/diagram" relId="rId56" minVer="http://schemas.openxmlformats.org/drawingml/2006/diagram"/>
    </a:ext>
  </dgm:extLst>
</dgm:dataModel>
</file>

<file path=word/diagrams/data8.xml><?xml version="1.0" encoding="utf-8"?>
<dgm:dataModel xmlns:dgm="http://schemas.openxmlformats.org/drawingml/2006/diagram" xmlns:a="http://schemas.openxmlformats.org/drawingml/2006/main">
  <dgm:ptLst>
    <dgm:pt modelId="{CF39DCB5-2C62-4EF3-9E9B-76477244BAFF}" type="doc">
      <dgm:prSet loTypeId="urn:microsoft.com/office/officeart/2008/layout/LinedList" loCatId="list" qsTypeId="urn:microsoft.com/office/officeart/2005/8/quickstyle/simple1" qsCatId="simple" csTypeId="urn:microsoft.com/office/officeart/2005/8/colors/accent1_2" csCatId="accent1" phldr="1"/>
      <dgm:spPr/>
      <dgm:t>
        <a:bodyPr/>
        <a:lstStyle/>
        <a:p>
          <a:endParaRPr lang="en-GB"/>
        </a:p>
      </dgm:t>
    </dgm:pt>
    <dgm:pt modelId="{ED74F7D2-C1BF-46CC-A3D4-3697B99F9E93}">
      <dgm:prSet phldrT="[Text]" custT="1"/>
      <dgm:spPr/>
      <dgm:t>
        <a:bodyPr/>
        <a:lstStyle/>
        <a:p>
          <a:pPr algn="ctr"/>
          <a:r>
            <a:rPr lang="en-GB" sz="1200"/>
            <a:t>E1</a:t>
          </a:r>
        </a:p>
      </dgm:t>
    </dgm:pt>
    <dgm:pt modelId="{863C0847-07CB-4BEA-A3DA-8FA1E60F8079}" type="parTrans" cxnId="{7A7D2925-2129-4B24-A7B7-B56B4AA6AA21}">
      <dgm:prSet/>
      <dgm:spPr/>
      <dgm:t>
        <a:bodyPr/>
        <a:lstStyle/>
        <a:p>
          <a:endParaRPr lang="en-GB" sz="1200"/>
        </a:p>
      </dgm:t>
    </dgm:pt>
    <dgm:pt modelId="{40895FA4-A506-474A-9DE5-E7689019D527}" type="sibTrans" cxnId="{7A7D2925-2129-4B24-A7B7-B56B4AA6AA21}">
      <dgm:prSet/>
      <dgm:spPr/>
      <dgm:t>
        <a:bodyPr/>
        <a:lstStyle/>
        <a:p>
          <a:endParaRPr lang="en-GB" sz="1200"/>
        </a:p>
      </dgm:t>
    </dgm:pt>
    <dgm:pt modelId="{A058A458-D57B-47F2-A5AE-8A28039F85B1}">
      <dgm:prSet custT="1"/>
      <dgm:spPr/>
      <dgm:t>
        <a:bodyPr/>
        <a:lstStyle/>
        <a:p>
          <a:r>
            <a:rPr lang="en-GB" sz="1200"/>
            <a:t>Date (day, month and year) and time of day. </a:t>
          </a:r>
        </a:p>
      </dgm:t>
    </dgm:pt>
    <dgm:pt modelId="{DF940F62-4DAB-4B07-B573-654CE7F42F53}" type="parTrans" cxnId="{A70335FA-2899-41D3-B4D1-0D946FCCAA2D}">
      <dgm:prSet/>
      <dgm:spPr/>
      <dgm:t>
        <a:bodyPr/>
        <a:lstStyle/>
        <a:p>
          <a:endParaRPr lang="en-GB" sz="1200"/>
        </a:p>
      </dgm:t>
    </dgm:pt>
    <dgm:pt modelId="{B8D331CE-74C5-4927-96F4-8B916E419AF8}" type="sibTrans" cxnId="{A70335FA-2899-41D3-B4D1-0D946FCCAA2D}">
      <dgm:prSet/>
      <dgm:spPr/>
      <dgm:t>
        <a:bodyPr/>
        <a:lstStyle/>
        <a:p>
          <a:endParaRPr lang="en-GB" sz="1200"/>
        </a:p>
      </dgm:t>
    </dgm:pt>
    <dgm:pt modelId="{D56BBE5E-1DC3-48EA-8226-7FA9F472054D}">
      <dgm:prSet custT="1"/>
      <dgm:spPr/>
      <dgm:t>
        <a:bodyPr/>
        <a:lstStyle/>
        <a:p>
          <a:pPr algn="ctr"/>
          <a:r>
            <a:rPr lang="en-GB" sz="1200"/>
            <a:t>E2</a:t>
          </a:r>
        </a:p>
      </dgm:t>
    </dgm:pt>
    <dgm:pt modelId="{E0EB8416-1D01-4B85-87FB-C5997393EB17}" type="parTrans" cxnId="{38679CDB-89B9-4243-8467-7C08EFE303F7}">
      <dgm:prSet/>
      <dgm:spPr/>
      <dgm:t>
        <a:bodyPr/>
        <a:lstStyle/>
        <a:p>
          <a:endParaRPr lang="en-GB" sz="1200"/>
        </a:p>
      </dgm:t>
    </dgm:pt>
    <dgm:pt modelId="{45832D39-C110-4D93-BA92-31BC2BA28A7B}" type="sibTrans" cxnId="{38679CDB-89B9-4243-8467-7C08EFE303F7}">
      <dgm:prSet/>
      <dgm:spPr/>
      <dgm:t>
        <a:bodyPr/>
        <a:lstStyle/>
        <a:p>
          <a:endParaRPr lang="en-GB" sz="1200"/>
        </a:p>
      </dgm:t>
    </dgm:pt>
    <dgm:pt modelId="{83B9B1D0-5A85-4868-8C04-CD3A9F5FC0EA}">
      <dgm:prSet custT="1"/>
      <dgm:spPr/>
      <dgm:t>
        <a:bodyPr/>
        <a:lstStyle/>
        <a:p>
          <a:r>
            <a:rPr lang="en-GB" sz="1200"/>
            <a:t>Quantity (including units) e.g. 12 Tonnes. </a:t>
          </a:r>
        </a:p>
      </dgm:t>
    </dgm:pt>
    <dgm:pt modelId="{AC56556F-175F-4CDD-8E13-AF5258CDD6D0}" type="parTrans" cxnId="{CAA3B283-9930-45F4-A4B0-66BB7D2A2A02}">
      <dgm:prSet/>
      <dgm:spPr/>
      <dgm:t>
        <a:bodyPr/>
        <a:lstStyle/>
        <a:p>
          <a:endParaRPr lang="en-GB" sz="1200"/>
        </a:p>
      </dgm:t>
    </dgm:pt>
    <dgm:pt modelId="{A55E386E-A954-4B0E-B1A6-170A8EBDA831}" type="sibTrans" cxnId="{CAA3B283-9930-45F4-A4B0-66BB7D2A2A02}">
      <dgm:prSet/>
      <dgm:spPr/>
      <dgm:t>
        <a:bodyPr/>
        <a:lstStyle/>
        <a:p>
          <a:endParaRPr lang="en-GB" sz="1200"/>
        </a:p>
      </dgm:t>
    </dgm:pt>
    <dgm:pt modelId="{226EE710-C6AA-423F-BFF2-85967C042316}">
      <dgm:prSet custT="1"/>
      <dgm:spPr/>
      <dgm:t>
        <a:bodyPr/>
        <a:lstStyle/>
        <a:p>
          <a:pPr algn="ctr"/>
          <a:r>
            <a:rPr lang="en-GB" sz="1200"/>
            <a:t>E3</a:t>
          </a:r>
        </a:p>
      </dgm:t>
    </dgm:pt>
    <dgm:pt modelId="{64A50E57-E7E1-4523-B058-3D488B5B3927}" type="parTrans" cxnId="{16FED2B1-95A1-4753-BC92-ABAA3F15268E}">
      <dgm:prSet/>
      <dgm:spPr/>
      <dgm:t>
        <a:bodyPr/>
        <a:lstStyle/>
        <a:p>
          <a:endParaRPr lang="en-GB" sz="1200"/>
        </a:p>
      </dgm:t>
    </dgm:pt>
    <dgm:pt modelId="{366F7126-D9FD-4119-8934-F4929EB6EB65}" type="sibTrans" cxnId="{16FED2B1-95A1-4753-BC92-ABAA3F15268E}">
      <dgm:prSet/>
      <dgm:spPr/>
      <dgm:t>
        <a:bodyPr/>
        <a:lstStyle/>
        <a:p>
          <a:endParaRPr lang="en-GB" sz="1200"/>
        </a:p>
      </dgm:t>
    </dgm:pt>
    <dgm:pt modelId="{9081127D-C88D-420E-8096-63DA500D5FD8}">
      <dgm:prSet custT="1"/>
      <dgm:spPr/>
      <dgm:t>
        <a:bodyPr/>
        <a:lstStyle/>
        <a:p>
          <a:r>
            <a:rPr lang="en-GB" sz="1200"/>
            <a:t>Registration number of the vehicle or the mode of transport (if not by road) e.g. train, ship, etc. </a:t>
          </a:r>
        </a:p>
      </dgm:t>
    </dgm:pt>
    <dgm:pt modelId="{8DAB4AF4-F7A8-4FFA-8BCF-3C42A24E4959}" type="parTrans" cxnId="{1949E5A9-90A5-47DD-899C-A43C4B7E8F42}">
      <dgm:prSet/>
      <dgm:spPr/>
      <dgm:t>
        <a:bodyPr/>
        <a:lstStyle/>
        <a:p>
          <a:endParaRPr lang="en-GB" sz="1200"/>
        </a:p>
      </dgm:t>
    </dgm:pt>
    <dgm:pt modelId="{A3C668E4-8D28-4CED-B30D-314EC3095B68}" type="sibTrans" cxnId="{1949E5A9-90A5-47DD-899C-A43C4B7E8F42}">
      <dgm:prSet/>
      <dgm:spPr/>
      <dgm:t>
        <a:bodyPr/>
        <a:lstStyle/>
        <a:p>
          <a:endParaRPr lang="en-GB" sz="1200"/>
        </a:p>
      </dgm:t>
    </dgm:pt>
    <dgm:pt modelId="{3B633939-0DC8-42F5-8B40-AF7FA17DEE9E}">
      <dgm:prSet custT="1"/>
      <dgm:spPr/>
      <dgm:t>
        <a:bodyPr/>
        <a:lstStyle/>
        <a:p>
          <a:pPr algn="ctr"/>
          <a:r>
            <a:rPr lang="en-GB" sz="1200"/>
            <a:t>E4</a:t>
          </a:r>
        </a:p>
      </dgm:t>
    </dgm:pt>
    <dgm:pt modelId="{A4519ADE-7AF6-4962-AA98-3CA5BBBB03A3}" type="parTrans" cxnId="{0E3E30CC-F278-4A2D-A275-02D1184CF602}">
      <dgm:prSet/>
      <dgm:spPr/>
      <dgm:t>
        <a:bodyPr/>
        <a:lstStyle/>
        <a:p>
          <a:endParaRPr lang="en-GB" sz="1200"/>
        </a:p>
      </dgm:t>
    </dgm:pt>
    <dgm:pt modelId="{1823FD5E-2E73-45D6-A18F-97E3F0291D22}" type="sibTrans" cxnId="{0E3E30CC-F278-4A2D-A275-02D1184CF602}">
      <dgm:prSet/>
      <dgm:spPr/>
      <dgm:t>
        <a:bodyPr/>
        <a:lstStyle/>
        <a:p>
          <a:endParaRPr lang="en-GB" sz="1200"/>
        </a:p>
      </dgm:t>
    </dgm:pt>
    <dgm:pt modelId="{106DA269-408E-4326-8D99-7610428742BC}">
      <dgm:prSet custT="1"/>
      <dgm:spPr/>
      <dgm:t>
        <a:bodyPr/>
        <a:lstStyle/>
        <a:p>
          <a:r>
            <a:rPr lang="en-GB" sz="1200"/>
            <a:t>The type of waste management operation(s) must be indicated. </a:t>
          </a:r>
        </a:p>
        <a:p>
          <a:r>
            <a:rPr lang="en-GB" sz="1200"/>
            <a:t>Where more than one waste type is listed, the relevant waste management operations should be listed against the waste types (if applicable).</a:t>
          </a:r>
        </a:p>
        <a:p>
          <a:r>
            <a:rPr lang="en-GB" sz="1200"/>
            <a:t>Consignee company details, name of responsible person at the company, their declaration and the date. </a:t>
          </a:r>
        </a:p>
        <a:p>
          <a:r>
            <a:rPr lang="en-GB" sz="1200"/>
            <a:t>The waste management licence number, authorisation number or exemption number must be provided. </a:t>
          </a:r>
        </a:p>
      </dgm:t>
    </dgm:pt>
    <dgm:pt modelId="{94ADB3C1-4693-4B7F-8AA6-EFA9A3F4B594}" type="parTrans" cxnId="{7085F35E-BF7E-4D90-B440-F5575B136C8D}">
      <dgm:prSet/>
      <dgm:spPr/>
      <dgm:t>
        <a:bodyPr/>
        <a:lstStyle/>
        <a:p>
          <a:endParaRPr lang="en-GB" sz="1200"/>
        </a:p>
      </dgm:t>
    </dgm:pt>
    <dgm:pt modelId="{9CD0BC96-2029-4094-80AA-175427534608}" type="sibTrans" cxnId="{7085F35E-BF7E-4D90-B440-F5575B136C8D}">
      <dgm:prSet/>
      <dgm:spPr/>
      <dgm:t>
        <a:bodyPr/>
        <a:lstStyle/>
        <a:p>
          <a:endParaRPr lang="en-GB" sz="1200"/>
        </a:p>
      </dgm:t>
    </dgm:pt>
    <dgm:pt modelId="{5C47491A-EC00-499E-8C2F-0EABB64B6BAF}" type="pres">
      <dgm:prSet presAssocID="{CF39DCB5-2C62-4EF3-9E9B-76477244BAFF}" presName="vert0" presStyleCnt="0">
        <dgm:presLayoutVars>
          <dgm:dir/>
          <dgm:animOne val="branch"/>
          <dgm:animLvl val="lvl"/>
        </dgm:presLayoutVars>
      </dgm:prSet>
      <dgm:spPr/>
    </dgm:pt>
    <dgm:pt modelId="{26BCA09F-2CC9-4727-ACB7-BB682D7DD964}" type="pres">
      <dgm:prSet presAssocID="{ED74F7D2-C1BF-46CC-A3D4-3697B99F9E93}" presName="thickLine" presStyleLbl="alignNode1" presStyleIdx="0" presStyleCnt="4"/>
      <dgm:spPr/>
    </dgm:pt>
    <dgm:pt modelId="{3E0CCAC8-122B-4B64-808B-94FDFDFEBB70}" type="pres">
      <dgm:prSet presAssocID="{ED74F7D2-C1BF-46CC-A3D4-3697B99F9E93}" presName="horz1" presStyleCnt="0"/>
      <dgm:spPr/>
    </dgm:pt>
    <dgm:pt modelId="{8180C6B4-D128-4865-91AF-7F6B11339578}" type="pres">
      <dgm:prSet presAssocID="{ED74F7D2-C1BF-46CC-A3D4-3697B99F9E93}" presName="tx1" presStyleLbl="revTx" presStyleIdx="0" presStyleCnt="8" custScaleY="13700" custLinFactNeighborX="0" custLinFactNeighborY="-33"/>
      <dgm:spPr/>
    </dgm:pt>
    <dgm:pt modelId="{8DBEFF9C-86C6-4B26-AEEF-39CA3AD5444C}" type="pres">
      <dgm:prSet presAssocID="{ED74F7D2-C1BF-46CC-A3D4-3697B99F9E93}" presName="vert1" presStyleCnt="0"/>
      <dgm:spPr/>
    </dgm:pt>
    <dgm:pt modelId="{680A8369-6E9D-4E67-B4F5-B25182B51DF9}" type="pres">
      <dgm:prSet presAssocID="{A058A458-D57B-47F2-A5AE-8A28039F85B1}" presName="vertSpace2a" presStyleCnt="0"/>
      <dgm:spPr/>
    </dgm:pt>
    <dgm:pt modelId="{1E24B0D1-DBC0-48CB-AA74-9EC41EC3D241}" type="pres">
      <dgm:prSet presAssocID="{A058A458-D57B-47F2-A5AE-8A28039F85B1}" presName="horz2" presStyleCnt="0"/>
      <dgm:spPr/>
    </dgm:pt>
    <dgm:pt modelId="{0EC7E773-539D-46EF-ACF0-D752FCB6C12C}" type="pres">
      <dgm:prSet presAssocID="{A058A458-D57B-47F2-A5AE-8A28039F85B1}" presName="horzSpace2" presStyleCnt="0"/>
      <dgm:spPr/>
    </dgm:pt>
    <dgm:pt modelId="{465D9F8C-4D9B-4EB2-8BE1-E1E054988759}" type="pres">
      <dgm:prSet presAssocID="{A058A458-D57B-47F2-A5AE-8A28039F85B1}" presName="tx2" presStyleLbl="revTx" presStyleIdx="1" presStyleCnt="8" custScaleY="13700" custLinFactNeighborX="0" custLinFactNeighborY="-3199"/>
      <dgm:spPr/>
    </dgm:pt>
    <dgm:pt modelId="{27C93A59-2A9D-4041-AD07-8F7797BE3220}" type="pres">
      <dgm:prSet presAssocID="{A058A458-D57B-47F2-A5AE-8A28039F85B1}" presName="vert2" presStyleCnt="0"/>
      <dgm:spPr/>
    </dgm:pt>
    <dgm:pt modelId="{18D83253-3A3D-4EA6-89BD-6150034C388C}" type="pres">
      <dgm:prSet presAssocID="{A058A458-D57B-47F2-A5AE-8A28039F85B1}" presName="thinLine2b" presStyleLbl="callout" presStyleIdx="0" presStyleCnt="4"/>
      <dgm:spPr/>
    </dgm:pt>
    <dgm:pt modelId="{401D9D53-2993-47BE-B4BE-ACDA5F844FF9}" type="pres">
      <dgm:prSet presAssocID="{A058A458-D57B-47F2-A5AE-8A28039F85B1}" presName="vertSpace2b" presStyleCnt="0"/>
      <dgm:spPr/>
    </dgm:pt>
    <dgm:pt modelId="{431C609C-B0E1-4785-B7ED-ECEA1D5C0A88}" type="pres">
      <dgm:prSet presAssocID="{D56BBE5E-1DC3-48EA-8226-7FA9F472054D}" presName="thickLine" presStyleLbl="alignNode1" presStyleIdx="1" presStyleCnt="4"/>
      <dgm:spPr/>
    </dgm:pt>
    <dgm:pt modelId="{A8B3EF85-678F-434C-B7B0-00C1047985F0}" type="pres">
      <dgm:prSet presAssocID="{D56BBE5E-1DC3-48EA-8226-7FA9F472054D}" presName="horz1" presStyleCnt="0"/>
      <dgm:spPr/>
    </dgm:pt>
    <dgm:pt modelId="{59B8EE6A-BB66-4D2A-AC10-EE34A75EE809}" type="pres">
      <dgm:prSet presAssocID="{D56BBE5E-1DC3-48EA-8226-7FA9F472054D}" presName="tx1" presStyleLbl="revTx" presStyleIdx="2" presStyleCnt="8" custScaleY="8829" custLinFactNeighborY="291"/>
      <dgm:spPr/>
    </dgm:pt>
    <dgm:pt modelId="{E61FAD0F-AD3E-45BB-9DFB-2A3CF1FD8D59}" type="pres">
      <dgm:prSet presAssocID="{D56BBE5E-1DC3-48EA-8226-7FA9F472054D}" presName="vert1" presStyleCnt="0"/>
      <dgm:spPr/>
    </dgm:pt>
    <dgm:pt modelId="{A91B917A-65B7-42AC-BEE2-01A9D71D8DBE}" type="pres">
      <dgm:prSet presAssocID="{83B9B1D0-5A85-4868-8C04-CD3A9F5FC0EA}" presName="vertSpace2a" presStyleCnt="0"/>
      <dgm:spPr/>
    </dgm:pt>
    <dgm:pt modelId="{AB24A8B9-15BD-4E5C-B721-32C3281E35E6}" type="pres">
      <dgm:prSet presAssocID="{83B9B1D0-5A85-4868-8C04-CD3A9F5FC0EA}" presName="horz2" presStyleCnt="0"/>
      <dgm:spPr/>
    </dgm:pt>
    <dgm:pt modelId="{3663F680-2C33-4CFF-B3FC-8A128FC3AD40}" type="pres">
      <dgm:prSet presAssocID="{83B9B1D0-5A85-4868-8C04-CD3A9F5FC0EA}" presName="horzSpace2" presStyleCnt="0"/>
      <dgm:spPr/>
    </dgm:pt>
    <dgm:pt modelId="{207B03CA-8288-47F6-ABB5-985AB82F108B}" type="pres">
      <dgm:prSet presAssocID="{83B9B1D0-5A85-4868-8C04-CD3A9F5FC0EA}" presName="tx2" presStyleLbl="revTx" presStyleIdx="3" presStyleCnt="8" custScaleY="8829" custLinFactNeighborX="0" custLinFactNeighborY="-3832"/>
      <dgm:spPr/>
    </dgm:pt>
    <dgm:pt modelId="{E748B844-4263-4584-A319-999A2CEE166B}" type="pres">
      <dgm:prSet presAssocID="{83B9B1D0-5A85-4868-8C04-CD3A9F5FC0EA}" presName="vert2" presStyleCnt="0"/>
      <dgm:spPr/>
    </dgm:pt>
    <dgm:pt modelId="{FCCE68E5-7E72-4EB1-97C8-8FEC78AC3E0B}" type="pres">
      <dgm:prSet presAssocID="{83B9B1D0-5A85-4868-8C04-CD3A9F5FC0EA}" presName="thinLine2b" presStyleLbl="callout" presStyleIdx="1" presStyleCnt="4"/>
      <dgm:spPr/>
    </dgm:pt>
    <dgm:pt modelId="{D5CB6A74-08D4-4607-9434-425CACAA8471}" type="pres">
      <dgm:prSet presAssocID="{83B9B1D0-5A85-4868-8C04-CD3A9F5FC0EA}" presName="vertSpace2b" presStyleCnt="0"/>
      <dgm:spPr/>
    </dgm:pt>
    <dgm:pt modelId="{3A31C2FD-45BA-42CA-99BE-C3B326B92BD1}" type="pres">
      <dgm:prSet presAssocID="{226EE710-C6AA-423F-BFF2-85967C042316}" presName="thickLine" presStyleLbl="alignNode1" presStyleIdx="2" presStyleCnt="4"/>
      <dgm:spPr/>
    </dgm:pt>
    <dgm:pt modelId="{F606A32F-D92E-4E41-A0FA-7C1784085699}" type="pres">
      <dgm:prSet presAssocID="{226EE710-C6AA-423F-BFF2-85967C042316}" presName="horz1" presStyleCnt="0"/>
      <dgm:spPr/>
    </dgm:pt>
    <dgm:pt modelId="{9BDAFF01-DDCA-478A-A6D4-3F7B090B7AEA}" type="pres">
      <dgm:prSet presAssocID="{226EE710-C6AA-423F-BFF2-85967C042316}" presName="tx1" presStyleLbl="revTx" presStyleIdx="4" presStyleCnt="8" custScaleY="12003"/>
      <dgm:spPr/>
    </dgm:pt>
    <dgm:pt modelId="{7020B100-29D7-4E48-A612-B165CD83AF88}" type="pres">
      <dgm:prSet presAssocID="{226EE710-C6AA-423F-BFF2-85967C042316}" presName="vert1" presStyleCnt="0"/>
      <dgm:spPr/>
    </dgm:pt>
    <dgm:pt modelId="{0B383335-7534-43B2-A8B9-3A3E459BEC5E}" type="pres">
      <dgm:prSet presAssocID="{9081127D-C88D-420E-8096-63DA500D5FD8}" presName="vertSpace2a" presStyleCnt="0"/>
      <dgm:spPr/>
    </dgm:pt>
    <dgm:pt modelId="{2085D87B-363F-4B79-885F-55A466F97AF4}" type="pres">
      <dgm:prSet presAssocID="{9081127D-C88D-420E-8096-63DA500D5FD8}" presName="horz2" presStyleCnt="0"/>
      <dgm:spPr/>
    </dgm:pt>
    <dgm:pt modelId="{F56C8CF1-0513-40C2-B8CA-165983C8924E}" type="pres">
      <dgm:prSet presAssocID="{9081127D-C88D-420E-8096-63DA500D5FD8}" presName="horzSpace2" presStyleCnt="0"/>
      <dgm:spPr/>
    </dgm:pt>
    <dgm:pt modelId="{B8B1B4D5-C591-4A52-A4E6-93C30ED4612E}" type="pres">
      <dgm:prSet presAssocID="{9081127D-C88D-420E-8096-63DA500D5FD8}" presName="tx2" presStyleLbl="revTx" presStyleIdx="5" presStyleCnt="8" custScaleY="12003" custLinFactNeighborX="0" custLinFactNeighborY="-3799"/>
      <dgm:spPr/>
    </dgm:pt>
    <dgm:pt modelId="{AD10744A-DA14-4069-98A3-F6997ED5283D}" type="pres">
      <dgm:prSet presAssocID="{9081127D-C88D-420E-8096-63DA500D5FD8}" presName="vert2" presStyleCnt="0"/>
      <dgm:spPr/>
    </dgm:pt>
    <dgm:pt modelId="{C9C9ACE0-5B9A-450C-84C4-7EC8DE98688D}" type="pres">
      <dgm:prSet presAssocID="{9081127D-C88D-420E-8096-63DA500D5FD8}" presName="thinLine2b" presStyleLbl="callout" presStyleIdx="2" presStyleCnt="4"/>
      <dgm:spPr/>
    </dgm:pt>
    <dgm:pt modelId="{E1DFC07E-AE5A-4710-A50B-2A27C2A32EB7}" type="pres">
      <dgm:prSet presAssocID="{9081127D-C88D-420E-8096-63DA500D5FD8}" presName="vertSpace2b" presStyleCnt="0"/>
      <dgm:spPr/>
    </dgm:pt>
    <dgm:pt modelId="{D8EB703F-B905-4C35-B2F6-F9083EAC046E}" type="pres">
      <dgm:prSet presAssocID="{3B633939-0DC8-42F5-8B40-AF7FA17DEE9E}" presName="thickLine" presStyleLbl="alignNode1" presStyleIdx="3" presStyleCnt="4"/>
      <dgm:spPr/>
    </dgm:pt>
    <dgm:pt modelId="{A97D3C15-8D83-4070-9029-096953FB0D59}" type="pres">
      <dgm:prSet presAssocID="{3B633939-0DC8-42F5-8B40-AF7FA17DEE9E}" presName="horz1" presStyleCnt="0"/>
      <dgm:spPr/>
    </dgm:pt>
    <dgm:pt modelId="{94F30F4E-3835-43F9-9417-5BF94DFBAE2C}" type="pres">
      <dgm:prSet presAssocID="{3B633939-0DC8-42F5-8B40-AF7FA17DEE9E}" presName="tx1" presStyleLbl="revTx" presStyleIdx="6" presStyleCnt="8" custScaleY="63768" custLinFactNeighborY="49"/>
      <dgm:spPr/>
    </dgm:pt>
    <dgm:pt modelId="{A315B05C-7501-4D12-988C-1CEDF190DB17}" type="pres">
      <dgm:prSet presAssocID="{3B633939-0DC8-42F5-8B40-AF7FA17DEE9E}" presName="vert1" presStyleCnt="0"/>
      <dgm:spPr/>
    </dgm:pt>
    <dgm:pt modelId="{6341747B-D8C2-4E77-A9D7-43ED70EC0907}" type="pres">
      <dgm:prSet presAssocID="{106DA269-408E-4326-8D99-7610428742BC}" presName="vertSpace2a" presStyleCnt="0"/>
      <dgm:spPr/>
    </dgm:pt>
    <dgm:pt modelId="{36BE2508-4108-4256-A933-33FF1EF6AE11}" type="pres">
      <dgm:prSet presAssocID="{106DA269-408E-4326-8D99-7610428742BC}" presName="horz2" presStyleCnt="0"/>
      <dgm:spPr/>
    </dgm:pt>
    <dgm:pt modelId="{FED28C39-A667-48F9-961B-42B8001ED050}" type="pres">
      <dgm:prSet presAssocID="{106DA269-408E-4326-8D99-7610428742BC}" presName="horzSpace2" presStyleCnt="0"/>
      <dgm:spPr/>
    </dgm:pt>
    <dgm:pt modelId="{E3110169-31CD-4246-AE0C-F625BDD72685}" type="pres">
      <dgm:prSet presAssocID="{106DA269-408E-4326-8D99-7610428742BC}" presName="tx2" presStyleLbl="revTx" presStyleIdx="7" presStyleCnt="8" custScaleY="63768" custLinFactNeighborY="-4826"/>
      <dgm:spPr/>
    </dgm:pt>
    <dgm:pt modelId="{16B2F023-11FE-4109-90D6-EFB9C184D981}" type="pres">
      <dgm:prSet presAssocID="{106DA269-408E-4326-8D99-7610428742BC}" presName="vert2" presStyleCnt="0"/>
      <dgm:spPr/>
    </dgm:pt>
    <dgm:pt modelId="{644AEEEB-2462-4325-9D6F-533E2BF411F7}" type="pres">
      <dgm:prSet presAssocID="{106DA269-408E-4326-8D99-7610428742BC}" presName="thinLine2b" presStyleLbl="callout" presStyleIdx="3" presStyleCnt="4"/>
      <dgm:spPr/>
    </dgm:pt>
    <dgm:pt modelId="{C75C179E-A63D-4243-9822-AA7590D36558}" type="pres">
      <dgm:prSet presAssocID="{106DA269-408E-4326-8D99-7610428742BC}" presName="vertSpace2b" presStyleCnt="0"/>
      <dgm:spPr/>
    </dgm:pt>
  </dgm:ptLst>
  <dgm:cxnLst>
    <dgm:cxn modelId="{0BA1AB0E-10F7-4F1E-9E7E-2E44BFFE578F}" type="presOf" srcId="{D56BBE5E-1DC3-48EA-8226-7FA9F472054D}" destId="{59B8EE6A-BB66-4D2A-AC10-EE34A75EE809}" srcOrd="0" destOrd="0" presId="urn:microsoft.com/office/officeart/2008/layout/LinedList"/>
    <dgm:cxn modelId="{7A7D2925-2129-4B24-A7B7-B56B4AA6AA21}" srcId="{CF39DCB5-2C62-4EF3-9E9B-76477244BAFF}" destId="{ED74F7D2-C1BF-46CC-A3D4-3697B99F9E93}" srcOrd="0" destOrd="0" parTransId="{863C0847-07CB-4BEA-A3DA-8FA1E60F8079}" sibTransId="{40895FA4-A506-474A-9DE5-E7689019D527}"/>
    <dgm:cxn modelId="{F078612E-0AE1-4877-91CC-083DCC7A3717}" type="presOf" srcId="{ED74F7D2-C1BF-46CC-A3D4-3697B99F9E93}" destId="{8180C6B4-D128-4865-91AF-7F6B11339578}" srcOrd="0" destOrd="0" presId="urn:microsoft.com/office/officeart/2008/layout/LinedList"/>
    <dgm:cxn modelId="{8269CC5B-4AE6-441A-B45F-6AF1553157AE}" type="presOf" srcId="{CF39DCB5-2C62-4EF3-9E9B-76477244BAFF}" destId="{5C47491A-EC00-499E-8C2F-0EABB64B6BAF}" srcOrd="0" destOrd="0" presId="urn:microsoft.com/office/officeart/2008/layout/LinedList"/>
    <dgm:cxn modelId="{7085F35E-BF7E-4D90-B440-F5575B136C8D}" srcId="{3B633939-0DC8-42F5-8B40-AF7FA17DEE9E}" destId="{106DA269-408E-4326-8D99-7610428742BC}" srcOrd="0" destOrd="0" parTransId="{94ADB3C1-4693-4B7F-8AA6-EFA9A3F4B594}" sibTransId="{9CD0BC96-2029-4094-80AA-175427534608}"/>
    <dgm:cxn modelId="{654C5D50-AAC7-4A16-B87F-A0AB2B371B61}" type="presOf" srcId="{A058A458-D57B-47F2-A5AE-8A28039F85B1}" destId="{465D9F8C-4D9B-4EB2-8BE1-E1E054988759}" srcOrd="0" destOrd="0" presId="urn:microsoft.com/office/officeart/2008/layout/LinedList"/>
    <dgm:cxn modelId="{050E9E76-17B3-4817-A401-96EE5361390F}" type="presOf" srcId="{9081127D-C88D-420E-8096-63DA500D5FD8}" destId="{B8B1B4D5-C591-4A52-A4E6-93C30ED4612E}" srcOrd="0" destOrd="0" presId="urn:microsoft.com/office/officeart/2008/layout/LinedList"/>
    <dgm:cxn modelId="{CAA3B283-9930-45F4-A4B0-66BB7D2A2A02}" srcId="{D56BBE5E-1DC3-48EA-8226-7FA9F472054D}" destId="{83B9B1D0-5A85-4868-8C04-CD3A9F5FC0EA}" srcOrd="0" destOrd="0" parTransId="{AC56556F-175F-4CDD-8E13-AF5258CDD6D0}" sibTransId="{A55E386E-A954-4B0E-B1A6-170A8EBDA831}"/>
    <dgm:cxn modelId="{A722D0A3-38E8-420D-B1D7-855EE3A87E42}" type="presOf" srcId="{3B633939-0DC8-42F5-8B40-AF7FA17DEE9E}" destId="{94F30F4E-3835-43F9-9417-5BF94DFBAE2C}" srcOrd="0" destOrd="0" presId="urn:microsoft.com/office/officeart/2008/layout/LinedList"/>
    <dgm:cxn modelId="{48C564A8-7388-4659-99C5-B818BE9B0B6B}" type="presOf" srcId="{226EE710-C6AA-423F-BFF2-85967C042316}" destId="{9BDAFF01-DDCA-478A-A6D4-3F7B090B7AEA}" srcOrd="0" destOrd="0" presId="urn:microsoft.com/office/officeart/2008/layout/LinedList"/>
    <dgm:cxn modelId="{1949E5A9-90A5-47DD-899C-A43C4B7E8F42}" srcId="{226EE710-C6AA-423F-BFF2-85967C042316}" destId="{9081127D-C88D-420E-8096-63DA500D5FD8}" srcOrd="0" destOrd="0" parTransId="{8DAB4AF4-F7A8-4FFA-8BCF-3C42A24E4959}" sibTransId="{A3C668E4-8D28-4CED-B30D-314EC3095B68}"/>
    <dgm:cxn modelId="{16FED2B1-95A1-4753-BC92-ABAA3F15268E}" srcId="{CF39DCB5-2C62-4EF3-9E9B-76477244BAFF}" destId="{226EE710-C6AA-423F-BFF2-85967C042316}" srcOrd="2" destOrd="0" parTransId="{64A50E57-E7E1-4523-B058-3D488B5B3927}" sibTransId="{366F7126-D9FD-4119-8934-F4929EB6EB65}"/>
    <dgm:cxn modelId="{746931C5-01AB-4142-A433-7A5322ECAF25}" type="presOf" srcId="{83B9B1D0-5A85-4868-8C04-CD3A9F5FC0EA}" destId="{207B03CA-8288-47F6-ABB5-985AB82F108B}" srcOrd="0" destOrd="0" presId="urn:microsoft.com/office/officeart/2008/layout/LinedList"/>
    <dgm:cxn modelId="{0E3E30CC-F278-4A2D-A275-02D1184CF602}" srcId="{CF39DCB5-2C62-4EF3-9E9B-76477244BAFF}" destId="{3B633939-0DC8-42F5-8B40-AF7FA17DEE9E}" srcOrd="3" destOrd="0" parTransId="{A4519ADE-7AF6-4962-AA98-3CA5BBBB03A3}" sibTransId="{1823FD5E-2E73-45D6-A18F-97E3F0291D22}"/>
    <dgm:cxn modelId="{61F6EBCE-0F97-4268-8DD0-7932F3776504}" type="presOf" srcId="{106DA269-408E-4326-8D99-7610428742BC}" destId="{E3110169-31CD-4246-AE0C-F625BDD72685}" srcOrd="0" destOrd="0" presId="urn:microsoft.com/office/officeart/2008/layout/LinedList"/>
    <dgm:cxn modelId="{38679CDB-89B9-4243-8467-7C08EFE303F7}" srcId="{CF39DCB5-2C62-4EF3-9E9B-76477244BAFF}" destId="{D56BBE5E-1DC3-48EA-8226-7FA9F472054D}" srcOrd="1" destOrd="0" parTransId="{E0EB8416-1D01-4B85-87FB-C5997393EB17}" sibTransId="{45832D39-C110-4D93-BA92-31BC2BA28A7B}"/>
    <dgm:cxn modelId="{A70335FA-2899-41D3-B4D1-0D946FCCAA2D}" srcId="{ED74F7D2-C1BF-46CC-A3D4-3697B99F9E93}" destId="{A058A458-D57B-47F2-A5AE-8A28039F85B1}" srcOrd="0" destOrd="0" parTransId="{DF940F62-4DAB-4B07-B573-654CE7F42F53}" sibTransId="{B8D331CE-74C5-4927-96F4-8B916E419AF8}"/>
    <dgm:cxn modelId="{2A084741-F631-4EED-8597-4FBE220AFE05}" type="presParOf" srcId="{5C47491A-EC00-499E-8C2F-0EABB64B6BAF}" destId="{26BCA09F-2CC9-4727-ACB7-BB682D7DD964}" srcOrd="0" destOrd="0" presId="urn:microsoft.com/office/officeart/2008/layout/LinedList"/>
    <dgm:cxn modelId="{DE90C673-D678-4BFE-BF9B-20E44DB5D5E0}" type="presParOf" srcId="{5C47491A-EC00-499E-8C2F-0EABB64B6BAF}" destId="{3E0CCAC8-122B-4B64-808B-94FDFDFEBB70}" srcOrd="1" destOrd="0" presId="urn:microsoft.com/office/officeart/2008/layout/LinedList"/>
    <dgm:cxn modelId="{2092B6C0-75B1-4627-B6F3-1561C8EA6BDF}" type="presParOf" srcId="{3E0CCAC8-122B-4B64-808B-94FDFDFEBB70}" destId="{8180C6B4-D128-4865-91AF-7F6B11339578}" srcOrd="0" destOrd="0" presId="urn:microsoft.com/office/officeart/2008/layout/LinedList"/>
    <dgm:cxn modelId="{72492E0B-E8F3-4956-8E72-6B5C94AF3271}" type="presParOf" srcId="{3E0CCAC8-122B-4B64-808B-94FDFDFEBB70}" destId="{8DBEFF9C-86C6-4B26-AEEF-39CA3AD5444C}" srcOrd="1" destOrd="0" presId="urn:microsoft.com/office/officeart/2008/layout/LinedList"/>
    <dgm:cxn modelId="{CAE5A454-D152-417D-9E7F-297CCC6F6CF5}" type="presParOf" srcId="{8DBEFF9C-86C6-4B26-AEEF-39CA3AD5444C}" destId="{680A8369-6E9D-4E67-B4F5-B25182B51DF9}" srcOrd="0" destOrd="0" presId="urn:microsoft.com/office/officeart/2008/layout/LinedList"/>
    <dgm:cxn modelId="{50846ACD-2CA5-405A-A756-1D32F17E00EB}" type="presParOf" srcId="{8DBEFF9C-86C6-4B26-AEEF-39CA3AD5444C}" destId="{1E24B0D1-DBC0-48CB-AA74-9EC41EC3D241}" srcOrd="1" destOrd="0" presId="urn:microsoft.com/office/officeart/2008/layout/LinedList"/>
    <dgm:cxn modelId="{D5E3E28B-17C4-47EF-AE59-A54582381FC2}" type="presParOf" srcId="{1E24B0D1-DBC0-48CB-AA74-9EC41EC3D241}" destId="{0EC7E773-539D-46EF-ACF0-D752FCB6C12C}" srcOrd="0" destOrd="0" presId="urn:microsoft.com/office/officeart/2008/layout/LinedList"/>
    <dgm:cxn modelId="{75BDCCFE-F02C-4E81-82AE-5A67C82E99D6}" type="presParOf" srcId="{1E24B0D1-DBC0-48CB-AA74-9EC41EC3D241}" destId="{465D9F8C-4D9B-4EB2-8BE1-E1E054988759}" srcOrd="1" destOrd="0" presId="urn:microsoft.com/office/officeart/2008/layout/LinedList"/>
    <dgm:cxn modelId="{92B391B2-EDEA-4841-A93C-3BA2D8DF0E66}" type="presParOf" srcId="{1E24B0D1-DBC0-48CB-AA74-9EC41EC3D241}" destId="{27C93A59-2A9D-4041-AD07-8F7797BE3220}" srcOrd="2" destOrd="0" presId="urn:microsoft.com/office/officeart/2008/layout/LinedList"/>
    <dgm:cxn modelId="{26F6B344-AE1F-4E8C-88B4-973D4523E2EE}" type="presParOf" srcId="{8DBEFF9C-86C6-4B26-AEEF-39CA3AD5444C}" destId="{18D83253-3A3D-4EA6-89BD-6150034C388C}" srcOrd="2" destOrd="0" presId="urn:microsoft.com/office/officeart/2008/layout/LinedList"/>
    <dgm:cxn modelId="{03B73161-AD32-4AAC-9252-57D7CB4D2908}" type="presParOf" srcId="{8DBEFF9C-86C6-4B26-AEEF-39CA3AD5444C}" destId="{401D9D53-2993-47BE-B4BE-ACDA5F844FF9}" srcOrd="3" destOrd="0" presId="urn:microsoft.com/office/officeart/2008/layout/LinedList"/>
    <dgm:cxn modelId="{1EE42AE7-024A-47A1-A05C-C157B3BDF0CD}" type="presParOf" srcId="{5C47491A-EC00-499E-8C2F-0EABB64B6BAF}" destId="{431C609C-B0E1-4785-B7ED-ECEA1D5C0A88}" srcOrd="2" destOrd="0" presId="urn:microsoft.com/office/officeart/2008/layout/LinedList"/>
    <dgm:cxn modelId="{58A05FD5-A038-448D-AD26-BFFD8AFAEA06}" type="presParOf" srcId="{5C47491A-EC00-499E-8C2F-0EABB64B6BAF}" destId="{A8B3EF85-678F-434C-B7B0-00C1047985F0}" srcOrd="3" destOrd="0" presId="urn:microsoft.com/office/officeart/2008/layout/LinedList"/>
    <dgm:cxn modelId="{3D91A765-D80C-448B-91CD-5BB3C389564F}" type="presParOf" srcId="{A8B3EF85-678F-434C-B7B0-00C1047985F0}" destId="{59B8EE6A-BB66-4D2A-AC10-EE34A75EE809}" srcOrd="0" destOrd="0" presId="urn:microsoft.com/office/officeart/2008/layout/LinedList"/>
    <dgm:cxn modelId="{3887E8AF-C538-46F9-A7D1-4AD9C204D6A1}" type="presParOf" srcId="{A8B3EF85-678F-434C-B7B0-00C1047985F0}" destId="{E61FAD0F-AD3E-45BB-9DFB-2A3CF1FD8D59}" srcOrd="1" destOrd="0" presId="urn:microsoft.com/office/officeart/2008/layout/LinedList"/>
    <dgm:cxn modelId="{7794A91B-1066-4934-880E-C1E9AC29CC2B}" type="presParOf" srcId="{E61FAD0F-AD3E-45BB-9DFB-2A3CF1FD8D59}" destId="{A91B917A-65B7-42AC-BEE2-01A9D71D8DBE}" srcOrd="0" destOrd="0" presId="urn:microsoft.com/office/officeart/2008/layout/LinedList"/>
    <dgm:cxn modelId="{27200183-18B8-4669-B44C-C7076362E571}" type="presParOf" srcId="{E61FAD0F-AD3E-45BB-9DFB-2A3CF1FD8D59}" destId="{AB24A8B9-15BD-4E5C-B721-32C3281E35E6}" srcOrd="1" destOrd="0" presId="urn:microsoft.com/office/officeart/2008/layout/LinedList"/>
    <dgm:cxn modelId="{2696DE86-3A8B-49ED-9126-64BDED918ACD}" type="presParOf" srcId="{AB24A8B9-15BD-4E5C-B721-32C3281E35E6}" destId="{3663F680-2C33-4CFF-B3FC-8A128FC3AD40}" srcOrd="0" destOrd="0" presId="urn:microsoft.com/office/officeart/2008/layout/LinedList"/>
    <dgm:cxn modelId="{0B7CE386-0994-4E09-9BE8-F3DCCA1301F8}" type="presParOf" srcId="{AB24A8B9-15BD-4E5C-B721-32C3281E35E6}" destId="{207B03CA-8288-47F6-ABB5-985AB82F108B}" srcOrd="1" destOrd="0" presId="urn:microsoft.com/office/officeart/2008/layout/LinedList"/>
    <dgm:cxn modelId="{4E9FAD0E-D58D-4F1B-A561-945FFAD96FD4}" type="presParOf" srcId="{AB24A8B9-15BD-4E5C-B721-32C3281E35E6}" destId="{E748B844-4263-4584-A319-999A2CEE166B}" srcOrd="2" destOrd="0" presId="urn:microsoft.com/office/officeart/2008/layout/LinedList"/>
    <dgm:cxn modelId="{2F956ED6-9E4D-425B-9076-AEEAA8D1341D}" type="presParOf" srcId="{E61FAD0F-AD3E-45BB-9DFB-2A3CF1FD8D59}" destId="{FCCE68E5-7E72-4EB1-97C8-8FEC78AC3E0B}" srcOrd="2" destOrd="0" presId="urn:microsoft.com/office/officeart/2008/layout/LinedList"/>
    <dgm:cxn modelId="{776A56DA-32DF-4121-AA61-6627F8128D23}" type="presParOf" srcId="{E61FAD0F-AD3E-45BB-9DFB-2A3CF1FD8D59}" destId="{D5CB6A74-08D4-4607-9434-425CACAA8471}" srcOrd="3" destOrd="0" presId="urn:microsoft.com/office/officeart/2008/layout/LinedList"/>
    <dgm:cxn modelId="{2F08882A-6BE0-4C35-8041-6A30D0C4E27F}" type="presParOf" srcId="{5C47491A-EC00-499E-8C2F-0EABB64B6BAF}" destId="{3A31C2FD-45BA-42CA-99BE-C3B326B92BD1}" srcOrd="4" destOrd="0" presId="urn:microsoft.com/office/officeart/2008/layout/LinedList"/>
    <dgm:cxn modelId="{D0D88AF6-B406-4CE5-BB54-49FBF0EE5E0C}" type="presParOf" srcId="{5C47491A-EC00-499E-8C2F-0EABB64B6BAF}" destId="{F606A32F-D92E-4E41-A0FA-7C1784085699}" srcOrd="5" destOrd="0" presId="urn:microsoft.com/office/officeart/2008/layout/LinedList"/>
    <dgm:cxn modelId="{F1C5C539-205A-4343-96F9-89C56F16E445}" type="presParOf" srcId="{F606A32F-D92E-4E41-A0FA-7C1784085699}" destId="{9BDAFF01-DDCA-478A-A6D4-3F7B090B7AEA}" srcOrd="0" destOrd="0" presId="urn:microsoft.com/office/officeart/2008/layout/LinedList"/>
    <dgm:cxn modelId="{C9F3B15C-4AC6-42BD-9EAB-60BB84BF7197}" type="presParOf" srcId="{F606A32F-D92E-4E41-A0FA-7C1784085699}" destId="{7020B100-29D7-4E48-A612-B165CD83AF88}" srcOrd="1" destOrd="0" presId="urn:microsoft.com/office/officeart/2008/layout/LinedList"/>
    <dgm:cxn modelId="{4C58D58E-24B9-4A3D-A931-4999311BD621}" type="presParOf" srcId="{7020B100-29D7-4E48-A612-B165CD83AF88}" destId="{0B383335-7534-43B2-A8B9-3A3E459BEC5E}" srcOrd="0" destOrd="0" presId="urn:microsoft.com/office/officeart/2008/layout/LinedList"/>
    <dgm:cxn modelId="{F487F748-E3E5-43CB-BC35-702A3B01CA03}" type="presParOf" srcId="{7020B100-29D7-4E48-A612-B165CD83AF88}" destId="{2085D87B-363F-4B79-885F-55A466F97AF4}" srcOrd="1" destOrd="0" presId="urn:microsoft.com/office/officeart/2008/layout/LinedList"/>
    <dgm:cxn modelId="{B3798A23-AFA9-4223-BBCE-D982556C28BD}" type="presParOf" srcId="{2085D87B-363F-4B79-885F-55A466F97AF4}" destId="{F56C8CF1-0513-40C2-B8CA-165983C8924E}" srcOrd="0" destOrd="0" presId="urn:microsoft.com/office/officeart/2008/layout/LinedList"/>
    <dgm:cxn modelId="{69630822-E30E-45EB-994A-106545D185D9}" type="presParOf" srcId="{2085D87B-363F-4B79-885F-55A466F97AF4}" destId="{B8B1B4D5-C591-4A52-A4E6-93C30ED4612E}" srcOrd="1" destOrd="0" presId="urn:microsoft.com/office/officeart/2008/layout/LinedList"/>
    <dgm:cxn modelId="{B04E719E-667F-472A-822F-46EF4A6748F8}" type="presParOf" srcId="{2085D87B-363F-4B79-885F-55A466F97AF4}" destId="{AD10744A-DA14-4069-98A3-F6997ED5283D}" srcOrd="2" destOrd="0" presId="urn:microsoft.com/office/officeart/2008/layout/LinedList"/>
    <dgm:cxn modelId="{CFB593B9-88E3-426A-BE11-6D28A35C4A9E}" type="presParOf" srcId="{7020B100-29D7-4E48-A612-B165CD83AF88}" destId="{C9C9ACE0-5B9A-450C-84C4-7EC8DE98688D}" srcOrd="2" destOrd="0" presId="urn:microsoft.com/office/officeart/2008/layout/LinedList"/>
    <dgm:cxn modelId="{8D786FD3-401A-4914-871B-B448669A8CA3}" type="presParOf" srcId="{7020B100-29D7-4E48-A612-B165CD83AF88}" destId="{E1DFC07E-AE5A-4710-A50B-2A27C2A32EB7}" srcOrd="3" destOrd="0" presId="urn:microsoft.com/office/officeart/2008/layout/LinedList"/>
    <dgm:cxn modelId="{BD488EE9-D07D-42EA-BAD6-C863087B2FDB}" type="presParOf" srcId="{5C47491A-EC00-499E-8C2F-0EABB64B6BAF}" destId="{D8EB703F-B905-4C35-B2F6-F9083EAC046E}" srcOrd="6" destOrd="0" presId="urn:microsoft.com/office/officeart/2008/layout/LinedList"/>
    <dgm:cxn modelId="{A1BA3B43-2BE4-4755-9A7C-711F84FB8D7A}" type="presParOf" srcId="{5C47491A-EC00-499E-8C2F-0EABB64B6BAF}" destId="{A97D3C15-8D83-4070-9029-096953FB0D59}" srcOrd="7" destOrd="0" presId="urn:microsoft.com/office/officeart/2008/layout/LinedList"/>
    <dgm:cxn modelId="{7D022CC0-8082-404E-BCB9-CDF732591DFC}" type="presParOf" srcId="{A97D3C15-8D83-4070-9029-096953FB0D59}" destId="{94F30F4E-3835-43F9-9417-5BF94DFBAE2C}" srcOrd="0" destOrd="0" presId="urn:microsoft.com/office/officeart/2008/layout/LinedList"/>
    <dgm:cxn modelId="{4F5C5E5F-D66C-4D7D-A146-39B23CBCCF48}" type="presParOf" srcId="{A97D3C15-8D83-4070-9029-096953FB0D59}" destId="{A315B05C-7501-4D12-988C-1CEDF190DB17}" srcOrd="1" destOrd="0" presId="urn:microsoft.com/office/officeart/2008/layout/LinedList"/>
    <dgm:cxn modelId="{09EE9DEC-F7F1-4A18-B28A-C2305F8641BC}" type="presParOf" srcId="{A315B05C-7501-4D12-988C-1CEDF190DB17}" destId="{6341747B-D8C2-4E77-A9D7-43ED70EC0907}" srcOrd="0" destOrd="0" presId="urn:microsoft.com/office/officeart/2008/layout/LinedList"/>
    <dgm:cxn modelId="{2A2592E0-B8F0-4961-80C0-5674C896E365}" type="presParOf" srcId="{A315B05C-7501-4D12-988C-1CEDF190DB17}" destId="{36BE2508-4108-4256-A933-33FF1EF6AE11}" srcOrd="1" destOrd="0" presId="urn:microsoft.com/office/officeart/2008/layout/LinedList"/>
    <dgm:cxn modelId="{27217DF6-F776-4185-9874-371E1C54F2F6}" type="presParOf" srcId="{36BE2508-4108-4256-A933-33FF1EF6AE11}" destId="{FED28C39-A667-48F9-961B-42B8001ED050}" srcOrd="0" destOrd="0" presId="urn:microsoft.com/office/officeart/2008/layout/LinedList"/>
    <dgm:cxn modelId="{5EFB5791-B7F1-40B5-AA29-A2828B943DD4}" type="presParOf" srcId="{36BE2508-4108-4256-A933-33FF1EF6AE11}" destId="{E3110169-31CD-4246-AE0C-F625BDD72685}" srcOrd="1" destOrd="0" presId="urn:microsoft.com/office/officeart/2008/layout/LinedList"/>
    <dgm:cxn modelId="{765E6655-8F1D-4C2C-A81F-7F75F5D4E8F3}" type="presParOf" srcId="{36BE2508-4108-4256-A933-33FF1EF6AE11}" destId="{16B2F023-11FE-4109-90D6-EFB9C184D981}" srcOrd="2" destOrd="0" presId="urn:microsoft.com/office/officeart/2008/layout/LinedList"/>
    <dgm:cxn modelId="{35765593-DA9B-4AB5-B912-E6639C49894D}" type="presParOf" srcId="{A315B05C-7501-4D12-988C-1CEDF190DB17}" destId="{644AEEEB-2462-4325-9D6F-533E2BF411F7}" srcOrd="2" destOrd="0" presId="urn:microsoft.com/office/officeart/2008/layout/LinedList"/>
    <dgm:cxn modelId="{4DEFCA77-98EA-4BFB-9A79-8065FEC8C0B1}" type="presParOf" srcId="{A315B05C-7501-4D12-988C-1CEDF190DB17}" destId="{C75C179E-A63D-4243-9822-AA7590D36558}" srcOrd="3" destOrd="0" presId="urn:microsoft.com/office/officeart/2008/layout/LinedList"/>
  </dgm:cxnLst>
  <dgm:bg/>
  <dgm:whole/>
  <dgm:extLst>
    <a:ext uri="http://schemas.microsoft.com/office/drawing/2008/diagram">
      <dsp:dataModelExt xmlns:dsp="http://schemas.microsoft.com/office/drawing/2008/diagram" relId="rId61" minVer="http://schemas.openxmlformats.org/drawingml/2006/diagram"/>
    </a:ext>
  </dgm:extLst>
</dgm:dataModel>
</file>

<file path=word/diagrams/data9.xml><?xml version="1.0" encoding="utf-8"?>
<dgm:dataModel xmlns:dgm="http://schemas.openxmlformats.org/drawingml/2006/diagram" xmlns:a="http://schemas.openxmlformats.org/drawingml/2006/main">
  <dgm:ptLst>
    <dgm:pt modelId="{6C4B873E-FD2F-4605-90D4-47C5DABD205C}" type="doc">
      <dgm:prSet loTypeId="urn:microsoft.com/office/officeart/2009/layout/CircleArrowProcess" loCatId="process" qsTypeId="urn:microsoft.com/office/officeart/2005/8/quickstyle/simple1" qsCatId="simple" csTypeId="urn:microsoft.com/office/officeart/2005/8/colors/accent3_5" csCatId="accent3" phldr="1"/>
      <dgm:spPr/>
      <dgm:t>
        <a:bodyPr/>
        <a:lstStyle/>
        <a:p>
          <a:endParaRPr lang="en-GB"/>
        </a:p>
      </dgm:t>
    </dgm:pt>
    <dgm:pt modelId="{6DDDAB4C-A0C6-4B8A-BB75-B8FF2E63D1DE}">
      <dgm:prSet phldrT="[Text]"/>
      <dgm:spPr/>
      <dgm:t>
        <a:bodyPr/>
        <a:lstStyle/>
        <a:p>
          <a:r>
            <a:rPr lang="en-GB"/>
            <a:t>Start of Round	- REGULAR SWCN</a:t>
          </a:r>
        </a:p>
      </dgm:t>
      <dgm:extLst>
        <a:ext uri="{E40237B7-FDA0-4F09-8148-C483321AD2D9}">
          <dgm14:cNvPr xmlns:dgm14="http://schemas.microsoft.com/office/drawing/2010/diagram" id="0" name="" descr="Start of Round - REGULAR SWCN&#10; Complete Sections A to C.&#10; Make one copy of the SWCN for each producer/consignor, including the unique SA, SB or SC SEPA-issued code for the round. &#10;During Round - CARRIER’S SCHEDULE&#10; Enter the details onto the schedule including the SWCN number and the postcode of the premises from which the waste is removed.&#10; One copy of the carrier’s schedule must be completed at the time of waste collection by the carrier and by each Producer/Consignor (instead of Section D in the SWCN). &#10; Leave a copy of the SWCN and the relevant schedule with each Producer/Consignor.  &#10;Completion of Round - REGULAR SWCN&#10; Consignee must complete Section E of the SWCN. &#10; Copies of the SWCN and the schedule are then sent and retained as in the standard SWCN procedure. &#10; Any changes to the producer/consignor’s details must be notified to SEPA within 72 hours. &#10;"/>
        </a:ext>
      </dgm:extLst>
    </dgm:pt>
    <dgm:pt modelId="{C965528A-1268-4DFB-9CC3-6279DCEEE2AE}" type="parTrans" cxnId="{02E11872-997D-4003-A917-456227344629}">
      <dgm:prSet/>
      <dgm:spPr/>
      <dgm:t>
        <a:bodyPr/>
        <a:lstStyle/>
        <a:p>
          <a:endParaRPr lang="en-GB"/>
        </a:p>
      </dgm:t>
    </dgm:pt>
    <dgm:pt modelId="{2C798DBA-7324-4804-9251-469D6D9E36C6}" type="sibTrans" cxnId="{02E11872-997D-4003-A917-456227344629}">
      <dgm:prSet/>
      <dgm:spPr/>
      <dgm:t>
        <a:bodyPr/>
        <a:lstStyle/>
        <a:p>
          <a:endParaRPr lang="en-GB"/>
        </a:p>
      </dgm:t>
    </dgm:pt>
    <dgm:pt modelId="{8DDD69F5-F789-4313-BE80-E86F9F65E5E1}">
      <dgm:prSet custT="1"/>
      <dgm:spPr/>
      <dgm:t>
        <a:bodyPr/>
        <a:lstStyle/>
        <a:p>
          <a:r>
            <a:rPr lang="en-GB" sz="1200"/>
            <a:t>Complete Sections A to C.</a:t>
          </a:r>
        </a:p>
      </dgm:t>
      <dgm:extLst>
        <a:ext uri="{E40237B7-FDA0-4F09-8148-C483321AD2D9}">
          <dgm14:cNvPr xmlns:dgm14="http://schemas.microsoft.com/office/drawing/2010/diagram" id="0" name="" descr="Start of Round - REGULAR SWCN&#10; Complete Sections A to C.&#10; Make one copy of the SWCN for each producer/consignor, including the unique SA, SB or SC SEPA-issued code for the round. &#10;During Round - CARRIER’S SCHEDULE&#10; Enter the details onto the schedule including the SWCN number and the postcode of the premises from which the waste is removed.&#10; One copy of the carrier’s schedule must be completed at the time of waste collection by the carrier and by each Producer/Consignor (instead of Section D in the SWCN). &#10; Leave a copy of the SWCN and the relevant schedule with each Producer/Consignor.  &#10;Completion of Round - REGULAR SWCN&#10; Consignee must complete Section E of the SWCN. &#10; Copies of the SWCN and the schedule are then sent and retained as in the standard SWCN procedure. &#10; Any changes to the producer/consignor’s details must be notified to SEPA within 72 hours. &#10;"/>
        </a:ext>
      </dgm:extLst>
    </dgm:pt>
    <dgm:pt modelId="{DCA41799-1EA4-432D-8A3C-298A02EB1ABB}" type="parTrans" cxnId="{7DA7F635-739C-44CA-8C95-5C044428A2CA}">
      <dgm:prSet/>
      <dgm:spPr/>
      <dgm:t>
        <a:bodyPr/>
        <a:lstStyle/>
        <a:p>
          <a:endParaRPr lang="en-GB"/>
        </a:p>
      </dgm:t>
    </dgm:pt>
    <dgm:pt modelId="{B3EA9DAA-1E9F-4606-8E84-2C0133E73209}" type="sibTrans" cxnId="{7DA7F635-739C-44CA-8C95-5C044428A2CA}">
      <dgm:prSet/>
      <dgm:spPr/>
      <dgm:t>
        <a:bodyPr/>
        <a:lstStyle/>
        <a:p>
          <a:endParaRPr lang="en-GB"/>
        </a:p>
      </dgm:t>
    </dgm:pt>
    <dgm:pt modelId="{70AB24FA-A897-41C1-85CF-F67802F92517}">
      <dgm:prSet/>
      <dgm:spPr/>
      <dgm:t>
        <a:bodyPr/>
        <a:lstStyle/>
        <a:p>
          <a:r>
            <a:rPr lang="en-GB"/>
            <a:t>During Round - CARRIER’S SCHEDULE</a:t>
          </a:r>
        </a:p>
      </dgm:t>
      <dgm:extLst>
        <a:ext uri="{E40237B7-FDA0-4F09-8148-C483321AD2D9}">
          <dgm14:cNvPr xmlns:dgm14="http://schemas.microsoft.com/office/drawing/2010/diagram" id="0" name="" descr="Start of Round - REGULAR SWCN&#10; Complete Sections A to C.&#10; Make one copy of the SWCN for each producer/consignor, including the unique SA, SB or SC SEPA-issued code for the round. &#10;During Round - CARRIER’S SCHEDULE&#10; Enter the details onto the schedule including the SWCN number and the postcode of the premises from which the waste is removed.&#10; One copy of the carrier’s schedule must be completed at the time of waste collection by the carrier and by each Producer/Consignor (instead of Section D in the SWCN). &#10; Leave a copy of the SWCN and the relevant schedule with each Producer/Consignor.  &#10;Completion of Round - REGULAR SWCN&#10; Consignee must complete Section E of the SWCN. &#10; Copies of the SWCN and the schedule are then sent and retained as in the standard SWCN procedure. &#10; Any changes to the producer/consignor’s details must be notified to SEPA within 72 hours. &#10;"/>
        </a:ext>
      </dgm:extLst>
    </dgm:pt>
    <dgm:pt modelId="{675FCC4E-76FB-4AAD-827E-BC0F4AE6ABD6}" type="parTrans" cxnId="{7B0AC8A7-A2F6-4F38-875E-3E5C605ACA55}">
      <dgm:prSet/>
      <dgm:spPr/>
      <dgm:t>
        <a:bodyPr/>
        <a:lstStyle/>
        <a:p>
          <a:endParaRPr lang="en-GB"/>
        </a:p>
      </dgm:t>
    </dgm:pt>
    <dgm:pt modelId="{EE086349-281E-4928-8AC2-25853FADEA13}" type="sibTrans" cxnId="{7B0AC8A7-A2F6-4F38-875E-3E5C605ACA55}">
      <dgm:prSet/>
      <dgm:spPr/>
      <dgm:t>
        <a:bodyPr/>
        <a:lstStyle/>
        <a:p>
          <a:endParaRPr lang="en-GB"/>
        </a:p>
      </dgm:t>
    </dgm:pt>
    <dgm:pt modelId="{7496FC55-9881-4FF8-941D-2503FF2858E3}">
      <dgm:prSet custT="1"/>
      <dgm:spPr/>
      <dgm:t>
        <a:bodyPr/>
        <a:lstStyle/>
        <a:p>
          <a:r>
            <a:rPr lang="en-GB" sz="1200"/>
            <a:t>Enter the details onto the schedule including the SWCN number and the postcode of the premises from which the waste is removed.</a:t>
          </a:r>
        </a:p>
      </dgm:t>
      <dgm:extLst>
        <a:ext uri="{E40237B7-FDA0-4F09-8148-C483321AD2D9}">
          <dgm14:cNvPr xmlns:dgm14="http://schemas.microsoft.com/office/drawing/2010/diagram" id="0" name="" descr="Start of Round - REGULAR SWCN&#10; Complete Sections A to C.&#10; Make one copy of the SWCN for each producer/consignor, including the unique SA, SB or SC SEPA-issued code for the round. &#10;During Round - CARRIER’S SCHEDULE&#10; Enter the details onto the schedule including the SWCN number and the postcode of the premises from which the waste is removed.&#10; One copy of the carrier’s schedule must be completed at the time of waste collection by the carrier and by each Producer/Consignor (instead of Section D in the SWCN). &#10; Leave a copy of the SWCN and the relevant schedule with each Producer/Consignor.  &#10;Completion of Round - REGULAR SWCN&#10; Consignee must complete Section E of the SWCN. &#10; Copies of the SWCN and the schedule are then sent and retained as in the standard SWCN procedure. &#10; Any changes to the producer/consignor’s details must be notified to SEPA within 72 hours. &#10;"/>
        </a:ext>
      </dgm:extLst>
    </dgm:pt>
    <dgm:pt modelId="{3C91F601-6B49-452C-94FE-CD1569478ADA}" type="parTrans" cxnId="{403189C6-70FE-4FD9-9FE0-DD9C33CD623D}">
      <dgm:prSet/>
      <dgm:spPr/>
      <dgm:t>
        <a:bodyPr/>
        <a:lstStyle/>
        <a:p>
          <a:endParaRPr lang="en-GB"/>
        </a:p>
      </dgm:t>
    </dgm:pt>
    <dgm:pt modelId="{33A35A04-B374-4DAE-B3D9-495D1E435345}" type="sibTrans" cxnId="{403189C6-70FE-4FD9-9FE0-DD9C33CD623D}">
      <dgm:prSet/>
      <dgm:spPr/>
      <dgm:t>
        <a:bodyPr/>
        <a:lstStyle/>
        <a:p>
          <a:endParaRPr lang="en-GB"/>
        </a:p>
      </dgm:t>
    </dgm:pt>
    <dgm:pt modelId="{664E6D91-F644-41CC-B7AC-5321AFDE7466}">
      <dgm:prSet custT="1"/>
      <dgm:spPr/>
      <dgm:t>
        <a:bodyPr/>
        <a:lstStyle/>
        <a:p>
          <a:r>
            <a:rPr lang="en-GB" sz="1200"/>
            <a:t>One copy of the carrier’s schedule must be completed at the time of waste collection by the carrier and by each Producer/Consignor (instead of Section D in the SWCN). </a:t>
          </a:r>
        </a:p>
      </dgm:t>
    </dgm:pt>
    <dgm:pt modelId="{7756F474-6E5D-428E-BC8B-9F8366F36AE6}" type="parTrans" cxnId="{ABF04E33-794F-4984-BD68-77ACE59093A1}">
      <dgm:prSet/>
      <dgm:spPr/>
      <dgm:t>
        <a:bodyPr/>
        <a:lstStyle/>
        <a:p>
          <a:endParaRPr lang="en-GB"/>
        </a:p>
      </dgm:t>
    </dgm:pt>
    <dgm:pt modelId="{AA09E469-03FD-427C-A2AC-C1C4B4161D0A}" type="sibTrans" cxnId="{ABF04E33-794F-4984-BD68-77ACE59093A1}">
      <dgm:prSet/>
      <dgm:spPr/>
      <dgm:t>
        <a:bodyPr/>
        <a:lstStyle/>
        <a:p>
          <a:endParaRPr lang="en-GB"/>
        </a:p>
      </dgm:t>
    </dgm:pt>
    <dgm:pt modelId="{3D4A5C93-D431-4B34-8D43-1A651190ECB3}">
      <dgm:prSet custT="1"/>
      <dgm:spPr/>
      <dgm:t>
        <a:bodyPr/>
        <a:lstStyle/>
        <a:p>
          <a:r>
            <a:rPr lang="en-GB" sz="1200"/>
            <a:t>Leave a copy of the SWCN and the relevant schedule with each Producer/Consignor.  </a:t>
          </a:r>
        </a:p>
      </dgm:t>
    </dgm:pt>
    <dgm:pt modelId="{F937198F-7506-4085-B712-7BDC6992EB57}" type="parTrans" cxnId="{036812F9-D7DB-477C-A527-B2A2D8418456}">
      <dgm:prSet/>
      <dgm:spPr/>
      <dgm:t>
        <a:bodyPr/>
        <a:lstStyle/>
        <a:p>
          <a:endParaRPr lang="en-GB"/>
        </a:p>
      </dgm:t>
    </dgm:pt>
    <dgm:pt modelId="{9D96CF04-06DE-44C5-AD87-6392603C6857}" type="sibTrans" cxnId="{036812F9-D7DB-477C-A527-B2A2D8418456}">
      <dgm:prSet/>
      <dgm:spPr/>
      <dgm:t>
        <a:bodyPr/>
        <a:lstStyle/>
        <a:p>
          <a:endParaRPr lang="en-GB"/>
        </a:p>
      </dgm:t>
    </dgm:pt>
    <dgm:pt modelId="{7E9901CD-B3A2-4FB5-B960-D611A97B63AA}">
      <dgm:prSet/>
      <dgm:spPr/>
      <dgm:t>
        <a:bodyPr/>
        <a:lstStyle/>
        <a:p>
          <a:r>
            <a:rPr lang="en-GB"/>
            <a:t>Completion of Round - REGULAR SWCN</a:t>
          </a:r>
        </a:p>
      </dgm:t>
      <dgm:extLst>
        <a:ext uri="{E40237B7-FDA0-4F09-8148-C483321AD2D9}">
          <dgm14:cNvPr xmlns:dgm14="http://schemas.microsoft.com/office/drawing/2010/diagram" id="0" name="" descr="Start of Round - REGULAR SWCN&#10; Complete Sections A to C.&#10; Make one copy of the SWCN for each producer/consignor, including the unique SA, SB or SC SEPA-issued code for the round. &#10;During Round - CARRIER’S SCHEDULE&#10; Enter the details onto the schedule including the SWCN number and the postcode of the premises from which the waste is removed.&#10; One copy of the carrier’s schedule must be completed at the time of waste collection by the carrier and by each Producer/Consignor (instead of Section D in the SWCN). &#10; Leave a copy of the SWCN and the relevant schedule with each Producer/Consignor.  &#10;Completion of Round - REGULAR SWCN&#10; Consignee must complete Section E of the SWCN. &#10; Copies of the SWCN and the schedule are then sent and retained as in the standard SWCN procedure. &#10; Any changes to the producer/consignor’s details must be notified to SEPA within 72 hours. &#10;"/>
        </a:ext>
      </dgm:extLst>
    </dgm:pt>
    <dgm:pt modelId="{FB152FE9-0274-4150-B149-6686D828F84B}" type="parTrans" cxnId="{FF54D815-175A-43DA-BB5E-F38F9C04CDDB}">
      <dgm:prSet/>
      <dgm:spPr/>
      <dgm:t>
        <a:bodyPr/>
        <a:lstStyle/>
        <a:p>
          <a:endParaRPr lang="en-GB"/>
        </a:p>
      </dgm:t>
    </dgm:pt>
    <dgm:pt modelId="{B6F1BFA5-C58A-4173-AFAE-21EBF8E7306C}" type="sibTrans" cxnId="{FF54D815-175A-43DA-BB5E-F38F9C04CDDB}">
      <dgm:prSet/>
      <dgm:spPr/>
      <dgm:t>
        <a:bodyPr/>
        <a:lstStyle/>
        <a:p>
          <a:endParaRPr lang="en-GB"/>
        </a:p>
      </dgm:t>
    </dgm:pt>
    <dgm:pt modelId="{39F71E17-D030-4DDE-B436-EE3A408537B3}">
      <dgm:prSet custT="1"/>
      <dgm:spPr/>
      <dgm:t>
        <a:bodyPr/>
        <a:lstStyle/>
        <a:p>
          <a:r>
            <a:rPr lang="en-GB" sz="1200"/>
            <a:t>Copies of the SWCN and the schedule are then sent and retained as in the standard SWCN procedure. </a:t>
          </a:r>
        </a:p>
      </dgm:t>
    </dgm:pt>
    <dgm:pt modelId="{450454FA-37E9-4D68-9604-9AA794EA77D0}" type="parTrans" cxnId="{CCEE7931-29E2-4DBA-BCF8-73141AAFD6A2}">
      <dgm:prSet/>
      <dgm:spPr/>
      <dgm:t>
        <a:bodyPr/>
        <a:lstStyle/>
        <a:p>
          <a:endParaRPr lang="en-GB"/>
        </a:p>
      </dgm:t>
    </dgm:pt>
    <dgm:pt modelId="{CBEFEDEE-5A6D-4929-BA34-BAF8921E06C2}" type="sibTrans" cxnId="{CCEE7931-29E2-4DBA-BCF8-73141AAFD6A2}">
      <dgm:prSet/>
      <dgm:spPr/>
      <dgm:t>
        <a:bodyPr/>
        <a:lstStyle/>
        <a:p>
          <a:endParaRPr lang="en-GB"/>
        </a:p>
      </dgm:t>
    </dgm:pt>
    <dgm:pt modelId="{DB198BE4-BACD-45DF-8E99-64DA6C85C671}">
      <dgm:prSet custT="1"/>
      <dgm:spPr/>
      <dgm:t>
        <a:bodyPr/>
        <a:lstStyle/>
        <a:p>
          <a:r>
            <a:rPr lang="en-GB" sz="1200"/>
            <a:t>Any changes to the producer/consignor’s details must be notified to SEPA within 72 hours. </a:t>
          </a:r>
        </a:p>
      </dgm:t>
    </dgm:pt>
    <dgm:pt modelId="{6735D002-ABAF-4216-82D9-E5FB0ADE5724}" type="parTrans" cxnId="{B2081964-7433-40CF-AED6-080F0132F04A}">
      <dgm:prSet/>
      <dgm:spPr/>
      <dgm:t>
        <a:bodyPr/>
        <a:lstStyle/>
        <a:p>
          <a:endParaRPr lang="en-GB"/>
        </a:p>
      </dgm:t>
    </dgm:pt>
    <dgm:pt modelId="{33A70DFF-3E8B-4C8D-8A49-E8E220F904CA}" type="sibTrans" cxnId="{B2081964-7433-40CF-AED6-080F0132F04A}">
      <dgm:prSet/>
      <dgm:spPr/>
      <dgm:t>
        <a:bodyPr/>
        <a:lstStyle/>
        <a:p>
          <a:endParaRPr lang="en-GB"/>
        </a:p>
      </dgm:t>
    </dgm:pt>
    <dgm:pt modelId="{C19C2B43-06B5-4BE3-B6A2-18E07F1814C0}">
      <dgm:prSet custT="1"/>
      <dgm:spPr/>
      <dgm:t>
        <a:bodyPr/>
        <a:lstStyle/>
        <a:p>
          <a:r>
            <a:rPr lang="en-GB" sz="1200"/>
            <a:t>Consignee must complete Section E of the SWCN. </a:t>
          </a:r>
        </a:p>
      </dgm:t>
      <dgm:extLst>
        <a:ext uri="{E40237B7-FDA0-4F09-8148-C483321AD2D9}">
          <dgm14:cNvPr xmlns:dgm14="http://schemas.microsoft.com/office/drawing/2010/diagram" id="0" name="" descr="Start of Round - REGULAR SWCN&#10; Complete Sections A to C.&#10; Make one copy of the SWCN for each producer/consignor, including the unique SA, SB or SC SEPA-issued code for the round. &#10;During Round - CARRIER’S SCHEDULE&#10; Enter the details onto the schedule including the SWCN number and the postcode of the premises from which the waste is removed.&#10; One copy of the carrier’s schedule must be completed at the time of waste collection by the carrier and by each Producer/Consignor (instead of Section D in the SWCN). &#10; Leave a copy of the SWCN and the relevant schedule with each Producer/Consignor.  &#10;Completion of Round - REGULAR SWCN&#10; Consignee must complete Section E of the SWCN. &#10; Copies of the SWCN and the schedule are then sent and retained as in the standard SWCN procedure. &#10; Any changes to the producer/consignor’s details must be notified to SEPA within 72 hours. &#10;"/>
        </a:ext>
      </dgm:extLst>
    </dgm:pt>
    <dgm:pt modelId="{DA0EA400-E7E3-4ECB-949C-CE86B2C1A76B}" type="parTrans" cxnId="{5CF48094-2478-4EB7-8D4B-AC156AEAEA6A}">
      <dgm:prSet/>
      <dgm:spPr/>
      <dgm:t>
        <a:bodyPr/>
        <a:lstStyle/>
        <a:p>
          <a:endParaRPr lang="en-GB"/>
        </a:p>
      </dgm:t>
    </dgm:pt>
    <dgm:pt modelId="{091E7088-DD8B-415D-B64E-9498F57DB7F4}" type="sibTrans" cxnId="{5CF48094-2478-4EB7-8D4B-AC156AEAEA6A}">
      <dgm:prSet/>
      <dgm:spPr/>
      <dgm:t>
        <a:bodyPr/>
        <a:lstStyle/>
        <a:p>
          <a:endParaRPr lang="en-GB"/>
        </a:p>
      </dgm:t>
    </dgm:pt>
    <dgm:pt modelId="{8E6ED9D0-4457-469D-A8C4-B6582DD595A2}">
      <dgm:prSet custT="1"/>
      <dgm:spPr/>
      <dgm:t>
        <a:bodyPr/>
        <a:lstStyle/>
        <a:p>
          <a:r>
            <a:rPr lang="en-GB" sz="1200"/>
            <a:t>Make one copy of the SWCN for each producer/consignor, including the unique SA, SB or SC SEPA-issued code for the round. </a:t>
          </a:r>
        </a:p>
      </dgm:t>
    </dgm:pt>
    <dgm:pt modelId="{15F24A95-369E-4B86-BB3D-4C8536193E61}" type="parTrans" cxnId="{81204787-9D87-4E28-BB4D-A518A6DC1F8F}">
      <dgm:prSet/>
      <dgm:spPr/>
      <dgm:t>
        <a:bodyPr/>
        <a:lstStyle/>
        <a:p>
          <a:endParaRPr lang="en-GB"/>
        </a:p>
      </dgm:t>
    </dgm:pt>
    <dgm:pt modelId="{1D4AA759-515C-49AD-814C-FA2869FCD203}" type="sibTrans" cxnId="{81204787-9D87-4E28-BB4D-A518A6DC1F8F}">
      <dgm:prSet/>
      <dgm:spPr/>
      <dgm:t>
        <a:bodyPr/>
        <a:lstStyle/>
        <a:p>
          <a:endParaRPr lang="en-GB"/>
        </a:p>
      </dgm:t>
    </dgm:pt>
    <dgm:pt modelId="{558ABB1A-0BE5-4577-A9F4-1EADF240E198}" type="pres">
      <dgm:prSet presAssocID="{6C4B873E-FD2F-4605-90D4-47C5DABD205C}" presName="Name0" presStyleCnt="0">
        <dgm:presLayoutVars>
          <dgm:chMax val="7"/>
          <dgm:chPref val="7"/>
          <dgm:dir/>
          <dgm:animLvl val="lvl"/>
        </dgm:presLayoutVars>
      </dgm:prSet>
      <dgm:spPr/>
    </dgm:pt>
    <dgm:pt modelId="{25794850-4511-4C24-AE90-03A706DE1BC4}" type="pres">
      <dgm:prSet presAssocID="{6DDDAB4C-A0C6-4B8A-BB75-B8FF2E63D1DE}" presName="Accent1" presStyleCnt="0"/>
      <dgm:spPr/>
    </dgm:pt>
    <dgm:pt modelId="{CAEBE428-36CF-4982-9E21-41C59FEF0850}" type="pres">
      <dgm:prSet presAssocID="{6DDDAB4C-A0C6-4B8A-BB75-B8FF2E63D1DE}" presName="Accent" presStyleLbl="node1" presStyleIdx="0" presStyleCnt="3" custLinFactNeighborX="-29074" custLinFactNeighborY="-2356"/>
      <dgm:spPr/>
    </dgm:pt>
    <dgm:pt modelId="{2D0F12F0-9CA5-4E87-AEA8-4F2192F6A12E}" type="pres">
      <dgm:prSet presAssocID="{6DDDAB4C-A0C6-4B8A-BB75-B8FF2E63D1DE}" presName="Child1" presStyleLbl="revTx" presStyleIdx="0" presStyleCnt="6" custScaleX="218268" custScaleY="139104" custLinFactNeighborX="18982" custLinFactNeighborY="-28463">
        <dgm:presLayoutVars>
          <dgm:chMax val="0"/>
          <dgm:chPref val="0"/>
          <dgm:bulletEnabled val="1"/>
        </dgm:presLayoutVars>
      </dgm:prSet>
      <dgm:spPr/>
    </dgm:pt>
    <dgm:pt modelId="{5A7A3F38-78C5-46B8-97F0-7B0CB943B531}" type="pres">
      <dgm:prSet presAssocID="{6DDDAB4C-A0C6-4B8A-BB75-B8FF2E63D1DE}" presName="Parent1" presStyleLbl="revTx" presStyleIdx="1" presStyleCnt="6" custLinFactNeighborX="-57955" custLinFactNeighborY="-15553">
        <dgm:presLayoutVars>
          <dgm:chMax val="1"/>
          <dgm:chPref val="1"/>
          <dgm:bulletEnabled val="1"/>
        </dgm:presLayoutVars>
      </dgm:prSet>
      <dgm:spPr/>
    </dgm:pt>
    <dgm:pt modelId="{31968AB1-F444-4290-92FD-81426D5E728B}" type="pres">
      <dgm:prSet presAssocID="{70AB24FA-A897-41C1-85CF-F67802F92517}" presName="Accent2" presStyleCnt="0"/>
      <dgm:spPr/>
    </dgm:pt>
    <dgm:pt modelId="{0508AEA0-F480-43C7-95F0-3F12BF043527}" type="pres">
      <dgm:prSet presAssocID="{70AB24FA-A897-41C1-85CF-F67802F92517}" presName="Accent" presStyleLbl="node1" presStyleIdx="1" presStyleCnt="3" custLinFactNeighborX="-29074" custLinFactNeighborY="-2356"/>
      <dgm:spPr/>
    </dgm:pt>
    <dgm:pt modelId="{54272A51-5CC0-4B12-AF3A-C307AF663AC3}" type="pres">
      <dgm:prSet presAssocID="{70AB24FA-A897-41C1-85CF-F67802F92517}" presName="Child2" presStyleLbl="revTx" presStyleIdx="2" presStyleCnt="6" custScaleX="250362" custScaleY="139104" custLinFactNeighborX="45820" custLinFactNeighborY="-7852">
        <dgm:presLayoutVars>
          <dgm:chMax val="0"/>
          <dgm:chPref val="0"/>
          <dgm:bulletEnabled val="1"/>
        </dgm:presLayoutVars>
      </dgm:prSet>
      <dgm:spPr/>
    </dgm:pt>
    <dgm:pt modelId="{399FB391-C3FD-49CA-AF51-B3DF70AB4209}" type="pres">
      <dgm:prSet presAssocID="{70AB24FA-A897-41C1-85CF-F67802F92517}" presName="Parent2" presStyleLbl="revTx" presStyleIdx="3" presStyleCnt="6" custLinFactNeighborX="-57955" custLinFactNeighborY="-15553">
        <dgm:presLayoutVars>
          <dgm:chMax val="1"/>
          <dgm:chPref val="1"/>
          <dgm:bulletEnabled val="1"/>
        </dgm:presLayoutVars>
      </dgm:prSet>
      <dgm:spPr/>
    </dgm:pt>
    <dgm:pt modelId="{A42C54C7-7C0E-421F-917C-BECCEC9688A3}" type="pres">
      <dgm:prSet presAssocID="{7E9901CD-B3A2-4FB5-B960-D611A97B63AA}" presName="Accent3" presStyleCnt="0"/>
      <dgm:spPr/>
    </dgm:pt>
    <dgm:pt modelId="{419B5A32-7D04-4901-AD24-D249D6BBD8D5}" type="pres">
      <dgm:prSet presAssocID="{7E9901CD-B3A2-4FB5-B960-D611A97B63AA}" presName="Accent" presStyleLbl="node1" presStyleIdx="2" presStyleCnt="3" custLinFactNeighborX="-33840" custLinFactNeighborY="-2742"/>
      <dgm:spPr/>
    </dgm:pt>
    <dgm:pt modelId="{31B7871C-448D-4534-8DA4-E935073B7F89}" type="pres">
      <dgm:prSet presAssocID="{7E9901CD-B3A2-4FB5-B960-D611A97B63AA}" presName="Child3" presStyleLbl="revTx" presStyleIdx="4" presStyleCnt="6" custScaleX="218268" custScaleY="139104" custLinFactNeighborX="22255" custLinFactNeighborY="23555">
        <dgm:presLayoutVars>
          <dgm:chMax val="0"/>
          <dgm:chPref val="0"/>
          <dgm:bulletEnabled val="1"/>
        </dgm:presLayoutVars>
      </dgm:prSet>
      <dgm:spPr/>
    </dgm:pt>
    <dgm:pt modelId="{4275661F-5C16-46D8-8A7C-126D444F3324}" type="pres">
      <dgm:prSet presAssocID="{7E9901CD-B3A2-4FB5-B960-D611A97B63AA}" presName="Parent3" presStyleLbl="revTx" presStyleIdx="5" presStyleCnt="6" custLinFactNeighborX="-57955" custLinFactNeighborY="-15553">
        <dgm:presLayoutVars>
          <dgm:chMax val="1"/>
          <dgm:chPref val="1"/>
          <dgm:bulletEnabled val="1"/>
        </dgm:presLayoutVars>
      </dgm:prSet>
      <dgm:spPr/>
    </dgm:pt>
  </dgm:ptLst>
  <dgm:cxnLst>
    <dgm:cxn modelId="{FF54D815-175A-43DA-BB5E-F38F9C04CDDB}" srcId="{6C4B873E-FD2F-4605-90D4-47C5DABD205C}" destId="{7E9901CD-B3A2-4FB5-B960-D611A97B63AA}" srcOrd="2" destOrd="0" parTransId="{FB152FE9-0274-4150-B149-6686D828F84B}" sibTransId="{B6F1BFA5-C58A-4173-AFAE-21EBF8E7306C}"/>
    <dgm:cxn modelId="{57D46031-19C1-4985-8DEB-550DC5F8E3AE}" type="presOf" srcId="{6DDDAB4C-A0C6-4B8A-BB75-B8FF2E63D1DE}" destId="{5A7A3F38-78C5-46B8-97F0-7B0CB943B531}" srcOrd="0" destOrd="0" presId="urn:microsoft.com/office/officeart/2009/layout/CircleArrowProcess"/>
    <dgm:cxn modelId="{CCEE7931-29E2-4DBA-BCF8-73141AAFD6A2}" srcId="{7E9901CD-B3A2-4FB5-B960-D611A97B63AA}" destId="{39F71E17-D030-4DDE-B436-EE3A408537B3}" srcOrd="1" destOrd="0" parTransId="{450454FA-37E9-4D68-9604-9AA794EA77D0}" sibTransId="{CBEFEDEE-5A6D-4929-BA34-BAF8921E06C2}"/>
    <dgm:cxn modelId="{ABF04E33-794F-4984-BD68-77ACE59093A1}" srcId="{70AB24FA-A897-41C1-85CF-F67802F92517}" destId="{664E6D91-F644-41CC-B7AC-5321AFDE7466}" srcOrd="1" destOrd="0" parTransId="{7756F474-6E5D-428E-BC8B-9F8366F36AE6}" sibTransId="{AA09E469-03FD-427C-A2AC-C1C4B4161D0A}"/>
    <dgm:cxn modelId="{7DA7F635-739C-44CA-8C95-5C044428A2CA}" srcId="{6DDDAB4C-A0C6-4B8A-BB75-B8FF2E63D1DE}" destId="{8DDD69F5-F789-4313-BE80-E86F9F65E5E1}" srcOrd="0" destOrd="0" parTransId="{DCA41799-1EA4-432D-8A3C-298A02EB1ABB}" sibTransId="{B3EA9DAA-1E9F-4606-8E84-2C0133E73209}"/>
    <dgm:cxn modelId="{006E433A-C035-4236-8E21-AA9C870333FE}" type="presOf" srcId="{7E9901CD-B3A2-4FB5-B960-D611A97B63AA}" destId="{4275661F-5C16-46D8-8A7C-126D444F3324}" srcOrd="0" destOrd="0" presId="urn:microsoft.com/office/officeart/2009/layout/CircleArrowProcess"/>
    <dgm:cxn modelId="{B2081964-7433-40CF-AED6-080F0132F04A}" srcId="{7E9901CD-B3A2-4FB5-B960-D611A97B63AA}" destId="{DB198BE4-BACD-45DF-8E99-64DA6C85C671}" srcOrd="2" destOrd="0" parTransId="{6735D002-ABAF-4216-82D9-E5FB0ADE5724}" sibTransId="{33A70DFF-3E8B-4C8D-8A49-E8E220F904CA}"/>
    <dgm:cxn modelId="{7170794D-7709-4244-8111-9E513B719DC3}" type="presOf" srcId="{6C4B873E-FD2F-4605-90D4-47C5DABD205C}" destId="{558ABB1A-0BE5-4577-A9F4-1EADF240E198}" srcOrd="0" destOrd="0" presId="urn:microsoft.com/office/officeart/2009/layout/CircleArrowProcess"/>
    <dgm:cxn modelId="{02E11872-997D-4003-A917-456227344629}" srcId="{6C4B873E-FD2F-4605-90D4-47C5DABD205C}" destId="{6DDDAB4C-A0C6-4B8A-BB75-B8FF2E63D1DE}" srcOrd="0" destOrd="0" parTransId="{C965528A-1268-4DFB-9CC3-6279DCEEE2AE}" sibTransId="{2C798DBA-7324-4804-9251-469D6D9E36C6}"/>
    <dgm:cxn modelId="{9A249E77-4422-469F-ABD4-9BDFC11C821A}" type="presOf" srcId="{C19C2B43-06B5-4BE3-B6A2-18E07F1814C0}" destId="{31B7871C-448D-4534-8DA4-E935073B7F89}" srcOrd="0" destOrd="0" presId="urn:microsoft.com/office/officeart/2009/layout/CircleArrowProcess"/>
    <dgm:cxn modelId="{81204787-9D87-4E28-BB4D-A518A6DC1F8F}" srcId="{6DDDAB4C-A0C6-4B8A-BB75-B8FF2E63D1DE}" destId="{8E6ED9D0-4457-469D-A8C4-B6582DD595A2}" srcOrd="1" destOrd="0" parTransId="{15F24A95-369E-4B86-BB3D-4C8536193E61}" sibTransId="{1D4AA759-515C-49AD-814C-FA2869FCD203}"/>
    <dgm:cxn modelId="{5CF48094-2478-4EB7-8D4B-AC156AEAEA6A}" srcId="{7E9901CD-B3A2-4FB5-B960-D611A97B63AA}" destId="{C19C2B43-06B5-4BE3-B6A2-18E07F1814C0}" srcOrd="0" destOrd="0" parTransId="{DA0EA400-E7E3-4ECB-949C-CE86B2C1A76B}" sibTransId="{091E7088-DD8B-415D-B64E-9498F57DB7F4}"/>
    <dgm:cxn modelId="{75F8C69B-84FE-4933-A8D8-2FF8B61F9CEF}" type="presOf" srcId="{39F71E17-D030-4DDE-B436-EE3A408537B3}" destId="{31B7871C-448D-4534-8DA4-E935073B7F89}" srcOrd="0" destOrd="1" presId="urn:microsoft.com/office/officeart/2009/layout/CircleArrowProcess"/>
    <dgm:cxn modelId="{A5EDF79B-A404-48C6-B4B7-988C275D062B}" type="presOf" srcId="{3D4A5C93-D431-4B34-8D43-1A651190ECB3}" destId="{54272A51-5CC0-4B12-AF3A-C307AF663AC3}" srcOrd="0" destOrd="2" presId="urn:microsoft.com/office/officeart/2009/layout/CircleArrowProcess"/>
    <dgm:cxn modelId="{0774A09C-258B-47D6-AD71-F2915DF8E4CC}" type="presOf" srcId="{DB198BE4-BACD-45DF-8E99-64DA6C85C671}" destId="{31B7871C-448D-4534-8DA4-E935073B7F89}" srcOrd="0" destOrd="2" presId="urn:microsoft.com/office/officeart/2009/layout/CircleArrowProcess"/>
    <dgm:cxn modelId="{E497C4A5-028B-4683-93A6-9A3DB8C02AC0}" type="presOf" srcId="{8DDD69F5-F789-4313-BE80-E86F9F65E5E1}" destId="{2D0F12F0-9CA5-4E87-AEA8-4F2192F6A12E}" srcOrd="0" destOrd="0" presId="urn:microsoft.com/office/officeart/2009/layout/CircleArrowProcess"/>
    <dgm:cxn modelId="{7B0AC8A7-A2F6-4F38-875E-3E5C605ACA55}" srcId="{6C4B873E-FD2F-4605-90D4-47C5DABD205C}" destId="{70AB24FA-A897-41C1-85CF-F67802F92517}" srcOrd="1" destOrd="0" parTransId="{675FCC4E-76FB-4AAD-827E-BC0F4AE6ABD6}" sibTransId="{EE086349-281E-4928-8AC2-25853FADEA13}"/>
    <dgm:cxn modelId="{DD6661B1-1F86-4572-BC54-90CF5EE25FC9}" type="presOf" srcId="{8E6ED9D0-4457-469D-A8C4-B6582DD595A2}" destId="{2D0F12F0-9CA5-4E87-AEA8-4F2192F6A12E}" srcOrd="0" destOrd="1" presId="urn:microsoft.com/office/officeart/2009/layout/CircleArrowProcess"/>
    <dgm:cxn modelId="{127FDFBC-BB3F-4609-A539-E0655E5EEF90}" type="presOf" srcId="{70AB24FA-A897-41C1-85CF-F67802F92517}" destId="{399FB391-C3FD-49CA-AF51-B3DF70AB4209}" srcOrd="0" destOrd="0" presId="urn:microsoft.com/office/officeart/2009/layout/CircleArrowProcess"/>
    <dgm:cxn modelId="{80AD26BE-AFAB-49FF-B753-D9D04F7AA692}" type="presOf" srcId="{664E6D91-F644-41CC-B7AC-5321AFDE7466}" destId="{54272A51-5CC0-4B12-AF3A-C307AF663AC3}" srcOrd="0" destOrd="1" presId="urn:microsoft.com/office/officeart/2009/layout/CircleArrowProcess"/>
    <dgm:cxn modelId="{403189C6-70FE-4FD9-9FE0-DD9C33CD623D}" srcId="{70AB24FA-A897-41C1-85CF-F67802F92517}" destId="{7496FC55-9881-4FF8-941D-2503FF2858E3}" srcOrd="0" destOrd="0" parTransId="{3C91F601-6B49-452C-94FE-CD1569478ADA}" sibTransId="{33A35A04-B374-4DAE-B3D9-495D1E435345}"/>
    <dgm:cxn modelId="{CDFE88DD-531C-4C40-AF45-26398807F26B}" type="presOf" srcId="{7496FC55-9881-4FF8-941D-2503FF2858E3}" destId="{54272A51-5CC0-4B12-AF3A-C307AF663AC3}" srcOrd="0" destOrd="0" presId="urn:microsoft.com/office/officeart/2009/layout/CircleArrowProcess"/>
    <dgm:cxn modelId="{036812F9-D7DB-477C-A527-B2A2D8418456}" srcId="{70AB24FA-A897-41C1-85CF-F67802F92517}" destId="{3D4A5C93-D431-4B34-8D43-1A651190ECB3}" srcOrd="2" destOrd="0" parTransId="{F937198F-7506-4085-B712-7BDC6992EB57}" sibTransId="{9D96CF04-06DE-44C5-AD87-6392603C6857}"/>
    <dgm:cxn modelId="{52659A42-A8EA-422F-B61B-BDD4AF76CB58}" type="presParOf" srcId="{558ABB1A-0BE5-4577-A9F4-1EADF240E198}" destId="{25794850-4511-4C24-AE90-03A706DE1BC4}" srcOrd="0" destOrd="0" presId="urn:microsoft.com/office/officeart/2009/layout/CircleArrowProcess"/>
    <dgm:cxn modelId="{C8040B54-B90E-4DF3-A946-BF8F83E082C4}" type="presParOf" srcId="{25794850-4511-4C24-AE90-03A706DE1BC4}" destId="{CAEBE428-36CF-4982-9E21-41C59FEF0850}" srcOrd="0" destOrd="0" presId="urn:microsoft.com/office/officeart/2009/layout/CircleArrowProcess"/>
    <dgm:cxn modelId="{D9884CDB-7FBD-4C59-B121-1AC552FA22F4}" type="presParOf" srcId="{558ABB1A-0BE5-4577-A9F4-1EADF240E198}" destId="{2D0F12F0-9CA5-4E87-AEA8-4F2192F6A12E}" srcOrd="1" destOrd="0" presId="urn:microsoft.com/office/officeart/2009/layout/CircleArrowProcess"/>
    <dgm:cxn modelId="{6D1AC403-E959-4F43-A6B0-8C0465525556}" type="presParOf" srcId="{558ABB1A-0BE5-4577-A9F4-1EADF240E198}" destId="{5A7A3F38-78C5-46B8-97F0-7B0CB943B531}" srcOrd="2" destOrd="0" presId="urn:microsoft.com/office/officeart/2009/layout/CircleArrowProcess"/>
    <dgm:cxn modelId="{56863411-E1B5-454B-A66F-78F6E65F63B1}" type="presParOf" srcId="{558ABB1A-0BE5-4577-A9F4-1EADF240E198}" destId="{31968AB1-F444-4290-92FD-81426D5E728B}" srcOrd="3" destOrd="0" presId="urn:microsoft.com/office/officeart/2009/layout/CircleArrowProcess"/>
    <dgm:cxn modelId="{799DD69F-FCAD-4699-A9BD-078B7DE6A3A9}" type="presParOf" srcId="{31968AB1-F444-4290-92FD-81426D5E728B}" destId="{0508AEA0-F480-43C7-95F0-3F12BF043527}" srcOrd="0" destOrd="0" presId="urn:microsoft.com/office/officeart/2009/layout/CircleArrowProcess"/>
    <dgm:cxn modelId="{7B7483DC-7066-4245-85BF-260442F3D518}" type="presParOf" srcId="{558ABB1A-0BE5-4577-A9F4-1EADF240E198}" destId="{54272A51-5CC0-4B12-AF3A-C307AF663AC3}" srcOrd="4" destOrd="0" presId="urn:microsoft.com/office/officeart/2009/layout/CircleArrowProcess"/>
    <dgm:cxn modelId="{0C9311EE-4711-4008-AEB7-A924FA3CEF6A}" type="presParOf" srcId="{558ABB1A-0BE5-4577-A9F4-1EADF240E198}" destId="{399FB391-C3FD-49CA-AF51-B3DF70AB4209}" srcOrd="5" destOrd="0" presId="urn:microsoft.com/office/officeart/2009/layout/CircleArrowProcess"/>
    <dgm:cxn modelId="{989F4E0B-E3E0-406B-A629-2933596568FE}" type="presParOf" srcId="{558ABB1A-0BE5-4577-A9F4-1EADF240E198}" destId="{A42C54C7-7C0E-421F-917C-BECCEC9688A3}" srcOrd="6" destOrd="0" presId="urn:microsoft.com/office/officeart/2009/layout/CircleArrowProcess"/>
    <dgm:cxn modelId="{E3DF36B3-728A-4107-B8F4-C8C6860F6852}" type="presParOf" srcId="{A42C54C7-7C0E-421F-917C-BECCEC9688A3}" destId="{419B5A32-7D04-4901-AD24-D249D6BBD8D5}" srcOrd="0" destOrd="0" presId="urn:microsoft.com/office/officeart/2009/layout/CircleArrowProcess"/>
    <dgm:cxn modelId="{A5577F5F-CE10-4044-9BE7-813FCEB0FA9F}" type="presParOf" srcId="{558ABB1A-0BE5-4577-A9F4-1EADF240E198}" destId="{31B7871C-448D-4534-8DA4-E935073B7F89}" srcOrd="7" destOrd="0" presId="urn:microsoft.com/office/officeart/2009/layout/CircleArrowProcess"/>
    <dgm:cxn modelId="{CC82D95E-5CEF-41FE-A81D-55FC297519B7}" type="presParOf" srcId="{558ABB1A-0BE5-4577-A9F4-1EADF240E198}" destId="{4275661F-5C16-46D8-8A7C-126D444F3324}" srcOrd="8" destOrd="0" presId="urn:microsoft.com/office/officeart/2009/layout/CircleArrowProcess"/>
  </dgm:cxnLst>
  <dgm:bg/>
  <dgm:whole/>
  <dgm:extLst>
    <a:ext uri="http://schemas.microsoft.com/office/drawing/2008/diagram">
      <dsp:dataModelExt xmlns:dsp="http://schemas.microsoft.com/office/drawing/2008/diagram" relId="rId6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61C9EF4-B659-4979-86B6-33E312C650F8}">
      <dsp:nvSpPr>
        <dsp:cNvPr id="0" name=""/>
        <dsp:cNvSpPr/>
      </dsp:nvSpPr>
      <dsp:spPr>
        <a:xfrm>
          <a:off x="334921" y="641"/>
          <a:ext cx="3035381" cy="518333"/>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2700" rIns="19050" bIns="12700" numCol="1" spcCol="1270" anchor="ctr" anchorCtr="0">
          <a:noAutofit/>
        </a:bodyPr>
        <a:lstStyle/>
        <a:p>
          <a:pPr marL="0" lvl="0" indent="0" algn="ctr" defTabSz="444500">
            <a:lnSpc>
              <a:spcPct val="90000"/>
            </a:lnSpc>
            <a:spcBef>
              <a:spcPct val="0"/>
            </a:spcBef>
            <a:spcAft>
              <a:spcPct val="35000"/>
            </a:spcAft>
            <a:buNone/>
          </a:pPr>
          <a:r>
            <a:rPr lang="en-US" sz="1000" b="1" kern="1200"/>
            <a:t>SEPA ISSUED CODE (SA/SB/SC)	 </a:t>
          </a:r>
          <a:br>
            <a:rPr lang="en-US" sz="1000" b="1" kern="1200"/>
          </a:br>
          <a:r>
            <a:rPr lang="en-US" sz="1000" b="1" kern="1200"/>
            <a:t>MANDATORY FOR ALL MOVEMENTS</a:t>
          </a:r>
          <a:endParaRPr lang="en-GB" sz="1000" kern="1200"/>
        </a:p>
      </dsp:txBody>
      <dsp:txXfrm>
        <a:off x="350102" y="15822"/>
        <a:ext cx="3005019" cy="487971"/>
      </dsp:txXfrm>
    </dsp:sp>
    <dsp:sp modelId="{2FEC4C79-268C-4E93-8667-CCFF5CF6F50A}">
      <dsp:nvSpPr>
        <dsp:cNvPr id="0" name=""/>
        <dsp:cNvSpPr/>
      </dsp:nvSpPr>
      <dsp:spPr>
        <a:xfrm>
          <a:off x="638459" y="518974"/>
          <a:ext cx="303538" cy="388750"/>
        </a:xfrm>
        <a:custGeom>
          <a:avLst/>
          <a:gdLst/>
          <a:ahLst/>
          <a:cxnLst/>
          <a:rect l="0" t="0" r="0" b="0"/>
          <a:pathLst>
            <a:path>
              <a:moveTo>
                <a:pt x="0" y="0"/>
              </a:moveTo>
              <a:lnTo>
                <a:pt x="0" y="388750"/>
              </a:lnTo>
              <a:lnTo>
                <a:pt x="303538" y="38875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D431CC3-5692-4ABF-AABF-969BF289CF10}">
      <dsp:nvSpPr>
        <dsp:cNvPr id="0" name=""/>
        <dsp:cNvSpPr/>
      </dsp:nvSpPr>
      <dsp:spPr>
        <a:xfrm>
          <a:off x="941998" y="648557"/>
          <a:ext cx="2428305" cy="518333"/>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9050" tIns="12700" rIns="19050" bIns="12700" numCol="1" spcCol="1270" anchor="ctr" anchorCtr="0">
          <a:noAutofit/>
        </a:bodyPr>
        <a:lstStyle/>
        <a:p>
          <a:pPr marL="0" lvl="0" indent="0" algn="ctr" defTabSz="444500">
            <a:lnSpc>
              <a:spcPct val="90000"/>
            </a:lnSpc>
            <a:spcBef>
              <a:spcPct val="0"/>
            </a:spcBef>
            <a:spcAft>
              <a:spcPct val="35000"/>
            </a:spcAft>
            <a:buNone/>
          </a:pPr>
          <a:r>
            <a:rPr lang="en-US" sz="1000" b="1" kern="1200"/>
            <a:t>Digital - SEPA formatted Excel SWCN</a:t>
          </a:r>
          <a:endParaRPr lang="en-GB" sz="1000" kern="1200"/>
        </a:p>
      </dsp:txBody>
      <dsp:txXfrm>
        <a:off x="957179" y="663738"/>
        <a:ext cx="2397943" cy="487971"/>
      </dsp:txXfrm>
    </dsp:sp>
    <dsp:sp modelId="{53DF6311-5E16-4DA5-8F57-BE1A36EF7F6C}">
      <dsp:nvSpPr>
        <dsp:cNvPr id="0" name=""/>
        <dsp:cNvSpPr/>
      </dsp:nvSpPr>
      <dsp:spPr>
        <a:xfrm>
          <a:off x="638459" y="518974"/>
          <a:ext cx="303538" cy="1036666"/>
        </a:xfrm>
        <a:custGeom>
          <a:avLst/>
          <a:gdLst/>
          <a:ahLst/>
          <a:cxnLst/>
          <a:rect l="0" t="0" r="0" b="0"/>
          <a:pathLst>
            <a:path>
              <a:moveTo>
                <a:pt x="0" y="0"/>
              </a:moveTo>
              <a:lnTo>
                <a:pt x="0" y="1036666"/>
              </a:lnTo>
              <a:lnTo>
                <a:pt x="303538" y="103666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A61EAF0-A456-429A-9DB7-693E8D3E819B}">
      <dsp:nvSpPr>
        <dsp:cNvPr id="0" name=""/>
        <dsp:cNvSpPr/>
      </dsp:nvSpPr>
      <dsp:spPr>
        <a:xfrm>
          <a:off x="941998" y="1296474"/>
          <a:ext cx="2428305" cy="518333"/>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9050" tIns="12700" rIns="19050" bIns="12700" numCol="1" spcCol="1270" anchor="ctr" anchorCtr="0">
          <a:noAutofit/>
        </a:bodyPr>
        <a:lstStyle/>
        <a:p>
          <a:pPr marL="0" lvl="0" indent="0" algn="ctr" defTabSz="444500">
            <a:lnSpc>
              <a:spcPct val="90000"/>
            </a:lnSpc>
            <a:spcBef>
              <a:spcPct val="0"/>
            </a:spcBef>
            <a:spcAft>
              <a:spcPct val="35000"/>
            </a:spcAft>
            <a:buNone/>
          </a:pPr>
          <a:r>
            <a:rPr lang="en-US" sz="1000" b="1" kern="1200"/>
            <a:t>Digital - SEPA formatted PDF/Word SWCN</a:t>
          </a:r>
          <a:endParaRPr lang="en-GB" sz="1000" kern="1200"/>
        </a:p>
      </dsp:txBody>
      <dsp:txXfrm>
        <a:off x="957179" y="1311655"/>
        <a:ext cx="2397943" cy="487971"/>
      </dsp:txXfrm>
    </dsp:sp>
    <dsp:sp modelId="{3EC86259-8DAE-45A7-BAE0-44D8EA0D683D}">
      <dsp:nvSpPr>
        <dsp:cNvPr id="0" name=""/>
        <dsp:cNvSpPr/>
      </dsp:nvSpPr>
      <dsp:spPr>
        <a:xfrm>
          <a:off x="638459" y="518974"/>
          <a:ext cx="303538" cy="1684583"/>
        </a:xfrm>
        <a:custGeom>
          <a:avLst/>
          <a:gdLst/>
          <a:ahLst/>
          <a:cxnLst/>
          <a:rect l="0" t="0" r="0" b="0"/>
          <a:pathLst>
            <a:path>
              <a:moveTo>
                <a:pt x="0" y="0"/>
              </a:moveTo>
              <a:lnTo>
                <a:pt x="0" y="1684583"/>
              </a:lnTo>
              <a:lnTo>
                <a:pt x="303538" y="168458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4FE497A-C1FD-452B-A9BA-B58E8860140D}">
      <dsp:nvSpPr>
        <dsp:cNvPr id="0" name=""/>
        <dsp:cNvSpPr/>
      </dsp:nvSpPr>
      <dsp:spPr>
        <a:xfrm>
          <a:off x="941998" y="1944391"/>
          <a:ext cx="2428305" cy="518333"/>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9050" tIns="12700" rIns="19050" bIns="12700" numCol="1" spcCol="1270" anchor="ctr" anchorCtr="0">
          <a:noAutofit/>
        </a:bodyPr>
        <a:lstStyle/>
        <a:p>
          <a:pPr marL="0" lvl="0" indent="0" algn="ctr" defTabSz="444500">
            <a:lnSpc>
              <a:spcPct val="90000"/>
            </a:lnSpc>
            <a:spcBef>
              <a:spcPct val="0"/>
            </a:spcBef>
            <a:spcAft>
              <a:spcPct val="35000"/>
            </a:spcAft>
            <a:buNone/>
          </a:pPr>
          <a:r>
            <a:rPr lang="en-US" sz="1000" b="1" kern="1200"/>
            <a:t>Digital - SEPA approved</a:t>
          </a:r>
          <a:endParaRPr lang="en-GB" sz="1000" kern="1200"/>
        </a:p>
        <a:p>
          <a:pPr marL="0" lvl="0" indent="0" algn="ctr" defTabSz="444500">
            <a:lnSpc>
              <a:spcPct val="90000"/>
            </a:lnSpc>
            <a:spcBef>
              <a:spcPct val="0"/>
            </a:spcBef>
            <a:spcAft>
              <a:spcPct val="35000"/>
            </a:spcAft>
            <a:buNone/>
          </a:pPr>
          <a:r>
            <a:rPr lang="en-US" sz="1000" b="1" kern="1200"/>
            <a:t>digital SWCN (Excel, PDF or Word)</a:t>
          </a:r>
          <a:endParaRPr lang="en-GB" sz="1000" kern="1200"/>
        </a:p>
      </dsp:txBody>
      <dsp:txXfrm>
        <a:off x="957179" y="1959572"/>
        <a:ext cx="2397943" cy="487971"/>
      </dsp:txXfrm>
    </dsp:sp>
    <dsp:sp modelId="{478435CE-6EB6-4FBA-A291-90A07563EF19}">
      <dsp:nvSpPr>
        <dsp:cNvPr id="0" name=""/>
        <dsp:cNvSpPr/>
      </dsp:nvSpPr>
      <dsp:spPr>
        <a:xfrm>
          <a:off x="638459" y="518974"/>
          <a:ext cx="303538" cy="2332500"/>
        </a:xfrm>
        <a:custGeom>
          <a:avLst/>
          <a:gdLst/>
          <a:ahLst/>
          <a:cxnLst/>
          <a:rect l="0" t="0" r="0" b="0"/>
          <a:pathLst>
            <a:path>
              <a:moveTo>
                <a:pt x="0" y="0"/>
              </a:moveTo>
              <a:lnTo>
                <a:pt x="0" y="2332500"/>
              </a:lnTo>
              <a:lnTo>
                <a:pt x="303538" y="233250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0E7FF1E-CB54-41B0-BE0C-00FFAC5BE20C}">
      <dsp:nvSpPr>
        <dsp:cNvPr id="0" name=""/>
        <dsp:cNvSpPr/>
      </dsp:nvSpPr>
      <dsp:spPr>
        <a:xfrm>
          <a:off x="941998" y="2592308"/>
          <a:ext cx="2428305" cy="518333"/>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9050" tIns="12700" rIns="19050" bIns="12700" numCol="1" spcCol="1270" anchor="ctr" anchorCtr="0">
          <a:noAutofit/>
        </a:bodyPr>
        <a:lstStyle/>
        <a:p>
          <a:pPr marL="0" lvl="0" indent="0" algn="ctr" defTabSz="444500">
            <a:lnSpc>
              <a:spcPct val="90000"/>
            </a:lnSpc>
            <a:spcBef>
              <a:spcPct val="0"/>
            </a:spcBef>
            <a:spcAft>
              <a:spcPct val="35000"/>
            </a:spcAft>
            <a:buNone/>
          </a:pPr>
          <a:r>
            <a:rPr lang="en-US" sz="1000" b="1" kern="1200"/>
            <a:t>Paper - SEPA approved bespoke SWCN</a:t>
          </a:r>
          <a:endParaRPr lang="en-GB" sz="1000" kern="1200"/>
        </a:p>
      </dsp:txBody>
      <dsp:txXfrm>
        <a:off x="957179" y="2607489"/>
        <a:ext cx="2397943" cy="487971"/>
      </dsp:txXfrm>
    </dsp:sp>
    <dsp:sp modelId="{E65B487B-307D-428C-9209-B3CFEA09D282}">
      <dsp:nvSpPr>
        <dsp:cNvPr id="0" name=""/>
        <dsp:cNvSpPr/>
      </dsp:nvSpPr>
      <dsp:spPr>
        <a:xfrm>
          <a:off x="638459" y="518974"/>
          <a:ext cx="303538" cy="2980417"/>
        </a:xfrm>
        <a:custGeom>
          <a:avLst/>
          <a:gdLst/>
          <a:ahLst/>
          <a:cxnLst/>
          <a:rect l="0" t="0" r="0" b="0"/>
          <a:pathLst>
            <a:path>
              <a:moveTo>
                <a:pt x="0" y="0"/>
              </a:moveTo>
              <a:lnTo>
                <a:pt x="0" y="2980417"/>
              </a:lnTo>
              <a:lnTo>
                <a:pt x="303538" y="2980417"/>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1B058E6-64C0-4D97-AE5E-8A214021A1AC}">
      <dsp:nvSpPr>
        <dsp:cNvPr id="0" name=""/>
        <dsp:cNvSpPr/>
      </dsp:nvSpPr>
      <dsp:spPr>
        <a:xfrm>
          <a:off x="941998" y="3240225"/>
          <a:ext cx="2428305" cy="518333"/>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9050" tIns="12700" rIns="19050" bIns="12700" numCol="1" spcCol="1270" anchor="ctr" anchorCtr="0">
          <a:noAutofit/>
        </a:bodyPr>
        <a:lstStyle/>
        <a:p>
          <a:pPr marL="0" lvl="0" indent="0" algn="ctr" defTabSz="444500">
            <a:lnSpc>
              <a:spcPct val="90000"/>
            </a:lnSpc>
            <a:spcBef>
              <a:spcPct val="0"/>
            </a:spcBef>
            <a:spcAft>
              <a:spcPct val="35000"/>
            </a:spcAft>
            <a:buNone/>
          </a:pPr>
          <a:r>
            <a:rPr lang="en-US" sz="1000" b="1" kern="1200"/>
            <a:t>Paper - SEPA issued SWCN</a:t>
          </a:r>
          <a:endParaRPr lang="en-GB" sz="1000" kern="1200"/>
        </a:p>
      </dsp:txBody>
      <dsp:txXfrm>
        <a:off x="957179" y="3255406"/>
        <a:ext cx="2397943" cy="487971"/>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ED711A6-A611-438B-A64B-0E39C0190B0A}">
      <dsp:nvSpPr>
        <dsp:cNvPr id="0" name=""/>
        <dsp:cNvSpPr/>
      </dsp:nvSpPr>
      <dsp:spPr>
        <a:xfrm>
          <a:off x="0" y="0"/>
          <a:ext cx="5196839" cy="704088"/>
        </a:xfrm>
        <a:prstGeom prst="roundRect">
          <a:avLst>
            <a:gd name="adj" fmla="val 10000"/>
          </a:avLst>
        </a:prstGeom>
        <a:solidFill>
          <a:schemeClr val="accent1">
            <a:shade val="8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l" defTabSz="622300">
            <a:lnSpc>
              <a:spcPct val="90000"/>
            </a:lnSpc>
            <a:spcBef>
              <a:spcPct val="0"/>
            </a:spcBef>
            <a:spcAft>
              <a:spcPct val="35000"/>
            </a:spcAft>
            <a:buNone/>
          </a:pPr>
          <a:r>
            <a:rPr lang="en-GB" sz="1400" kern="1200"/>
            <a:t>Consignor’s copy </a:t>
          </a:r>
        </a:p>
        <a:p>
          <a:pPr marL="57150" lvl="1" indent="-57150" algn="l" defTabSz="488950">
            <a:lnSpc>
              <a:spcPct val="90000"/>
            </a:lnSpc>
            <a:spcBef>
              <a:spcPct val="0"/>
            </a:spcBef>
            <a:spcAft>
              <a:spcPct val="15000"/>
            </a:spcAft>
            <a:buChar char="•"/>
          </a:pPr>
          <a:r>
            <a:rPr lang="en-GB" sz="1100" kern="1200"/>
            <a:t>Kept by producer/holder for 3 years </a:t>
          </a:r>
        </a:p>
      </dsp:txBody>
      <dsp:txXfrm>
        <a:off x="20622" y="20622"/>
        <a:ext cx="4377578" cy="662844"/>
      </dsp:txXfrm>
    </dsp:sp>
    <dsp:sp modelId="{57431B54-0983-40A9-BCF2-1735034EB307}">
      <dsp:nvSpPr>
        <dsp:cNvPr id="0" name=""/>
        <dsp:cNvSpPr/>
      </dsp:nvSpPr>
      <dsp:spPr>
        <a:xfrm>
          <a:off x="435235" y="832104"/>
          <a:ext cx="5196839" cy="704088"/>
        </a:xfrm>
        <a:prstGeom prst="roundRect">
          <a:avLst>
            <a:gd name="adj" fmla="val 10000"/>
          </a:avLst>
        </a:prstGeom>
        <a:solidFill>
          <a:schemeClr val="accent1">
            <a:shade val="80000"/>
            <a:hueOff val="126478"/>
            <a:satOff val="-28402"/>
            <a:lumOff val="14215"/>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l" defTabSz="622300">
            <a:lnSpc>
              <a:spcPct val="90000"/>
            </a:lnSpc>
            <a:spcBef>
              <a:spcPct val="0"/>
            </a:spcBef>
            <a:spcAft>
              <a:spcPct val="35000"/>
            </a:spcAft>
            <a:buNone/>
          </a:pPr>
          <a:r>
            <a:rPr lang="en-GB" sz="1400" kern="1200"/>
            <a:t>Carrier’s copy</a:t>
          </a:r>
        </a:p>
        <a:p>
          <a:pPr marL="57150" lvl="1" indent="-57150" algn="l" defTabSz="488950">
            <a:lnSpc>
              <a:spcPct val="90000"/>
            </a:lnSpc>
            <a:spcBef>
              <a:spcPct val="0"/>
            </a:spcBef>
            <a:spcAft>
              <a:spcPct val="15000"/>
            </a:spcAft>
            <a:buChar char="•"/>
          </a:pPr>
          <a:r>
            <a:rPr lang="en-GB" sz="1100" kern="1200"/>
            <a:t>Kept by carrier for 3 years </a:t>
          </a:r>
        </a:p>
      </dsp:txBody>
      <dsp:txXfrm>
        <a:off x="455857" y="852726"/>
        <a:ext cx="4262703" cy="662844"/>
      </dsp:txXfrm>
    </dsp:sp>
    <dsp:sp modelId="{3E82460E-A2C4-4CBE-9610-3C9B5CA81841}">
      <dsp:nvSpPr>
        <dsp:cNvPr id="0" name=""/>
        <dsp:cNvSpPr/>
      </dsp:nvSpPr>
      <dsp:spPr>
        <a:xfrm>
          <a:off x="863974" y="1664208"/>
          <a:ext cx="5196839" cy="704088"/>
        </a:xfrm>
        <a:prstGeom prst="roundRect">
          <a:avLst>
            <a:gd name="adj" fmla="val 10000"/>
          </a:avLst>
        </a:prstGeom>
        <a:solidFill>
          <a:schemeClr val="accent1">
            <a:shade val="80000"/>
            <a:hueOff val="252956"/>
            <a:satOff val="-56804"/>
            <a:lumOff val="2843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l" defTabSz="622300">
            <a:lnSpc>
              <a:spcPct val="90000"/>
            </a:lnSpc>
            <a:spcBef>
              <a:spcPct val="0"/>
            </a:spcBef>
            <a:spcAft>
              <a:spcPct val="35000"/>
            </a:spcAft>
            <a:buNone/>
          </a:pPr>
          <a:r>
            <a:rPr lang="en-GB" sz="1400" kern="1200"/>
            <a:t>Consignee’s copy </a:t>
          </a:r>
        </a:p>
        <a:p>
          <a:pPr marL="57150" lvl="1" indent="-57150" algn="l" defTabSz="488950">
            <a:lnSpc>
              <a:spcPct val="90000"/>
            </a:lnSpc>
            <a:spcBef>
              <a:spcPct val="0"/>
            </a:spcBef>
            <a:spcAft>
              <a:spcPct val="15000"/>
            </a:spcAft>
            <a:buChar char="•"/>
          </a:pPr>
          <a:r>
            <a:rPr lang="en-GB" sz="1100" kern="1200"/>
            <a:t>Kept by licensed facility until licence is revoked, surrendered or for 3 years if earlier </a:t>
          </a:r>
        </a:p>
      </dsp:txBody>
      <dsp:txXfrm>
        <a:off x="884596" y="1684830"/>
        <a:ext cx="4269199" cy="662844"/>
      </dsp:txXfrm>
    </dsp:sp>
    <dsp:sp modelId="{8A30CD1A-5D4C-44C3-A26D-2923C24BD107}">
      <dsp:nvSpPr>
        <dsp:cNvPr id="0" name=""/>
        <dsp:cNvSpPr/>
      </dsp:nvSpPr>
      <dsp:spPr>
        <a:xfrm>
          <a:off x="1299210" y="2496312"/>
          <a:ext cx="5196839" cy="704088"/>
        </a:xfrm>
        <a:prstGeom prst="roundRect">
          <a:avLst>
            <a:gd name="adj" fmla="val 10000"/>
          </a:avLst>
        </a:prstGeom>
        <a:solidFill>
          <a:schemeClr val="accent1">
            <a:shade val="80000"/>
            <a:hueOff val="379434"/>
            <a:satOff val="-85206"/>
            <a:lumOff val="42645"/>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l" defTabSz="622300">
            <a:lnSpc>
              <a:spcPct val="90000"/>
            </a:lnSpc>
            <a:spcBef>
              <a:spcPct val="0"/>
            </a:spcBef>
            <a:spcAft>
              <a:spcPct val="35000"/>
            </a:spcAft>
            <a:buNone/>
          </a:pPr>
          <a:r>
            <a:rPr lang="en-GB" sz="1400" kern="1200"/>
            <a:t>Deposit copy </a:t>
          </a:r>
        </a:p>
        <a:p>
          <a:pPr marL="57150" lvl="1" indent="-57150" algn="l" defTabSz="488950">
            <a:lnSpc>
              <a:spcPct val="90000"/>
            </a:lnSpc>
            <a:spcBef>
              <a:spcPct val="0"/>
            </a:spcBef>
            <a:spcAft>
              <a:spcPct val="15000"/>
            </a:spcAft>
            <a:buChar char="•"/>
          </a:pPr>
          <a:r>
            <a:rPr lang="en-GB" sz="1100" kern="1200"/>
            <a:t>Kept by SEPA </a:t>
          </a:r>
        </a:p>
      </dsp:txBody>
      <dsp:txXfrm>
        <a:off x="1319832" y="2516934"/>
        <a:ext cx="4262703" cy="662844"/>
      </dsp:txXfrm>
    </dsp:sp>
    <dsp:sp modelId="{B9FA8457-2EE3-47C6-99A1-803E79FF3053}">
      <dsp:nvSpPr>
        <dsp:cNvPr id="0" name=""/>
        <dsp:cNvSpPr/>
      </dsp:nvSpPr>
      <dsp:spPr>
        <a:xfrm>
          <a:off x="4739182" y="539267"/>
          <a:ext cx="457657" cy="457657"/>
        </a:xfrm>
        <a:prstGeom prst="downArrow">
          <a:avLst>
            <a:gd name="adj1" fmla="val 55000"/>
            <a:gd name="adj2" fmla="val 45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marL="0" lvl="0" indent="0" algn="ctr" defTabSz="933450">
            <a:lnSpc>
              <a:spcPct val="90000"/>
            </a:lnSpc>
            <a:spcBef>
              <a:spcPct val="0"/>
            </a:spcBef>
            <a:spcAft>
              <a:spcPct val="35000"/>
            </a:spcAft>
            <a:buNone/>
          </a:pPr>
          <a:endParaRPr lang="en-GB" sz="2100" kern="1200"/>
        </a:p>
      </dsp:txBody>
      <dsp:txXfrm>
        <a:off x="4842155" y="539267"/>
        <a:ext cx="251711" cy="344387"/>
      </dsp:txXfrm>
    </dsp:sp>
    <dsp:sp modelId="{529EAC10-B698-49D8-9796-FDB8280DE53B}">
      <dsp:nvSpPr>
        <dsp:cNvPr id="0" name=""/>
        <dsp:cNvSpPr/>
      </dsp:nvSpPr>
      <dsp:spPr>
        <a:xfrm>
          <a:off x="5174418" y="1371371"/>
          <a:ext cx="457657" cy="457657"/>
        </a:xfrm>
        <a:prstGeom prst="downArrow">
          <a:avLst>
            <a:gd name="adj1" fmla="val 55000"/>
            <a:gd name="adj2" fmla="val 45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marL="0" lvl="0" indent="0" algn="ctr" defTabSz="933450">
            <a:lnSpc>
              <a:spcPct val="90000"/>
            </a:lnSpc>
            <a:spcBef>
              <a:spcPct val="0"/>
            </a:spcBef>
            <a:spcAft>
              <a:spcPct val="35000"/>
            </a:spcAft>
            <a:buNone/>
          </a:pPr>
          <a:endParaRPr lang="en-GB" sz="2100" kern="1200"/>
        </a:p>
      </dsp:txBody>
      <dsp:txXfrm>
        <a:off x="5277391" y="1371371"/>
        <a:ext cx="251711" cy="344387"/>
      </dsp:txXfrm>
    </dsp:sp>
    <dsp:sp modelId="{7C26A66B-7511-4063-9B63-BFF8E3CC0BB7}">
      <dsp:nvSpPr>
        <dsp:cNvPr id="0" name=""/>
        <dsp:cNvSpPr/>
      </dsp:nvSpPr>
      <dsp:spPr>
        <a:xfrm>
          <a:off x="5603157" y="2203475"/>
          <a:ext cx="457657" cy="457657"/>
        </a:xfrm>
        <a:prstGeom prst="downArrow">
          <a:avLst>
            <a:gd name="adj1" fmla="val 55000"/>
            <a:gd name="adj2" fmla="val 45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marL="0" lvl="0" indent="0" algn="ctr" defTabSz="933450">
            <a:lnSpc>
              <a:spcPct val="90000"/>
            </a:lnSpc>
            <a:spcBef>
              <a:spcPct val="0"/>
            </a:spcBef>
            <a:spcAft>
              <a:spcPct val="35000"/>
            </a:spcAft>
            <a:buNone/>
          </a:pPr>
          <a:endParaRPr lang="en-GB" sz="2100" kern="1200"/>
        </a:p>
      </dsp:txBody>
      <dsp:txXfrm>
        <a:off x="5706130" y="2203475"/>
        <a:ext cx="251711" cy="344387"/>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AB781F1-9520-4907-BA1A-DD6A950C0C8E}">
      <dsp:nvSpPr>
        <dsp:cNvPr id="0" name=""/>
        <dsp:cNvSpPr/>
      </dsp:nvSpPr>
      <dsp:spPr>
        <a:xfrm>
          <a:off x="124234" y="1376"/>
          <a:ext cx="2327969" cy="1163984"/>
        </a:xfrm>
        <a:prstGeom prst="roundRect">
          <a:avLst>
            <a:gd name="adj" fmla="val 10000"/>
          </a:avLst>
        </a:prstGeom>
        <a:solidFill>
          <a:srgbClr val="016574">
            <a:hueOff val="0"/>
            <a:satOff val="0"/>
            <a:lumOff val="0"/>
            <a:alphaOff val="0"/>
          </a:srgbClr>
        </a:solidFill>
        <a:ln w="12700" cap="flat" cmpd="sng" algn="ctr">
          <a:solidFill>
            <a:srgbClr val="FFFFFF">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4765" tIns="16510" rIns="24765" bIns="16510" numCol="1" spcCol="1270" anchor="ctr" anchorCtr="0">
          <a:noAutofit/>
        </a:bodyPr>
        <a:lstStyle/>
        <a:p>
          <a:pPr marL="0" lvl="0" indent="0" algn="l" defTabSz="577850">
            <a:lnSpc>
              <a:spcPct val="90000"/>
            </a:lnSpc>
            <a:spcBef>
              <a:spcPct val="0"/>
            </a:spcBef>
            <a:spcAft>
              <a:spcPct val="35000"/>
            </a:spcAft>
            <a:buNone/>
          </a:pPr>
          <a:r>
            <a:rPr lang="en-GB" sz="1300" kern="1200">
              <a:solidFill>
                <a:srgbClr val="FFFFFF"/>
              </a:solidFill>
              <a:latin typeface="Arial" panose="020B0604020202020204"/>
              <a:ea typeface="+mn-ea"/>
              <a:cs typeface="+mn-cs"/>
            </a:rPr>
            <a:t>A Firm collects Waste A (Non-Hazardous stream) and Waste B (Hazardous stream) from their customers.</a:t>
          </a:r>
        </a:p>
      </dsp:txBody>
      <dsp:txXfrm>
        <a:off x="158326" y="35468"/>
        <a:ext cx="2259785" cy="1095800"/>
      </dsp:txXfrm>
    </dsp:sp>
    <dsp:sp modelId="{8B16984A-0473-48CA-98ED-4DA75F4BB077}">
      <dsp:nvSpPr>
        <dsp:cNvPr id="0" name=""/>
        <dsp:cNvSpPr/>
      </dsp:nvSpPr>
      <dsp:spPr>
        <a:xfrm>
          <a:off x="357031" y="1165361"/>
          <a:ext cx="232796" cy="872988"/>
        </a:xfrm>
        <a:custGeom>
          <a:avLst/>
          <a:gdLst/>
          <a:ahLst/>
          <a:cxnLst/>
          <a:rect l="0" t="0" r="0" b="0"/>
          <a:pathLst>
            <a:path>
              <a:moveTo>
                <a:pt x="0" y="0"/>
              </a:moveTo>
              <a:lnTo>
                <a:pt x="0" y="872988"/>
              </a:lnTo>
              <a:lnTo>
                <a:pt x="232796" y="872988"/>
              </a:lnTo>
            </a:path>
          </a:pathLst>
        </a:custGeom>
        <a:noFill/>
        <a:ln w="12700" cap="flat" cmpd="sng" algn="ctr">
          <a:solidFill>
            <a:srgbClr val="01657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715E941F-F29B-4D36-B13D-6B3D8D826C50}">
      <dsp:nvSpPr>
        <dsp:cNvPr id="0" name=""/>
        <dsp:cNvSpPr/>
      </dsp:nvSpPr>
      <dsp:spPr>
        <a:xfrm>
          <a:off x="589828" y="1456357"/>
          <a:ext cx="1862375" cy="1163984"/>
        </a:xfrm>
        <a:prstGeom prst="roundRect">
          <a:avLst>
            <a:gd name="adj" fmla="val 10000"/>
          </a:avLst>
        </a:prstGeom>
        <a:solidFill>
          <a:srgbClr val="FFFFFF">
            <a:alpha val="90000"/>
            <a:hueOff val="0"/>
            <a:satOff val="0"/>
            <a:lumOff val="0"/>
            <a:alphaOff val="0"/>
          </a:srgbClr>
        </a:solidFill>
        <a:ln w="12700" cap="flat" cmpd="sng" algn="ctr">
          <a:solidFill>
            <a:srgbClr val="01657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9050" tIns="12700" rIns="19050" bIns="12700" numCol="1" spcCol="1270" anchor="ctr" anchorCtr="0">
          <a:noAutofit/>
        </a:bodyPr>
        <a:lstStyle/>
        <a:p>
          <a:pPr marL="0" lvl="0" indent="0" algn="l" defTabSz="444500">
            <a:lnSpc>
              <a:spcPct val="90000"/>
            </a:lnSpc>
            <a:spcBef>
              <a:spcPct val="0"/>
            </a:spcBef>
            <a:spcAft>
              <a:spcPct val="35000"/>
            </a:spcAft>
            <a:buNone/>
          </a:pPr>
          <a:r>
            <a:rPr lang="en-GB" sz="1000" kern="1200">
              <a:solidFill>
                <a:srgbClr val="3C4741">
                  <a:hueOff val="0"/>
                  <a:satOff val="0"/>
                  <a:lumOff val="0"/>
                  <a:alphaOff val="0"/>
                </a:srgbClr>
              </a:solidFill>
              <a:latin typeface="Arial" panose="020B0604020202020204"/>
              <a:ea typeface="+mn-ea"/>
              <a:cs typeface="+mn-cs"/>
            </a:rPr>
            <a:t>Hazardous should be documented with a SWCN.</a:t>
          </a:r>
        </a:p>
      </dsp:txBody>
      <dsp:txXfrm>
        <a:off x="623920" y="1490449"/>
        <a:ext cx="1794191" cy="1095800"/>
      </dsp:txXfrm>
    </dsp:sp>
    <dsp:sp modelId="{434A9CDC-8FCC-45D6-A42B-147BBFC4E8B6}">
      <dsp:nvSpPr>
        <dsp:cNvPr id="0" name=""/>
        <dsp:cNvSpPr/>
      </dsp:nvSpPr>
      <dsp:spPr>
        <a:xfrm>
          <a:off x="357031" y="1165361"/>
          <a:ext cx="232796" cy="2327969"/>
        </a:xfrm>
        <a:custGeom>
          <a:avLst/>
          <a:gdLst/>
          <a:ahLst/>
          <a:cxnLst/>
          <a:rect l="0" t="0" r="0" b="0"/>
          <a:pathLst>
            <a:path>
              <a:moveTo>
                <a:pt x="0" y="0"/>
              </a:moveTo>
              <a:lnTo>
                <a:pt x="0" y="2327969"/>
              </a:lnTo>
              <a:lnTo>
                <a:pt x="232796" y="2327969"/>
              </a:lnTo>
            </a:path>
          </a:pathLst>
        </a:custGeom>
        <a:noFill/>
        <a:ln w="12700" cap="flat" cmpd="sng" algn="ctr">
          <a:solidFill>
            <a:srgbClr val="01657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7745E21-871C-4E3E-BEDB-70F0A46470A0}">
      <dsp:nvSpPr>
        <dsp:cNvPr id="0" name=""/>
        <dsp:cNvSpPr/>
      </dsp:nvSpPr>
      <dsp:spPr>
        <a:xfrm>
          <a:off x="589828" y="2911338"/>
          <a:ext cx="1862375" cy="1163984"/>
        </a:xfrm>
        <a:prstGeom prst="roundRect">
          <a:avLst>
            <a:gd name="adj" fmla="val 10000"/>
          </a:avLst>
        </a:prstGeom>
        <a:solidFill>
          <a:srgbClr val="FFFFFF">
            <a:alpha val="90000"/>
            <a:hueOff val="0"/>
            <a:satOff val="0"/>
            <a:lumOff val="0"/>
            <a:alphaOff val="0"/>
          </a:srgbClr>
        </a:solidFill>
        <a:ln w="12700" cap="flat" cmpd="sng" algn="ctr">
          <a:solidFill>
            <a:srgbClr val="01657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9050" tIns="12700" rIns="19050" bIns="12700" numCol="1" spcCol="1270" anchor="ctr" anchorCtr="0">
          <a:noAutofit/>
        </a:bodyPr>
        <a:lstStyle/>
        <a:p>
          <a:pPr marL="0" lvl="0" indent="0" algn="l" defTabSz="444500">
            <a:lnSpc>
              <a:spcPct val="90000"/>
            </a:lnSpc>
            <a:spcBef>
              <a:spcPct val="0"/>
            </a:spcBef>
            <a:spcAft>
              <a:spcPct val="35000"/>
            </a:spcAft>
            <a:buNone/>
          </a:pPr>
          <a:r>
            <a:rPr lang="en-GB" sz="1000" kern="1200">
              <a:solidFill>
                <a:srgbClr val="3C4741">
                  <a:hueOff val="0"/>
                  <a:satOff val="0"/>
                  <a:lumOff val="0"/>
                  <a:alphaOff val="0"/>
                </a:srgbClr>
              </a:solidFill>
              <a:latin typeface="Arial" panose="020B0604020202020204"/>
              <a:ea typeface="+mn-ea"/>
              <a:cs typeface="+mn-cs"/>
            </a:rPr>
            <a:t>Non-Hazardous waste should be seperately documented on a Waste Transfer Note.</a:t>
          </a:r>
        </a:p>
      </dsp:txBody>
      <dsp:txXfrm>
        <a:off x="623920" y="2945430"/>
        <a:ext cx="1794191" cy="1095800"/>
      </dsp:txXfrm>
    </dsp:sp>
    <dsp:sp modelId="{4E771E59-4AB5-4393-B70F-7871172FE8AD}">
      <dsp:nvSpPr>
        <dsp:cNvPr id="0" name=""/>
        <dsp:cNvSpPr/>
      </dsp:nvSpPr>
      <dsp:spPr>
        <a:xfrm>
          <a:off x="3034196" y="1376"/>
          <a:ext cx="2327969" cy="1163984"/>
        </a:xfrm>
        <a:prstGeom prst="roundRect">
          <a:avLst>
            <a:gd name="adj" fmla="val 10000"/>
          </a:avLst>
        </a:prstGeom>
        <a:solidFill>
          <a:srgbClr val="016574">
            <a:hueOff val="0"/>
            <a:satOff val="0"/>
            <a:lumOff val="0"/>
            <a:alphaOff val="0"/>
          </a:srgbClr>
        </a:solidFill>
        <a:ln w="12700" cap="flat" cmpd="sng" algn="ctr">
          <a:solidFill>
            <a:srgbClr val="FFFFFF">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4765" tIns="16510" rIns="24765" bIns="16510" numCol="1" spcCol="1270" anchor="ctr" anchorCtr="0">
          <a:noAutofit/>
        </a:bodyPr>
        <a:lstStyle/>
        <a:p>
          <a:pPr marL="0" lvl="0" indent="0" algn="l" defTabSz="577850">
            <a:lnSpc>
              <a:spcPct val="90000"/>
            </a:lnSpc>
            <a:spcBef>
              <a:spcPct val="0"/>
            </a:spcBef>
            <a:spcAft>
              <a:spcPct val="35000"/>
            </a:spcAft>
            <a:buNone/>
          </a:pPr>
          <a:r>
            <a:rPr lang="en-GB" sz="1300" kern="1200">
              <a:solidFill>
                <a:srgbClr val="FFFFFF"/>
              </a:solidFill>
              <a:latin typeface="Arial" panose="020B0604020202020204"/>
              <a:ea typeface="+mn-ea"/>
              <a:cs typeface="+mn-cs"/>
            </a:rPr>
            <a:t>A Firm collects various hazardous wastes (distinct EWCs) depositing the waste at their own site which is holds a number of exemptions (WMX).</a:t>
          </a:r>
        </a:p>
      </dsp:txBody>
      <dsp:txXfrm>
        <a:off x="3068288" y="35468"/>
        <a:ext cx="2259785" cy="1095800"/>
      </dsp:txXfrm>
    </dsp:sp>
    <dsp:sp modelId="{B47BFE09-1E95-478F-B817-30410EEC4FA3}">
      <dsp:nvSpPr>
        <dsp:cNvPr id="0" name=""/>
        <dsp:cNvSpPr/>
      </dsp:nvSpPr>
      <dsp:spPr>
        <a:xfrm>
          <a:off x="3266993" y="1165361"/>
          <a:ext cx="232796" cy="872988"/>
        </a:xfrm>
        <a:custGeom>
          <a:avLst/>
          <a:gdLst/>
          <a:ahLst/>
          <a:cxnLst/>
          <a:rect l="0" t="0" r="0" b="0"/>
          <a:pathLst>
            <a:path>
              <a:moveTo>
                <a:pt x="0" y="0"/>
              </a:moveTo>
              <a:lnTo>
                <a:pt x="0" y="872988"/>
              </a:lnTo>
              <a:lnTo>
                <a:pt x="232796" y="872988"/>
              </a:lnTo>
            </a:path>
          </a:pathLst>
        </a:custGeom>
        <a:noFill/>
        <a:ln w="12700" cap="flat" cmpd="sng" algn="ctr">
          <a:solidFill>
            <a:srgbClr val="01657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17247CF-449B-436D-AF0A-148719397B06}">
      <dsp:nvSpPr>
        <dsp:cNvPr id="0" name=""/>
        <dsp:cNvSpPr/>
      </dsp:nvSpPr>
      <dsp:spPr>
        <a:xfrm>
          <a:off x="3499790" y="1456357"/>
          <a:ext cx="1862375" cy="1163984"/>
        </a:xfrm>
        <a:prstGeom prst="roundRect">
          <a:avLst>
            <a:gd name="adj" fmla="val 10000"/>
          </a:avLst>
        </a:prstGeom>
        <a:solidFill>
          <a:srgbClr val="FFFFFF">
            <a:alpha val="90000"/>
            <a:hueOff val="0"/>
            <a:satOff val="0"/>
            <a:lumOff val="0"/>
            <a:alphaOff val="0"/>
          </a:srgbClr>
        </a:solidFill>
        <a:ln w="12700" cap="flat" cmpd="sng" algn="ctr">
          <a:solidFill>
            <a:srgbClr val="01657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9050" tIns="12700" rIns="19050" bIns="12700" numCol="1" spcCol="1270" anchor="t" anchorCtr="0">
          <a:noAutofit/>
        </a:bodyPr>
        <a:lstStyle/>
        <a:p>
          <a:pPr marL="0" lvl="0" indent="0" algn="l" defTabSz="444500">
            <a:lnSpc>
              <a:spcPct val="90000"/>
            </a:lnSpc>
            <a:spcBef>
              <a:spcPct val="0"/>
            </a:spcBef>
            <a:spcAft>
              <a:spcPct val="35000"/>
            </a:spcAft>
            <a:buNone/>
          </a:pPr>
          <a:r>
            <a:rPr lang="en-GB" sz="1000" kern="1200">
              <a:solidFill>
                <a:srgbClr val="3C4741">
                  <a:hueOff val="0"/>
                  <a:satOff val="0"/>
                  <a:lumOff val="0"/>
                  <a:alphaOff val="0"/>
                </a:srgbClr>
              </a:solidFill>
              <a:latin typeface="Arial" panose="020B0604020202020204"/>
              <a:ea typeface="+mn-ea"/>
              <a:cs typeface="+mn-cs"/>
            </a:rPr>
            <a:t>Where those EWCs are to be received to diffrent exemptions:</a:t>
          </a:r>
        </a:p>
        <a:p>
          <a:pPr marL="57150" lvl="1" indent="-57150" algn="l" defTabSz="355600">
            <a:lnSpc>
              <a:spcPct val="90000"/>
            </a:lnSpc>
            <a:spcBef>
              <a:spcPct val="0"/>
            </a:spcBef>
            <a:spcAft>
              <a:spcPct val="15000"/>
            </a:spcAft>
            <a:buChar char="•"/>
          </a:pPr>
          <a:r>
            <a:rPr lang="en-GB" sz="800" kern="1200">
              <a:solidFill>
                <a:srgbClr val="3C4741">
                  <a:hueOff val="0"/>
                  <a:satOff val="0"/>
                  <a:lumOff val="0"/>
                  <a:alphaOff val="0"/>
                </a:srgbClr>
              </a:solidFill>
              <a:latin typeface="Arial" panose="020B0604020202020204"/>
              <a:ea typeface="+mn-ea"/>
              <a:cs typeface="+mn-cs"/>
            </a:rPr>
            <a:t>Each exemption is deemed to be a seperate consignee with each transfer documented on their own SWCN (appropriate to the type of movement).</a:t>
          </a:r>
        </a:p>
      </dsp:txBody>
      <dsp:txXfrm>
        <a:off x="3533882" y="1490449"/>
        <a:ext cx="1794191" cy="1095800"/>
      </dsp:txXfrm>
    </dsp:sp>
    <dsp:sp modelId="{3BADA997-9C8B-47C6-B59B-650ED6B79B35}">
      <dsp:nvSpPr>
        <dsp:cNvPr id="0" name=""/>
        <dsp:cNvSpPr/>
      </dsp:nvSpPr>
      <dsp:spPr>
        <a:xfrm>
          <a:off x="3266993" y="1165361"/>
          <a:ext cx="232796" cy="2327969"/>
        </a:xfrm>
        <a:custGeom>
          <a:avLst/>
          <a:gdLst/>
          <a:ahLst/>
          <a:cxnLst/>
          <a:rect l="0" t="0" r="0" b="0"/>
          <a:pathLst>
            <a:path>
              <a:moveTo>
                <a:pt x="0" y="0"/>
              </a:moveTo>
              <a:lnTo>
                <a:pt x="0" y="2327969"/>
              </a:lnTo>
              <a:lnTo>
                <a:pt x="232796" y="2327969"/>
              </a:lnTo>
            </a:path>
          </a:pathLst>
        </a:custGeom>
        <a:noFill/>
        <a:ln w="12700" cap="flat" cmpd="sng" algn="ctr">
          <a:solidFill>
            <a:srgbClr val="01657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243002B-F943-4F7C-B80D-BCE5012E36F6}">
      <dsp:nvSpPr>
        <dsp:cNvPr id="0" name=""/>
        <dsp:cNvSpPr/>
      </dsp:nvSpPr>
      <dsp:spPr>
        <a:xfrm>
          <a:off x="3499790" y="2911338"/>
          <a:ext cx="1862375" cy="1163984"/>
        </a:xfrm>
        <a:prstGeom prst="roundRect">
          <a:avLst>
            <a:gd name="adj" fmla="val 10000"/>
          </a:avLst>
        </a:prstGeom>
        <a:solidFill>
          <a:srgbClr val="FFFFFF">
            <a:alpha val="90000"/>
            <a:hueOff val="0"/>
            <a:satOff val="0"/>
            <a:lumOff val="0"/>
            <a:alphaOff val="0"/>
          </a:srgbClr>
        </a:solidFill>
        <a:ln w="12700" cap="flat" cmpd="sng" algn="ctr">
          <a:solidFill>
            <a:srgbClr val="01657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9050" tIns="12700" rIns="19050" bIns="12700" numCol="1" spcCol="1270" anchor="t" anchorCtr="0">
          <a:noAutofit/>
        </a:bodyPr>
        <a:lstStyle/>
        <a:p>
          <a:pPr marL="0" lvl="0" indent="0" algn="l" defTabSz="444500">
            <a:lnSpc>
              <a:spcPct val="90000"/>
            </a:lnSpc>
            <a:spcBef>
              <a:spcPct val="0"/>
            </a:spcBef>
            <a:spcAft>
              <a:spcPct val="35000"/>
            </a:spcAft>
            <a:buNone/>
          </a:pPr>
          <a:r>
            <a:rPr lang="en-GB" sz="1000" kern="1200">
              <a:solidFill>
                <a:srgbClr val="3C4741">
                  <a:hueOff val="0"/>
                  <a:satOff val="0"/>
                  <a:lumOff val="0"/>
                  <a:alphaOff val="0"/>
                </a:srgbClr>
              </a:solidFill>
              <a:latin typeface="Arial" panose="020B0604020202020204"/>
              <a:ea typeface="+mn-ea"/>
              <a:cs typeface="+mn-cs"/>
            </a:rPr>
            <a:t>Where those EWCs are to be received to a single exemption:</a:t>
          </a:r>
        </a:p>
        <a:p>
          <a:pPr marL="57150" lvl="1" indent="-57150" algn="l" defTabSz="355600">
            <a:lnSpc>
              <a:spcPct val="90000"/>
            </a:lnSpc>
            <a:spcBef>
              <a:spcPct val="0"/>
            </a:spcBef>
            <a:spcAft>
              <a:spcPct val="15000"/>
            </a:spcAft>
            <a:buChar char="•"/>
          </a:pPr>
          <a:r>
            <a:rPr lang="en-GB" sz="800" kern="1200">
              <a:solidFill>
                <a:srgbClr val="3C4741">
                  <a:hueOff val="0"/>
                  <a:satOff val="0"/>
                  <a:lumOff val="0"/>
                  <a:alphaOff val="0"/>
                </a:srgbClr>
              </a:solidFill>
              <a:latin typeface="Arial" panose="020B0604020202020204"/>
              <a:ea typeface="+mn-ea"/>
              <a:cs typeface="+mn-cs"/>
            </a:rPr>
            <a:t>The transfer can be covered by a single the SWCN (appropriate to the type of movement).</a:t>
          </a:r>
        </a:p>
      </dsp:txBody>
      <dsp:txXfrm>
        <a:off x="3533882" y="2945430"/>
        <a:ext cx="1794191" cy="1095800"/>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E0E0320-FF80-4460-8884-32E10A0457C5}">
      <dsp:nvSpPr>
        <dsp:cNvPr id="0" name=""/>
        <dsp:cNvSpPr/>
      </dsp:nvSpPr>
      <dsp:spPr>
        <a:xfrm>
          <a:off x="0" y="492"/>
          <a:ext cx="6267450" cy="0"/>
        </a:xfrm>
        <a:prstGeom prst="line">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E6B0D9F-C7D9-43D2-B8EA-1CA64CE2898C}">
      <dsp:nvSpPr>
        <dsp:cNvPr id="0" name=""/>
        <dsp:cNvSpPr/>
      </dsp:nvSpPr>
      <dsp:spPr>
        <a:xfrm>
          <a:off x="0" y="492"/>
          <a:ext cx="1253490" cy="57598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t" anchorCtr="0">
          <a:noAutofit/>
        </a:bodyPr>
        <a:lstStyle/>
        <a:p>
          <a:pPr marL="0" lvl="0" indent="0" algn="ctr" defTabSz="533400">
            <a:lnSpc>
              <a:spcPct val="90000"/>
            </a:lnSpc>
            <a:spcBef>
              <a:spcPct val="0"/>
            </a:spcBef>
            <a:spcAft>
              <a:spcPct val="35000"/>
            </a:spcAft>
            <a:buFont typeface="Symbol" panose="05050102010706020507" pitchFamily="18" charset="2"/>
            <a:buNone/>
          </a:pPr>
          <a:r>
            <a:rPr lang="en-GB" sz="1200" kern="1200"/>
            <a:t>A1</a:t>
          </a:r>
        </a:p>
      </dsp:txBody>
      <dsp:txXfrm>
        <a:off x="0" y="492"/>
        <a:ext cx="1253490" cy="575989"/>
      </dsp:txXfrm>
    </dsp:sp>
    <dsp:sp modelId="{8DB7F8A1-D350-4AF7-8979-97260BA361CD}">
      <dsp:nvSpPr>
        <dsp:cNvPr id="0" name=""/>
        <dsp:cNvSpPr/>
      </dsp:nvSpPr>
      <dsp:spPr>
        <a:xfrm>
          <a:off x="1347501" y="26648"/>
          <a:ext cx="4919948" cy="52311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t" anchorCtr="0">
          <a:noAutofit/>
        </a:bodyPr>
        <a:lstStyle/>
        <a:p>
          <a:pPr marL="0" lvl="0" indent="0" algn="l" defTabSz="533400">
            <a:lnSpc>
              <a:spcPct val="90000"/>
            </a:lnSpc>
            <a:spcBef>
              <a:spcPct val="0"/>
            </a:spcBef>
            <a:spcAft>
              <a:spcPct val="35000"/>
            </a:spcAft>
            <a:buFont typeface="Symbol" panose="05050102010706020507" pitchFamily="18" charset="2"/>
            <a:buNone/>
          </a:pPr>
          <a:r>
            <a:rPr lang="en-GB" sz="1200" kern="1200"/>
            <a:t>Full name, address and postcode of where the waste is to be removed from (Transfer stations should tick the designated box (right hand side).  </a:t>
          </a:r>
        </a:p>
      </dsp:txBody>
      <dsp:txXfrm>
        <a:off x="1347501" y="26648"/>
        <a:ext cx="4919948" cy="523115"/>
      </dsp:txXfrm>
    </dsp:sp>
    <dsp:sp modelId="{57F89FB0-9ED2-48EF-A804-4F6B52E8CD9D}">
      <dsp:nvSpPr>
        <dsp:cNvPr id="0" name=""/>
        <dsp:cNvSpPr/>
      </dsp:nvSpPr>
      <dsp:spPr>
        <a:xfrm>
          <a:off x="1253489" y="549763"/>
          <a:ext cx="5013960" cy="0"/>
        </a:xfrm>
        <a:prstGeom prst="line">
          <a:avLst/>
        </a:prstGeom>
        <a:solidFill>
          <a:schemeClr val="accent1">
            <a:hueOff val="0"/>
            <a:satOff val="0"/>
            <a:lumOff val="0"/>
            <a:alphaOff val="0"/>
          </a:schemeClr>
        </a:solidFill>
        <a:ln w="12700" cap="flat" cmpd="sng" algn="ctr">
          <a:solidFill>
            <a:schemeClr val="accent1">
              <a:tint val="5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72DF904D-F715-463C-B48C-F2B3ACA93BA0}">
      <dsp:nvSpPr>
        <dsp:cNvPr id="0" name=""/>
        <dsp:cNvSpPr/>
      </dsp:nvSpPr>
      <dsp:spPr>
        <a:xfrm>
          <a:off x="0" y="576482"/>
          <a:ext cx="6267450" cy="0"/>
        </a:xfrm>
        <a:prstGeom prst="line">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AD53C19-84D7-4E75-9468-5F8754F7F903}">
      <dsp:nvSpPr>
        <dsp:cNvPr id="0" name=""/>
        <dsp:cNvSpPr/>
      </dsp:nvSpPr>
      <dsp:spPr>
        <a:xfrm>
          <a:off x="0" y="576482"/>
          <a:ext cx="1253490" cy="57598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t" anchorCtr="0">
          <a:noAutofit/>
        </a:bodyPr>
        <a:lstStyle/>
        <a:p>
          <a:pPr marL="0" lvl="0" indent="0" algn="ctr" defTabSz="533400">
            <a:lnSpc>
              <a:spcPct val="90000"/>
            </a:lnSpc>
            <a:spcBef>
              <a:spcPct val="0"/>
            </a:spcBef>
            <a:spcAft>
              <a:spcPct val="35000"/>
            </a:spcAft>
            <a:buFont typeface="Symbol" panose="05050102010706020507" pitchFamily="18" charset="2"/>
            <a:buNone/>
          </a:pPr>
          <a:r>
            <a:rPr lang="en-GB" sz="1200" kern="1200"/>
            <a:t>A2</a:t>
          </a:r>
        </a:p>
      </dsp:txBody>
      <dsp:txXfrm>
        <a:off x="0" y="576482"/>
        <a:ext cx="1253490" cy="575989"/>
      </dsp:txXfrm>
    </dsp:sp>
    <dsp:sp modelId="{77EA74C9-9445-42FB-A0DE-15AF887133A0}">
      <dsp:nvSpPr>
        <dsp:cNvPr id="0" name=""/>
        <dsp:cNvSpPr/>
      </dsp:nvSpPr>
      <dsp:spPr>
        <a:xfrm>
          <a:off x="1347501" y="602637"/>
          <a:ext cx="4919948" cy="52311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t" anchorCtr="0">
          <a:noAutofit/>
        </a:bodyPr>
        <a:lstStyle/>
        <a:p>
          <a:pPr marL="0" lvl="0" indent="0" algn="l" defTabSz="533400">
            <a:lnSpc>
              <a:spcPct val="90000"/>
            </a:lnSpc>
            <a:spcBef>
              <a:spcPct val="0"/>
            </a:spcBef>
            <a:spcAft>
              <a:spcPct val="35000"/>
            </a:spcAft>
            <a:buFont typeface="Symbol" panose="05050102010706020507" pitchFamily="18" charset="2"/>
            <a:buNone/>
          </a:pPr>
          <a:r>
            <a:rPr lang="en-GB" sz="1200" kern="1200"/>
            <a:t>Full name, address and postcode of where the waste will be taken to.</a:t>
          </a:r>
        </a:p>
      </dsp:txBody>
      <dsp:txXfrm>
        <a:off x="1347501" y="602637"/>
        <a:ext cx="4919948" cy="523115"/>
      </dsp:txXfrm>
    </dsp:sp>
    <dsp:sp modelId="{BC679595-1DAF-40CD-9004-443D51E2E444}">
      <dsp:nvSpPr>
        <dsp:cNvPr id="0" name=""/>
        <dsp:cNvSpPr/>
      </dsp:nvSpPr>
      <dsp:spPr>
        <a:xfrm>
          <a:off x="1253489" y="1125753"/>
          <a:ext cx="5013960" cy="0"/>
        </a:xfrm>
        <a:prstGeom prst="line">
          <a:avLst/>
        </a:prstGeom>
        <a:solidFill>
          <a:schemeClr val="accent1">
            <a:hueOff val="0"/>
            <a:satOff val="0"/>
            <a:lumOff val="0"/>
            <a:alphaOff val="0"/>
          </a:schemeClr>
        </a:solidFill>
        <a:ln w="12700" cap="flat" cmpd="sng" algn="ctr">
          <a:solidFill>
            <a:schemeClr val="accent1">
              <a:tint val="5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04180A57-608D-493D-89F9-AB87169F6FDC}">
      <dsp:nvSpPr>
        <dsp:cNvPr id="0" name=""/>
        <dsp:cNvSpPr/>
      </dsp:nvSpPr>
      <dsp:spPr>
        <a:xfrm>
          <a:off x="0" y="1152471"/>
          <a:ext cx="6267450" cy="0"/>
        </a:xfrm>
        <a:prstGeom prst="line">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A371262-CB3E-4930-AE20-C123E856EF48}">
      <dsp:nvSpPr>
        <dsp:cNvPr id="0" name=""/>
        <dsp:cNvSpPr/>
      </dsp:nvSpPr>
      <dsp:spPr>
        <a:xfrm>
          <a:off x="0" y="1152471"/>
          <a:ext cx="1253490" cy="57598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t" anchorCtr="0">
          <a:noAutofit/>
        </a:bodyPr>
        <a:lstStyle/>
        <a:p>
          <a:pPr marL="0" lvl="0" indent="0" algn="ctr" defTabSz="533400">
            <a:lnSpc>
              <a:spcPct val="90000"/>
            </a:lnSpc>
            <a:spcBef>
              <a:spcPct val="0"/>
            </a:spcBef>
            <a:spcAft>
              <a:spcPct val="35000"/>
            </a:spcAft>
            <a:buFont typeface="Symbol" panose="05050102010706020507" pitchFamily="18" charset="2"/>
            <a:buNone/>
          </a:pPr>
          <a:r>
            <a:rPr lang="en-GB" sz="1200" kern="1200"/>
            <a:t>A3</a:t>
          </a:r>
        </a:p>
      </dsp:txBody>
      <dsp:txXfrm>
        <a:off x="0" y="1152471"/>
        <a:ext cx="1253490" cy="575989"/>
      </dsp:txXfrm>
    </dsp:sp>
    <dsp:sp modelId="{46E43D33-8AFD-4A63-A22D-12C5D7C0C2D9}">
      <dsp:nvSpPr>
        <dsp:cNvPr id="0" name=""/>
        <dsp:cNvSpPr/>
      </dsp:nvSpPr>
      <dsp:spPr>
        <a:xfrm>
          <a:off x="1347501" y="1178627"/>
          <a:ext cx="4919948" cy="52311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t" anchorCtr="0">
          <a:noAutofit/>
        </a:bodyPr>
        <a:lstStyle/>
        <a:p>
          <a:pPr marL="0" lvl="0" indent="0" algn="l" defTabSz="533400">
            <a:lnSpc>
              <a:spcPct val="90000"/>
            </a:lnSpc>
            <a:spcBef>
              <a:spcPct val="0"/>
            </a:spcBef>
            <a:spcAft>
              <a:spcPct val="35000"/>
            </a:spcAft>
            <a:buFont typeface="Symbol" panose="05050102010706020507" pitchFamily="18" charset="2"/>
            <a:buNone/>
          </a:pPr>
          <a:r>
            <a:rPr lang="en-GB" sz="1200" kern="1200"/>
            <a:t>Tick the relevant box to indicate the nature of the movements. </a:t>
          </a:r>
        </a:p>
      </dsp:txBody>
      <dsp:txXfrm>
        <a:off x="1347501" y="1178627"/>
        <a:ext cx="4919948" cy="523115"/>
      </dsp:txXfrm>
    </dsp:sp>
    <dsp:sp modelId="{37F89FAD-8F93-4E86-A04B-93B00FD86C20}">
      <dsp:nvSpPr>
        <dsp:cNvPr id="0" name=""/>
        <dsp:cNvSpPr/>
      </dsp:nvSpPr>
      <dsp:spPr>
        <a:xfrm>
          <a:off x="1253489" y="1701743"/>
          <a:ext cx="5013960" cy="0"/>
        </a:xfrm>
        <a:prstGeom prst="line">
          <a:avLst/>
        </a:prstGeom>
        <a:solidFill>
          <a:schemeClr val="accent1">
            <a:hueOff val="0"/>
            <a:satOff val="0"/>
            <a:lumOff val="0"/>
            <a:alphaOff val="0"/>
          </a:schemeClr>
        </a:solidFill>
        <a:ln w="12700" cap="flat" cmpd="sng" algn="ctr">
          <a:solidFill>
            <a:schemeClr val="accent1">
              <a:tint val="5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34A84285-7E3D-4938-BC71-D645D47590E6}">
      <dsp:nvSpPr>
        <dsp:cNvPr id="0" name=""/>
        <dsp:cNvSpPr/>
      </dsp:nvSpPr>
      <dsp:spPr>
        <a:xfrm>
          <a:off x="0" y="1728461"/>
          <a:ext cx="6267450" cy="0"/>
        </a:xfrm>
        <a:prstGeom prst="line">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11058C8-2536-45C0-9582-B39439C75017}">
      <dsp:nvSpPr>
        <dsp:cNvPr id="0" name=""/>
        <dsp:cNvSpPr/>
      </dsp:nvSpPr>
      <dsp:spPr>
        <a:xfrm>
          <a:off x="0" y="1728461"/>
          <a:ext cx="1253490" cy="57598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t" anchorCtr="0">
          <a:noAutofit/>
        </a:bodyPr>
        <a:lstStyle/>
        <a:p>
          <a:pPr marL="0" lvl="0" indent="0" algn="ctr" defTabSz="533400">
            <a:lnSpc>
              <a:spcPct val="90000"/>
            </a:lnSpc>
            <a:spcBef>
              <a:spcPct val="0"/>
            </a:spcBef>
            <a:spcAft>
              <a:spcPct val="35000"/>
            </a:spcAft>
            <a:buFont typeface="Symbol" panose="05050102010706020507" pitchFamily="18" charset="2"/>
            <a:buNone/>
          </a:pPr>
          <a:r>
            <a:rPr lang="en-GB" sz="1200" kern="1200"/>
            <a:t>A4</a:t>
          </a:r>
        </a:p>
      </dsp:txBody>
      <dsp:txXfrm>
        <a:off x="0" y="1728461"/>
        <a:ext cx="1253490" cy="575989"/>
      </dsp:txXfrm>
    </dsp:sp>
    <dsp:sp modelId="{DC2B2336-DBFE-4609-AAD9-3DE12F245B99}">
      <dsp:nvSpPr>
        <dsp:cNvPr id="0" name=""/>
        <dsp:cNvSpPr/>
      </dsp:nvSpPr>
      <dsp:spPr>
        <a:xfrm>
          <a:off x="1347501" y="1754617"/>
          <a:ext cx="4919948" cy="52311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t" anchorCtr="0">
          <a:noAutofit/>
        </a:bodyPr>
        <a:lstStyle/>
        <a:p>
          <a:pPr marL="0" lvl="0" indent="0" algn="l" defTabSz="533400">
            <a:lnSpc>
              <a:spcPct val="90000"/>
            </a:lnSpc>
            <a:spcBef>
              <a:spcPct val="0"/>
            </a:spcBef>
            <a:spcAft>
              <a:spcPct val="35000"/>
            </a:spcAft>
            <a:buFont typeface="Symbol" panose="05050102010706020507" pitchFamily="18" charset="2"/>
            <a:buNone/>
          </a:pPr>
          <a:r>
            <a:rPr lang="en-GB" sz="1200" kern="1200"/>
            <a:t>Expected removal date of first consignment and date of last consignment. </a:t>
          </a:r>
        </a:p>
      </dsp:txBody>
      <dsp:txXfrm>
        <a:off x="1347501" y="1754617"/>
        <a:ext cx="4919948" cy="523115"/>
      </dsp:txXfrm>
    </dsp:sp>
    <dsp:sp modelId="{193616DD-952F-4653-8C7D-5AB38978FCD5}">
      <dsp:nvSpPr>
        <dsp:cNvPr id="0" name=""/>
        <dsp:cNvSpPr/>
      </dsp:nvSpPr>
      <dsp:spPr>
        <a:xfrm>
          <a:off x="1253489" y="2277733"/>
          <a:ext cx="5013960" cy="0"/>
        </a:xfrm>
        <a:prstGeom prst="line">
          <a:avLst/>
        </a:prstGeom>
        <a:solidFill>
          <a:schemeClr val="accent1">
            <a:hueOff val="0"/>
            <a:satOff val="0"/>
            <a:lumOff val="0"/>
            <a:alphaOff val="0"/>
          </a:schemeClr>
        </a:solidFill>
        <a:ln w="12700" cap="flat" cmpd="sng" algn="ctr">
          <a:solidFill>
            <a:schemeClr val="accent1">
              <a:tint val="5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91B7FAB3-E8E3-4D02-85CA-AE7997753589}">
      <dsp:nvSpPr>
        <dsp:cNvPr id="0" name=""/>
        <dsp:cNvSpPr/>
      </dsp:nvSpPr>
      <dsp:spPr>
        <a:xfrm>
          <a:off x="0" y="2304451"/>
          <a:ext cx="6267450" cy="0"/>
        </a:xfrm>
        <a:prstGeom prst="line">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CDBA5FF-9E18-470C-9F26-C8E681009E82}">
      <dsp:nvSpPr>
        <dsp:cNvPr id="0" name=""/>
        <dsp:cNvSpPr/>
      </dsp:nvSpPr>
      <dsp:spPr>
        <a:xfrm>
          <a:off x="0" y="2304451"/>
          <a:ext cx="1253490" cy="57598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t" anchorCtr="0">
          <a:noAutofit/>
        </a:bodyPr>
        <a:lstStyle/>
        <a:p>
          <a:pPr marL="0" lvl="0" indent="0" algn="ctr" defTabSz="533400">
            <a:lnSpc>
              <a:spcPct val="90000"/>
            </a:lnSpc>
            <a:spcBef>
              <a:spcPct val="0"/>
            </a:spcBef>
            <a:spcAft>
              <a:spcPct val="35000"/>
            </a:spcAft>
            <a:buFont typeface="Symbol" panose="05050102010706020507" pitchFamily="18" charset="2"/>
            <a:buNone/>
          </a:pPr>
          <a:r>
            <a:rPr lang="en-GB" sz="1200" kern="1200"/>
            <a:t>A5</a:t>
          </a:r>
        </a:p>
      </dsp:txBody>
      <dsp:txXfrm>
        <a:off x="0" y="2304451"/>
        <a:ext cx="1253490" cy="575989"/>
      </dsp:txXfrm>
    </dsp:sp>
    <dsp:sp modelId="{89FCACA3-743D-4BDF-A671-FE89EC7A8092}">
      <dsp:nvSpPr>
        <dsp:cNvPr id="0" name=""/>
        <dsp:cNvSpPr/>
      </dsp:nvSpPr>
      <dsp:spPr>
        <a:xfrm>
          <a:off x="1347501" y="2330607"/>
          <a:ext cx="4919948" cy="52311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t" anchorCtr="0">
          <a:noAutofit/>
        </a:bodyPr>
        <a:lstStyle/>
        <a:p>
          <a:pPr marL="0" lvl="0" indent="0" algn="l" defTabSz="533400">
            <a:lnSpc>
              <a:spcPct val="90000"/>
            </a:lnSpc>
            <a:spcBef>
              <a:spcPct val="0"/>
            </a:spcBef>
            <a:spcAft>
              <a:spcPct val="35000"/>
            </a:spcAft>
            <a:buFont typeface="Symbol" panose="05050102010706020507" pitchFamily="18" charset="2"/>
            <a:buNone/>
          </a:pPr>
          <a:r>
            <a:rPr lang="en-GB" sz="1200" kern="1200"/>
            <a:t>Name of consignor, company details and date. </a:t>
          </a:r>
        </a:p>
      </dsp:txBody>
      <dsp:txXfrm>
        <a:off x="1347501" y="2330607"/>
        <a:ext cx="4919948" cy="523115"/>
      </dsp:txXfrm>
    </dsp:sp>
    <dsp:sp modelId="{0D647767-D234-4F29-BEB7-8DD6C89BF1D6}">
      <dsp:nvSpPr>
        <dsp:cNvPr id="0" name=""/>
        <dsp:cNvSpPr/>
      </dsp:nvSpPr>
      <dsp:spPr>
        <a:xfrm>
          <a:off x="1253489" y="2853722"/>
          <a:ext cx="5013960" cy="0"/>
        </a:xfrm>
        <a:prstGeom prst="line">
          <a:avLst/>
        </a:prstGeom>
        <a:solidFill>
          <a:schemeClr val="accent1">
            <a:hueOff val="0"/>
            <a:satOff val="0"/>
            <a:lumOff val="0"/>
            <a:alphaOff val="0"/>
          </a:schemeClr>
        </a:solidFill>
        <a:ln w="12700" cap="flat" cmpd="sng" algn="ctr">
          <a:solidFill>
            <a:schemeClr val="accent1">
              <a:tint val="5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FBC469E1-C15C-4F8F-9C0C-A5E9B8B55AB6}">
      <dsp:nvSpPr>
        <dsp:cNvPr id="0" name=""/>
        <dsp:cNvSpPr/>
      </dsp:nvSpPr>
      <dsp:spPr>
        <a:xfrm>
          <a:off x="0" y="2880441"/>
          <a:ext cx="6267450" cy="0"/>
        </a:xfrm>
        <a:prstGeom prst="line">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3224183-49CE-4A0D-861C-698ECF87C7E9}">
      <dsp:nvSpPr>
        <dsp:cNvPr id="0" name=""/>
        <dsp:cNvSpPr/>
      </dsp:nvSpPr>
      <dsp:spPr>
        <a:xfrm>
          <a:off x="0" y="2880441"/>
          <a:ext cx="1253490" cy="57598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t" anchorCtr="0">
          <a:noAutofit/>
        </a:bodyPr>
        <a:lstStyle/>
        <a:p>
          <a:pPr marL="0" lvl="0" indent="0" algn="ctr" defTabSz="533400">
            <a:lnSpc>
              <a:spcPct val="90000"/>
            </a:lnSpc>
            <a:spcBef>
              <a:spcPct val="0"/>
            </a:spcBef>
            <a:spcAft>
              <a:spcPct val="35000"/>
            </a:spcAft>
            <a:buFont typeface="Symbol" panose="05050102010706020507" pitchFamily="18" charset="2"/>
            <a:buNone/>
          </a:pPr>
          <a:r>
            <a:rPr lang="en-GB" sz="1200" kern="1200"/>
            <a:t>A6</a:t>
          </a:r>
        </a:p>
      </dsp:txBody>
      <dsp:txXfrm>
        <a:off x="0" y="2880441"/>
        <a:ext cx="1253490" cy="575989"/>
      </dsp:txXfrm>
    </dsp:sp>
    <dsp:sp modelId="{3CC92099-18DA-49F6-B13D-743FFBDD3F28}">
      <dsp:nvSpPr>
        <dsp:cNvPr id="0" name=""/>
        <dsp:cNvSpPr/>
      </dsp:nvSpPr>
      <dsp:spPr>
        <a:xfrm>
          <a:off x="1347501" y="2906596"/>
          <a:ext cx="4919948" cy="52311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t" anchorCtr="0">
          <a:noAutofit/>
        </a:bodyPr>
        <a:lstStyle/>
        <a:p>
          <a:pPr marL="0" lvl="0" indent="0" algn="l" defTabSz="533400">
            <a:lnSpc>
              <a:spcPct val="90000"/>
            </a:lnSpc>
            <a:spcBef>
              <a:spcPct val="0"/>
            </a:spcBef>
            <a:spcAft>
              <a:spcPct val="35000"/>
            </a:spcAft>
            <a:buFont typeface="Symbol" panose="05050102010706020507" pitchFamily="18" charset="2"/>
            <a:buNone/>
          </a:pPr>
          <a:r>
            <a:rPr lang="en-GB" sz="1200" kern="1200"/>
            <a:t>Consignor’s contact telephone number. This may help to minimise any delay should any part of the paperwork be incorrect/incomplete.</a:t>
          </a:r>
        </a:p>
      </dsp:txBody>
      <dsp:txXfrm>
        <a:off x="1347501" y="2906596"/>
        <a:ext cx="4919948" cy="523115"/>
      </dsp:txXfrm>
    </dsp:sp>
    <dsp:sp modelId="{57F691E3-74E1-478E-9AAD-2D44D73971D0}">
      <dsp:nvSpPr>
        <dsp:cNvPr id="0" name=""/>
        <dsp:cNvSpPr/>
      </dsp:nvSpPr>
      <dsp:spPr>
        <a:xfrm>
          <a:off x="1253489" y="3429712"/>
          <a:ext cx="5013960" cy="0"/>
        </a:xfrm>
        <a:prstGeom prst="line">
          <a:avLst/>
        </a:prstGeom>
        <a:solidFill>
          <a:schemeClr val="accent1">
            <a:hueOff val="0"/>
            <a:satOff val="0"/>
            <a:lumOff val="0"/>
            <a:alphaOff val="0"/>
          </a:schemeClr>
        </a:solidFill>
        <a:ln w="12700" cap="flat" cmpd="sng" algn="ctr">
          <a:solidFill>
            <a:schemeClr val="accent1">
              <a:tint val="5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066EB442-EDC2-4E04-8FB5-6993CD49A5FB}">
      <dsp:nvSpPr>
        <dsp:cNvPr id="0" name=""/>
        <dsp:cNvSpPr/>
      </dsp:nvSpPr>
      <dsp:spPr>
        <a:xfrm>
          <a:off x="0" y="3456430"/>
          <a:ext cx="6267450" cy="0"/>
        </a:xfrm>
        <a:prstGeom prst="line">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C2747B3-D8D1-43D8-9F28-95E9CAF2727E}">
      <dsp:nvSpPr>
        <dsp:cNvPr id="0" name=""/>
        <dsp:cNvSpPr/>
      </dsp:nvSpPr>
      <dsp:spPr>
        <a:xfrm>
          <a:off x="0" y="3456430"/>
          <a:ext cx="1253490" cy="57598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t" anchorCtr="0">
          <a:noAutofit/>
        </a:bodyPr>
        <a:lstStyle/>
        <a:p>
          <a:pPr marL="0" lvl="0" indent="0" algn="ctr" defTabSz="533400">
            <a:lnSpc>
              <a:spcPct val="90000"/>
            </a:lnSpc>
            <a:spcBef>
              <a:spcPct val="0"/>
            </a:spcBef>
            <a:spcAft>
              <a:spcPct val="35000"/>
            </a:spcAft>
            <a:buFont typeface="Symbol" panose="05050102010706020507" pitchFamily="18" charset="2"/>
            <a:buNone/>
          </a:pPr>
          <a:r>
            <a:rPr lang="en-GB" sz="1200" kern="1200"/>
            <a:t>A7</a:t>
          </a:r>
        </a:p>
      </dsp:txBody>
      <dsp:txXfrm>
        <a:off x="0" y="3456430"/>
        <a:ext cx="1253490" cy="575989"/>
      </dsp:txXfrm>
    </dsp:sp>
    <dsp:sp modelId="{E3E47523-CD46-4553-9677-C1D5076F7C17}">
      <dsp:nvSpPr>
        <dsp:cNvPr id="0" name=""/>
        <dsp:cNvSpPr/>
      </dsp:nvSpPr>
      <dsp:spPr>
        <a:xfrm>
          <a:off x="1347501" y="3482586"/>
          <a:ext cx="4919948" cy="52311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t" anchorCtr="0">
          <a:noAutofit/>
        </a:bodyPr>
        <a:lstStyle/>
        <a:p>
          <a:pPr marL="0" lvl="0" indent="0" algn="l" defTabSz="533400">
            <a:lnSpc>
              <a:spcPct val="90000"/>
            </a:lnSpc>
            <a:spcBef>
              <a:spcPct val="0"/>
            </a:spcBef>
            <a:spcAft>
              <a:spcPct val="35000"/>
            </a:spcAft>
            <a:buFont typeface="Symbol" panose="05050102010706020507" pitchFamily="18" charset="2"/>
            <a:buNone/>
          </a:pPr>
          <a:r>
            <a:rPr lang="en-GB" sz="1200" kern="1200"/>
            <a:t>The name, address and postcode of the waste producer (if different from details in A1).</a:t>
          </a:r>
        </a:p>
      </dsp:txBody>
      <dsp:txXfrm>
        <a:off x="1347501" y="3482586"/>
        <a:ext cx="4919948" cy="523115"/>
      </dsp:txXfrm>
    </dsp:sp>
    <dsp:sp modelId="{3CDBD0BA-514D-474B-8F5F-006CAB0F2B58}">
      <dsp:nvSpPr>
        <dsp:cNvPr id="0" name=""/>
        <dsp:cNvSpPr/>
      </dsp:nvSpPr>
      <dsp:spPr>
        <a:xfrm>
          <a:off x="1253489" y="4005702"/>
          <a:ext cx="5013960" cy="0"/>
        </a:xfrm>
        <a:prstGeom prst="line">
          <a:avLst/>
        </a:prstGeom>
        <a:solidFill>
          <a:schemeClr val="accent1">
            <a:hueOff val="0"/>
            <a:satOff val="0"/>
            <a:lumOff val="0"/>
            <a:alphaOff val="0"/>
          </a:schemeClr>
        </a:solidFill>
        <a:ln w="12700" cap="flat" cmpd="sng" algn="ctr">
          <a:solidFill>
            <a:schemeClr val="accent1">
              <a:tint val="5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9B243E3-5B72-4AE0-A131-B48965B3B14A}">
      <dsp:nvSpPr>
        <dsp:cNvPr id="0" name=""/>
        <dsp:cNvSpPr/>
      </dsp:nvSpPr>
      <dsp:spPr>
        <a:xfrm>
          <a:off x="0" y="0"/>
          <a:ext cx="6219825" cy="0"/>
        </a:xfrm>
        <a:prstGeom prst="line">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2D513DA-22B6-42D1-BAF2-E04231556C17}">
      <dsp:nvSpPr>
        <dsp:cNvPr id="0" name=""/>
        <dsp:cNvSpPr/>
      </dsp:nvSpPr>
      <dsp:spPr>
        <a:xfrm>
          <a:off x="0" y="0"/>
          <a:ext cx="1243965" cy="42743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t" anchorCtr="0">
          <a:noAutofit/>
        </a:bodyPr>
        <a:lstStyle/>
        <a:p>
          <a:pPr marL="0" lvl="0" indent="0" algn="ctr" defTabSz="533400">
            <a:lnSpc>
              <a:spcPct val="90000"/>
            </a:lnSpc>
            <a:spcBef>
              <a:spcPct val="0"/>
            </a:spcBef>
            <a:spcAft>
              <a:spcPct val="35000"/>
            </a:spcAft>
            <a:buNone/>
          </a:pPr>
          <a:r>
            <a:rPr lang="en-GB" sz="1200" kern="1200"/>
            <a:t>B1</a:t>
          </a:r>
        </a:p>
      </dsp:txBody>
      <dsp:txXfrm>
        <a:off x="0" y="0"/>
        <a:ext cx="1243965" cy="427434"/>
      </dsp:txXfrm>
    </dsp:sp>
    <dsp:sp modelId="{97356756-2880-42EC-9BF3-EE3C2770F2CD}">
      <dsp:nvSpPr>
        <dsp:cNvPr id="0" name=""/>
        <dsp:cNvSpPr/>
      </dsp:nvSpPr>
      <dsp:spPr>
        <a:xfrm>
          <a:off x="1337262" y="19409"/>
          <a:ext cx="4882562" cy="38819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t" anchorCtr="0">
          <a:noAutofit/>
        </a:bodyPr>
        <a:lstStyle/>
        <a:p>
          <a:pPr marL="0" lvl="0" indent="0" algn="l" defTabSz="533400">
            <a:lnSpc>
              <a:spcPct val="90000"/>
            </a:lnSpc>
            <a:spcBef>
              <a:spcPct val="0"/>
            </a:spcBef>
            <a:spcAft>
              <a:spcPct val="35000"/>
            </a:spcAft>
            <a:buNone/>
          </a:pPr>
          <a:r>
            <a:rPr lang="en-GB" sz="1200" kern="1200"/>
            <a:t>A full and meaningful description of the waste to be collected. </a:t>
          </a:r>
        </a:p>
      </dsp:txBody>
      <dsp:txXfrm>
        <a:off x="1337262" y="19409"/>
        <a:ext cx="4882562" cy="388197"/>
      </dsp:txXfrm>
    </dsp:sp>
    <dsp:sp modelId="{186DBB9D-D7D5-4932-B155-250F1F725FB7}">
      <dsp:nvSpPr>
        <dsp:cNvPr id="0" name=""/>
        <dsp:cNvSpPr/>
      </dsp:nvSpPr>
      <dsp:spPr>
        <a:xfrm>
          <a:off x="1243965" y="407607"/>
          <a:ext cx="4975860" cy="0"/>
        </a:xfrm>
        <a:prstGeom prst="line">
          <a:avLst/>
        </a:prstGeom>
        <a:solidFill>
          <a:schemeClr val="accent1">
            <a:hueOff val="0"/>
            <a:satOff val="0"/>
            <a:lumOff val="0"/>
            <a:alphaOff val="0"/>
          </a:schemeClr>
        </a:solidFill>
        <a:ln w="12700" cap="flat" cmpd="sng" algn="ctr">
          <a:solidFill>
            <a:schemeClr val="accent1">
              <a:tint val="5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455EC68A-BF96-4CE1-BC18-D005A48FB8A0}">
      <dsp:nvSpPr>
        <dsp:cNvPr id="0" name=""/>
        <dsp:cNvSpPr/>
      </dsp:nvSpPr>
      <dsp:spPr>
        <a:xfrm>
          <a:off x="0" y="427434"/>
          <a:ext cx="6219825" cy="0"/>
        </a:xfrm>
        <a:prstGeom prst="line">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73F4F5C-F0AF-46CE-A1B1-E7FC592868C7}">
      <dsp:nvSpPr>
        <dsp:cNvPr id="0" name=""/>
        <dsp:cNvSpPr/>
      </dsp:nvSpPr>
      <dsp:spPr>
        <a:xfrm>
          <a:off x="0" y="427434"/>
          <a:ext cx="1243965" cy="42743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t" anchorCtr="0">
          <a:noAutofit/>
        </a:bodyPr>
        <a:lstStyle/>
        <a:p>
          <a:pPr marL="0" lvl="0" indent="0" algn="ctr" defTabSz="533400">
            <a:lnSpc>
              <a:spcPct val="90000"/>
            </a:lnSpc>
            <a:spcBef>
              <a:spcPct val="0"/>
            </a:spcBef>
            <a:spcAft>
              <a:spcPct val="35000"/>
            </a:spcAft>
            <a:buNone/>
          </a:pPr>
          <a:r>
            <a:rPr lang="en-GB" sz="1200" kern="1200"/>
            <a:t>B2</a:t>
          </a:r>
        </a:p>
      </dsp:txBody>
      <dsp:txXfrm>
        <a:off x="0" y="427434"/>
        <a:ext cx="1243965" cy="427434"/>
      </dsp:txXfrm>
    </dsp:sp>
    <dsp:sp modelId="{23C659C5-A928-4EB5-83C5-5FEC54C9AF48}">
      <dsp:nvSpPr>
        <dsp:cNvPr id="0" name=""/>
        <dsp:cNvSpPr/>
      </dsp:nvSpPr>
      <dsp:spPr>
        <a:xfrm>
          <a:off x="1337262" y="446844"/>
          <a:ext cx="4882562" cy="38819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t" anchorCtr="0">
          <a:noAutofit/>
        </a:bodyPr>
        <a:lstStyle/>
        <a:p>
          <a:pPr marL="0" lvl="0" indent="0" algn="l" defTabSz="533400">
            <a:lnSpc>
              <a:spcPct val="90000"/>
            </a:lnSpc>
            <a:spcBef>
              <a:spcPct val="0"/>
            </a:spcBef>
            <a:spcAft>
              <a:spcPct val="35000"/>
            </a:spcAft>
            <a:buNone/>
          </a:pPr>
          <a:r>
            <a:rPr lang="en-GB" sz="1200" kern="1200"/>
            <a:t>The six-digit European Waste Catalogue (EWC) code for each waste or a reference to any attached paperwork as discussed below.</a:t>
          </a:r>
        </a:p>
      </dsp:txBody>
      <dsp:txXfrm>
        <a:off x="1337262" y="446844"/>
        <a:ext cx="4882562" cy="388197"/>
      </dsp:txXfrm>
    </dsp:sp>
    <dsp:sp modelId="{9E850280-FEE6-4A29-9465-280C5B730093}">
      <dsp:nvSpPr>
        <dsp:cNvPr id="0" name=""/>
        <dsp:cNvSpPr/>
      </dsp:nvSpPr>
      <dsp:spPr>
        <a:xfrm>
          <a:off x="1243965" y="835041"/>
          <a:ext cx="4975860" cy="0"/>
        </a:xfrm>
        <a:prstGeom prst="line">
          <a:avLst/>
        </a:prstGeom>
        <a:solidFill>
          <a:schemeClr val="accent1">
            <a:hueOff val="0"/>
            <a:satOff val="0"/>
            <a:lumOff val="0"/>
            <a:alphaOff val="0"/>
          </a:schemeClr>
        </a:solidFill>
        <a:ln w="12700" cap="flat" cmpd="sng" algn="ctr">
          <a:solidFill>
            <a:schemeClr val="accent1">
              <a:tint val="5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47452FEE-7B8D-422F-8438-7F1757D6685E}">
      <dsp:nvSpPr>
        <dsp:cNvPr id="0" name=""/>
        <dsp:cNvSpPr/>
      </dsp:nvSpPr>
      <dsp:spPr>
        <a:xfrm>
          <a:off x="0" y="854868"/>
          <a:ext cx="6219825" cy="0"/>
        </a:xfrm>
        <a:prstGeom prst="line">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2B29094-2282-45DD-AA3C-6B5E30EBD494}">
      <dsp:nvSpPr>
        <dsp:cNvPr id="0" name=""/>
        <dsp:cNvSpPr/>
      </dsp:nvSpPr>
      <dsp:spPr>
        <a:xfrm>
          <a:off x="0" y="854868"/>
          <a:ext cx="1243965" cy="42743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t" anchorCtr="0">
          <a:noAutofit/>
        </a:bodyPr>
        <a:lstStyle/>
        <a:p>
          <a:pPr marL="0" lvl="0" indent="0" algn="ctr" defTabSz="533400">
            <a:lnSpc>
              <a:spcPct val="90000"/>
            </a:lnSpc>
            <a:spcBef>
              <a:spcPct val="0"/>
            </a:spcBef>
            <a:spcAft>
              <a:spcPct val="35000"/>
            </a:spcAft>
            <a:buNone/>
          </a:pPr>
          <a:r>
            <a:rPr lang="en-GB" sz="1200" kern="1200"/>
            <a:t>B3</a:t>
          </a:r>
        </a:p>
      </dsp:txBody>
      <dsp:txXfrm>
        <a:off x="0" y="854868"/>
        <a:ext cx="1243965" cy="427434"/>
      </dsp:txXfrm>
    </dsp:sp>
    <dsp:sp modelId="{7AECF138-90D3-4979-9872-567B72E931E4}">
      <dsp:nvSpPr>
        <dsp:cNvPr id="0" name=""/>
        <dsp:cNvSpPr/>
      </dsp:nvSpPr>
      <dsp:spPr>
        <a:xfrm>
          <a:off x="1337262" y="874278"/>
          <a:ext cx="4882562" cy="38819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t" anchorCtr="0">
          <a:noAutofit/>
        </a:bodyPr>
        <a:lstStyle/>
        <a:p>
          <a:pPr marL="0" lvl="0" indent="0" algn="l" defTabSz="533400">
            <a:lnSpc>
              <a:spcPct val="90000"/>
            </a:lnSpc>
            <a:spcBef>
              <a:spcPct val="0"/>
            </a:spcBef>
            <a:spcAft>
              <a:spcPct val="35000"/>
            </a:spcAft>
            <a:buNone/>
          </a:pPr>
          <a:r>
            <a:rPr lang="en-GB" sz="1200" kern="1200"/>
            <a:t>Tick the relevant box to indicate the physical form of the waste. </a:t>
          </a:r>
        </a:p>
      </dsp:txBody>
      <dsp:txXfrm>
        <a:off x="1337262" y="874278"/>
        <a:ext cx="4882562" cy="388197"/>
      </dsp:txXfrm>
    </dsp:sp>
    <dsp:sp modelId="{59AA59FD-C259-4217-A2AA-CEF57AE68F2F}">
      <dsp:nvSpPr>
        <dsp:cNvPr id="0" name=""/>
        <dsp:cNvSpPr/>
      </dsp:nvSpPr>
      <dsp:spPr>
        <a:xfrm>
          <a:off x="1243965" y="1262475"/>
          <a:ext cx="4975860" cy="0"/>
        </a:xfrm>
        <a:prstGeom prst="line">
          <a:avLst/>
        </a:prstGeom>
        <a:solidFill>
          <a:schemeClr val="accent1">
            <a:hueOff val="0"/>
            <a:satOff val="0"/>
            <a:lumOff val="0"/>
            <a:alphaOff val="0"/>
          </a:schemeClr>
        </a:solidFill>
        <a:ln w="12700" cap="flat" cmpd="sng" algn="ctr">
          <a:solidFill>
            <a:schemeClr val="accent1">
              <a:tint val="5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B9B2E7D1-2D78-4E84-AE6B-C5C5499DCD07}">
      <dsp:nvSpPr>
        <dsp:cNvPr id="0" name=""/>
        <dsp:cNvSpPr/>
      </dsp:nvSpPr>
      <dsp:spPr>
        <a:xfrm>
          <a:off x="0" y="1282303"/>
          <a:ext cx="6219825" cy="0"/>
        </a:xfrm>
        <a:prstGeom prst="line">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056DE34-AB18-4CE4-A275-FD287E065C15}">
      <dsp:nvSpPr>
        <dsp:cNvPr id="0" name=""/>
        <dsp:cNvSpPr/>
      </dsp:nvSpPr>
      <dsp:spPr>
        <a:xfrm>
          <a:off x="0" y="1282303"/>
          <a:ext cx="1243965" cy="42743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t" anchorCtr="0">
          <a:noAutofit/>
        </a:bodyPr>
        <a:lstStyle/>
        <a:p>
          <a:pPr marL="0" lvl="0" indent="0" algn="ctr" defTabSz="533400">
            <a:lnSpc>
              <a:spcPct val="90000"/>
            </a:lnSpc>
            <a:spcBef>
              <a:spcPct val="0"/>
            </a:spcBef>
            <a:spcAft>
              <a:spcPct val="35000"/>
            </a:spcAft>
            <a:buNone/>
          </a:pPr>
          <a:r>
            <a:rPr lang="en-GB" sz="1200" kern="1200"/>
            <a:t>B4</a:t>
          </a:r>
        </a:p>
      </dsp:txBody>
      <dsp:txXfrm>
        <a:off x="0" y="1282303"/>
        <a:ext cx="1243965" cy="427434"/>
      </dsp:txXfrm>
    </dsp:sp>
    <dsp:sp modelId="{E39D0B6F-8062-49F7-920E-71A4D2D9290B}">
      <dsp:nvSpPr>
        <dsp:cNvPr id="0" name=""/>
        <dsp:cNvSpPr/>
      </dsp:nvSpPr>
      <dsp:spPr>
        <a:xfrm>
          <a:off x="1337262" y="1301712"/>
          <a:ext cx="4882562" cy="38819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t" anchorCtr="0">
          <a:noAutofit/>
        </a:bodyPr>
        <a:lstStyle/>
        <a:p>
          <a:pPr marL="0" lvl="0" indent="0" algn="l" defTabSz="533400">
            <a:lnSpc>
              <a:spcPct val="90000"/>
            </a:lnSpc>
            <a:spcBef>
              <a:spcPct val="0"/>
            </a:spcBef>
            <a:spcAft>
              <a:spcPct val="35000"/>
            </a:spcAft>
            <a:buNone/>
          </a:pPr>
          <a:r>
            <a:rPr lang="en-GB" sz="1200" kern="1200"/>
            <a:t>The colour of the waste.</a:t>
          </a:r>
        </a:p>
      </dsp:txBody>
      <dsp:txXfrm>
        <a:off x="1337262" y="1301712"/>
        <a:ext cx="4882562" cy="388197"/>
      </dsp:txXfrm>
    </dsp:sp>
    <dsp:sp modelId="{CF6AF041-D6A3-4D08-BCF1-18D62C782A89}">
      <dsp:nvSpPr>
        <dsp:cNvPr id="0" name=""/>
        <dsp:cNvSpPr/>
      </dsp:nvSpPr>
      <dsp:spPr>
        <a:xfrm>
          <a:off x="1243965" y="1689910"/>
          <a:ext cx="4975860" cy="0"/>
        </a:xfrm>
        <a:prstGeom prst="line">
          <a:avLst/>
        </a:prstGeom>
        <a:solidFill>
          <a:schemeClr val="accent1">
            <a:hueOff val="0"/>
            <a:satOff val="0"/>
            <a:lumOff val="0"/>
            <a:alphaOff val="0"/>
          </a:schemeClr>
        </a:solidFill>
        <a:ln w="12700" cap="flat" cmpd="sng" algn="ctr">
          <a:solidFill>
            <a:schemeClr val="accent1">
              <a:tint val="5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A7CEFDD3-11FC-4CE6-B849-0FEA74EBFC22}">
      <dsp:nvSpPr>
        <dsp:cNvPr id="0" name=""/>
        <dsp:cNvSpPr/>
      </dsp:nvSpPr>
      <dsp:spPr>
        <a:xfrm>
          <a:off x="0" y="1709737"/>
          <a:ext cx="6219825" cy="0"/>
        </a:xfrm>
        <a:prstGeom prst="line">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DC7EB36-AA25-4CDE-8F98-4BDACE863FC9}">
      <dsp:nvSpPr>
        <dsp:cNvPr id="0" name=""/>
        <dsp:cNvSpPr/>
      </dsp:nvSpPr>
      <dsp:spPr>
        <a:xfrm>
          <a:off x="0" y="1709737"/>
          <a:ext cx="1243965" cy="42743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t" anchorCtr="0">
          <a:noAutofit/>
        </a:bodyPr>
        <a:lstStyle/>
        <a:p>
          <a:pPr marL="0" lvl="0" indent="0" algn="ctr" defTabSz="533400">
            <a:lnSpc>
              <a:spcPct val="90000"/>
            </a:lnSpc>
            <a:spcBef>
              <a:spcPct val="0"/>
            </a:spcBef>
            <a:spcAft>
              <a:spcPct val="35000"/>
            </a:spcAft>
            <a:buNone/>
          </a:pPr>
          <a:r>
            <a:rPr lang="en-GB" sz="1200" kern="1200"/>
            <a:t>B5</a:t>
          </a:r>
        </a:p>
      </dsp:txBody>
      <dsp:txXfrm>
        <a:off x="0" y="1709737"/>
        <a:ext cx="1243965" cy="427434"/>
      </dsp:txXfrm>
    </dsp:sp>
    <dsp:sp modelId="{B660C302-44EE-4619-B609-6A200371AD4F}">
      <dsp:nvSpPr>
        <dsp:cNvPr id="0" name=""/>
        <dsp:cNvSpPr/>
      </dsp:nvSpPr>
      <dsp:spPr>
        <a:xfrm>
          <a:off x="1337262" y="1729147"/>
          <a:ext cx="4882562" cy="38819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t" anchorCtr="0">
          <a:noAutofit/>
        </a:bodyPr>
        <a:lstStyle/>
        <a:p>
          <a:pPr marL="0" lvl="0" indent="0" algn="l" defTabSz="533400">
            <a:lnSpc>
              <a:spcPct val="90000"/>
            </a:lnSpc>
            <a:spcBef>
              <a:spcPct val="0"/>
            </a:spcBef>
            <a:spcAft>
              <a:spcPct val="35000"/>
            </a:spcAft>
            <a:buNone/>
          </a:pPr>
          <a:r>
            <a:rPr lang="en-GB" sz="1200" kern="1200"/>
            <a:t>The total weight of the waste to be transferred, including unit of measurement (e.g. 12 Tonnes). </a:t>
          </a:r>
        </a:p>
      </dsp:txBody>
      <dsp:txXfrm>
        <a:off x="1337262" y="1729147"/>
        <a:ext cx="4882562" cy="388197"/>
      </dsp:txXfrm>
    </dsp:sp>
    <dsp:sp modelId="{730F4EAD-963A-4DF2-88F1-46B2799AAE22}">
      <dsp:nvSpPr>
        <dsp:cNvPr id="0" name=""/>
        <dsp:cNvSpPr/>
      </dsp:nvSpPr>
      <dsp:spPr>
        <a:xfrm>
          <a:off x="1243965" y="2117344"/>
          <a:ext cx="4975860" cy="0"/>
        </a:xfrm>
        <a:prstGeom prst="line">
          <a:avLst/>
        </a:prstGeom>
        <a:solidFill>
          <a:schemeClr val="accent1">
            <a:hueOff val="0"/>
            <a:satOff val="0"/>
            <a:lumOff val="0"/>
            <a:alphaOff val="0"/>
          </a:schemeClr>
        </a:solidFill>
        <a:ln w="12700" cap="flat" cmpd="sng" algn="ctr">
          <a:solidFill>
            <a:schemeClr val="accent1">
              <a:tint val="5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8C0147F1-21BC-452D-A71A-4BAB27F5A025}">
      <dsp:nvSpPr>
        <dsp:cNvPr id="0" name=""/>
        <dsp:cNvSpPr/>
      </dsp:nvSpPr>
      <dsp:spPr>
        <a:xfrm>
          <a:off x="0" y="2137171"/>
          <a:ext cx="6219825" cy="0"/>
        </a:xfrm>
        <a:prstGeom prst="line">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7EEB69C-2A2C-472A-B95A-DEBD9EDDC939}">
      <dsp:nvSpPr>
        <dsp:cNvPr id="0" name=""/>
        <dsp:cNvSpPr/>
      </dsp:nvSpPr>
      <dsp:spPr>
        <a:xfrm>
          <a:off x="0" y="2137171"/>
          <a:ext cx="1243965" cy="42743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t" anchorCtr="0">
          <a:noAutofit/>
        </a:bodyPr>
        <a:lstStyle/>
        <a:p>
          <a:pPr marL="0" lvl="0" indent="0" algn="ctr" defTabSz="533400">
            <a:lnSpc>
              <a:spcPct val="90000"/>
            </a:lnSpc>
            <a:spcBef>
              <a:spcPct val="0"/>
            </a:spcBef>
            <a:spcAft>
              <a:spcPct val="35000"/>
            </a:spcAft>
            <a:buNone/>
          </a:pPr>
          <a:r>
            <a:rPr lang="en-GB" sz="1200" kern="1200"/>
            <a:t>B6</a:t>
          </a:r>
        </a:p>
      </dsp:txBody>
      <dsp:txXfrm>
        <a:off x="0" y="2137171"/>
        <a:ext cx="1243965" cy="427434"/>
      </dsp:txXfrm>
    </dsp:sp>
    <dsp:sp modelId="{2E95F6E2-930C-4AAA-9724-C5878E519639}">
      <dsp:nvSpPr>
        <dsp:cNvPr id="0" name=""/>
        <dsp:cNvSpPr/>
      </dsp:nvSpPr>
      <dsp:spPr>
        <a:xfrm>
          <a:off x="1337262" y="2156581"/>
          <a:ext cx="4882562" cy="38819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t" anchorCtr="0">
          <a:noAutofit/>
        </a:bodyPr>
        <a:lstStyle/>
        <a:p>
          <a:pPr marL="0" lvl="0" indent="0" algn="l" defTabSz="533400">
            <a:lnSpc>
              <a:spcPct val="90000"/>
            </a:lnSpc>
            <a:spcBef>
              <a:spcPct val="0"/>
            </a:spcBef>
            <a:spcAft>
              <a:spcPct val="35000"/>
            </a:spcAft>
            <a:buNone/>
          </a:pPr>
          <a:r>
            <a:rPr lang="en-GB" sz="1200" kern="1200"/>
            <a:t>List the components of the waste and the concentrations they are present in. </a:t>
          </a:r>
        </a:p>
      </dsp:txBody>
      <dsp:txXfrm>
        <a:off x="1337262" y="2156581"/>
        <a:ext cx="4882562" cy="388197"/>
      </dsp:txXfrm>
    </dsp:sp>
    <dsp:sp modelId="{6F0DC8AF-397E-492C-A6D4-150C0945A58D}">
      <dsp:nvSpPr>
        <dsp:cNvPr id="0" name=""/>
        <dsp:cNvSpPr/>
      </dsp:nvSpPr>
      <dsp:spPr>
        <a:xfrm>
          <a:off x="1243965" y="2544778"/>
          <a:ext cx="4975860" cy="0"/>
        </a:xfrm>
        <a:prstGeom prst="line">
          <a:avLst/>
        </a:prstGeom>
        <a:solidFill>
          <a:schemeClr val="accent1">
            <a:hueOff val="0"/>
            <a:satOff val="0"/>
            <a:lumOff val="0"/>
            <a:alphaOff val="0"/>
          </a:schemeClr>
        </a:solidFill>
        <a:ln w="12700" cap="flat" cmpd="sng" algn="ctr">
          <a:solidFill>
            <a:schemeClr val="accent1">
              <a:tint val="5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8237AC07-9F11-4A20-90B7-99C7674DB06E}">
      <dsp:nvSpPr>
        <dsp:cNvPr id="0" name=""/>
        <dsp:cNvSpPr/>
      </dsp:nvSpPr>
      <dsp:spPr>
        <a:xfrm>
          <a:off x="0" y="2564606"/>
          <a:ext cx="6219825" cy="0"/>
        </a:xfrm>
        <a:prstGeom prst="line">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E9A0E388-3C19-4C0C-8114-8A29DCCC2282}">
      <dsp:nvSpPr>
        <dsp:cNvPr id="0" name=""/>
        <dsp:cNvSpPr/>
      </dsp:nvSpPr>
      <dsp:spPr>
        <a:xfrm>
          <a:off x="0" y="2564606"/>
          <a:ext cx="1243965" cy="42743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t" anchorCtr="0">
          <a:noAutofit/>
        </a:bodyPr>
        <a:lstStyle/>
        <a:p>
          <a:pPr marL="0" lvl="0" indent="0" algn="ctr" defTabSz="533400">
            <a:lnSpc>
              <a:spcPct val="90000"/>
            </a:lnSpc>
            <a:spcBef>
              <a:spcPct val="0"/>
            </a:spcBef>
            <a:spcAft>
              <a:spcPct val="35000"/>
            </a:spcAft>
            <a:buNone/>
          </a:pPr>
          <a:r>
            <a:rPr lang="en-GB" sz="1200" kern="1200"/>
            <a:t>B7</a:t>
          </a:r>
        </a:p>
      </dsp:txBody>
      <dsp:txXfrm>
        <a:off x="0" y="2564606"/>
        <a:ext cx="1243965" cy="427434"/>
      </dsp:txXfrm>
    </dsp:sp>
    <dsp:sp modelId="{15C26E1B-A99F-472D-9D4F-1B2AB34D4859}">
      <dsp:nvSpPr>
        <dsp:cNvPr id="0" name=""/>
        <dsp:cNvSpPr/>
      </dsp:nvSpPr>
      <dsp:spPr>
        <a:xfrm>
          <a:off x="1337262" y="2584016"/>
          <a:ext cx="4882562" cy="38819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t" anchorCtr="0">
          <a:noAutofit/>
        </a:bodyPr>
        <a:lstStyle/>
        <a:p>
          <a:pPr marL="0" lvl="0" indent="0" algn="l" defTabSz="533400">
            <a:lnSpc>
              <a:spcPct val="90000"/>
            </a:lnSpc>
            <a:spcBef>
              <a:spcPct val="0"/>
            </a:spcBef>
            <a:spcAft>
              <a:spcPct val="35000"/>
            </a:spcAft>
            <a:buNone/>
          </a:pPr>
          <a:r>
            <a:rPr lang="en-GB" sz="1200" kern="1200"/>
            <a:t>Relevant hazardous property or properties for the waste, namely: HP1–HP15. </a:t>
          </a:r>
        </a:p>
      </dsp:txBody>
      <dsp:txXfrm>
        <a:off x="1337262" y="2584016"/>
        <a:ext cx="4882562" cy="388197"/>
      </dsp:txXfrm>
    </dsp:sp>
    <dsp:sp modelId="{DFAA5959-C67B-471D-B436-55EA24B453D9}">
      <dsp:nvSpPr>
        <dsp:cNvPr id="0" name=""/>
        <dsp:cNvSpPr/>
      </dsp:nvSpPr>
      <dsp:spPr>
        <a:xfrm>
          <a:off x="1243965" y="2972213"/>
          <a:ext cx="4975860" cy="0"/>
        </a:xfrm>
        <a:prstGeom prst="line">
          <a:avLst/>
        </a:prstGeom>
        <a:solidFill>
          <a:schemeClr val="accent1">
            <a:hueOff val="0"/>
            <a:satOff val="0"/>
            <a:lumOff val="0"/>
            <a:alphaOff val="0"/>
          </a:schemeClr>
        </a:solidFill>
        <a:ln w="12700" cap="flat" cmpd="sng" algn="ctr">
          <a:solidFill>
            <a:schemeClr val="accent1">
              <a:tint val="5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E9B64AC5-B063-4CBC-98F1-CEA6A86DAE74}">
      <dsp:nvSpPr>
        <dsp:cNvPr id="0" name=""/>
        <dsp:cNvSpPr/>
      </dsp:nvSpPr>
      <dsp:spPr>
        <a:xfrm>
          <a:off x="0" y="2992040"/>
          <a:ext cx="6219825" cy="0"/>
        </a:xfrm>
        <a:prstGeom prst="line">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FCF446D-A6EA-432A-A464-F26A90C7206B}">
      <dsp:nvSpPr>
        <dsp:cNvPr id="0" name=""/>
        <dsp:cNvSpPr/>
      </dsp:nvSpPr>
      <dsp:spPr>
        <a:xfrm>
          <a:off x="0" y="2992040"/>
          <a:ext cx="1243965" cy="42743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t" anchorCtr="0">
          <a:noAutofit/>
        </a:bodyPr>
        <a:lstStyle/>
        <a:p>
          <a:pPr marL="0" lvl="0" indent="0" algn="ctr" defTabSz="533400">
            <a:lnSpc>
              <a:spcPct val="90000"/>
            </a:lnSpc>
            <a:spcBef>
              <a:spcPct val="0"/>
            </a:spcBef>
            <a:spcAft>
              <a:spcPct val="35000"/>
            </a:spcAft>
            <a:buNone/>
          </a:pPr>
          <a:r>
            <a:rPr lang="en-GB" sz="1200" kern="1200"/>
            <a:t>B8</a:t>
          </a:r>
        </a:p>
      </dsp:txBody>
      <dsp:txXfrm>
        <a:off x="0" y="2992040"/>
        <a:ext cx="1243965" cy="427434"/>
      </dsp:txXfrm>
    </dsp:sp>
    <dsp:sp modelId="{CB8641AD-F6EC-4E4E-89AF-032405BBE403}">
      <dsp:nvSpPr>
        <dsp:cNvPr id="0" name=""/>
        <dsp:cNvSpPr/>
      </dsp:nvSpPr>
      <dsp:spPr>
        <a:xfrm>
          <a:off x="1337262" y="3011450"/>
          <a:ext cx="4882562" cy="38819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t" anchorCtr="0">
          <a:noAutofit/>
        </a:bodyPr>
        <a:lstStyle/>
        <a:p>
          <a:pPr marL="0" lvl="0" indent="0" algn="l" defTabSz="533400">
            <a:lnSpc>
              <a:spcPct val="90000"/>
            </a:lnSpc>
            <a:spcBef>
              <a:spcPct val="0"/>
            </a:spcBef>
            <a:spcAft>
              <a:spcPct val="35000"/>
            </a:spcAft>
            <a:buNone/>
          </a:pPr>
          <a:r>
            <a:rPr lang="en-GB" sz="1200" kern="1200"/>
            <a:t>The process which resulted in production of the waste.</a:t>
          </a:r>
        </a:p>
      </dsp:txBody>
      <dsp:txXfrm>
        <a:off x="1337262" y="3011450"/>
        <a:ext cx="4882562" cy="388197"/>
      </dsp:txXfrm>
    </dsp:sp>
    <dsp:sp modelId="{C7094F4B-DB54-46D3-84CF-C818BE082738}">
      <dsp:nvSpPr>
        <dsp:cNvPr id="0" name=""/>
        <dsp:cNvSpPr/>
      </dsp:nvSpPr>
      <dsp:spPr>
        <a:xfrm>
          <a:off x="1243965" y="3399647"/>
          <a:ext cx="4975860" cy="0"/>
        </a:xfrm>
        <a:prstGeom prst="line">
          <a:avLst/>
        </a:prstGeom>
        <a:solidFill>
          <a:schemeClr val="accent1">
            <a:hueOff val="0"/>
            <a:satOff val="0"/>
            <a:lumOff val="0"/>
            <a:alphaOff val="0"/>
          </a:schemeClr>
        </a:solidFill>
        <a:ln w="12700" cap="flat" cmpd="sng" algn="ctr">
          <a:solidFill>
            <a:schemeClr val="accent1">
              <a:tint val="5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CA89F76-AF65-4F05-9077-BB6B71026B0A}">
      <dsp:nvSpPr>
        <dsp:cNvPr id="0" name=""/>
        <dsp:cNvSpPr/>
      </dsp:nvSpPr>
      <dsp:spPr>
        <a:xfrm>
          <a:off x="0" y="0"/>
          <a:ext cx="6267450" cy="0"/>
        </a:xfrm>
        <a:prstGeom prst="line">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8838E36-6F29-464B-8C24-B93550163EA4}">
      <dsp:nvSpPr>
        <dsp:cNvPr id="0" name=""/>
        <dsp:cNvSpPr/>
      </dsp:nvSpPr>
      <dsp:spPr>
        <a:xfrm>
          <a:off x="0" y="0"/>
          <a:ext cx="1253490" cy="44291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t" anchorCtr="0">
          <a:noAutofit/>
        </a:bodyPr>
        <a:lstStyle/>
        <a:p>
          <a:pPr marL="0" lvl="0" indent="0" algn="ctr" defTabSz="533400">
            <a:lnSpc>
              <a:spcPct val="90000"/>
            </a:lnSpc>
            <a:spcBef>
              <a:spcPct val="0"/>
            </a:spcBef>
            <a:spcAft>
              <a:spcPct val="35000"/>
            </a:spcAft>
            <a:buNone/>
          </a:pPr>
          <a:r>
            <a:rPr lang="en-GB" sz="1200" kern="1200"/>
            <a:t>C1</a:t>
          </a:r>
          <a:endParaRPr lang="en-GB" sz="1200" kern="1200">
            <a:solidFill>
              <a:srgbClr val="3C4741">
                <a:hueOff val="0"/>
                <a:satOff val="0"/>
                <a:lumOff val="0"/>
                <a:alphaOff val="0"/>
              </a:srgbClr>
            </a:solidFill>
            <a:latin typeface="Arial" panose="020B0604020202020204"/>
            <a:ea typeface="+mn-ea"/>
            <a:cs typeface="+mn-cs"/>
          </a:endParaRPr>
        </a:p>
      </dsp:txBody>
      <dsp:txXfrm>
        <a:off x="0" y="0"/>
        <a:ext cx="1253490" cy="442912"/>
      </dsp:txXfrm>
    </dsp:sp>
    <dsp:sp modelId="{828DC65E-FF83-4853-8B45-675C3BD9631D}">
      <dsp:nvSpPr>
        <dsp:cNvPr id="0" name=""/>
        <dsp:cNvSpPr/>
      </dsp:nvSpPr>
      <dsp:spPr>
        <a:xfrm>
          <a:off x="1347501" y="20112"/>
          <a:ext cx="4919948" cy="40225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t" anchorCtr="0">
          <a:noAutofit/>
        </a:bodyPr>
        <a:lstStyle/>
        <a:p>
          <a:pPr marL="0" lvl="0" indent="0" algn="l" defTabSz="533400">
            <a:lnSpc>
              <a:spcPct val="90000"/>
            </a:lnSpc>
            <a:spcBef>
              <a:spcPct val="0"/>
            </a:spcBef>
            <a:spcAft>
              <a:spcPct val="35000"/>
            </a:spcAft>
            <a:buNone/>
          </a:pPr>
          <a:r>
            <a:rPr lang="en-GB" sz="1200" kern="1200"/>
            <a:t>The carrier’s registration number or reason for exemption.</a:t>
          </a:r>
          <a:endParaRPr lang="en-GB" sz="1200" kern="1200">
            <a:solidFill>
              <a:srgbClr val="3C4741">
                <a:hueOff val="0"/>
                <a:satOff val="0"/>
                <a:lumOff val="0"/>
                <a:alphaOff val="0"/>
              </a:srgbClr>
            </a:solidFill>
            <a:latin typeface="Arial" panose="020B0604020202020204"/>
            <a:ea typeface="+mn-ea"/>
            <a:cs typeface="+mn-cs"/>
          </a:endParaRPr>
        </a:p>
      </dsp:txBody>
      <dsp:txXfrm>
        <a:off x="1347501" y="20112"/>
        <a:ext cx="4919948" cy="402254"/>
      </dsp:txXfrm>
    </dsp:sp>
    <dsp:sp modelId="{C2028890-F3D6-4408-882A-72E6700ECF4C}">
      <dsp:nvSpPr>
        <dsp:cNvPr id="0" name=""/>
        <dsp:cNvSpPr/>
      </dsp:nvSpPr>
      <dsp:spPr>
        <a:xfrm>
          <a:off x="1253490" y="422367"/>
          <a:ext cx="5013960" cy="0"/>
        </a:xfrm>
        <a:prstGeom prst="line">
          <a:avLst/>
        </a:prstGeom>
        <a:solidFill>
          <a:schemeClr val="accent1">
            <a:hueOff val="0"/>
            <a:satOff val="0"/>
            <a:lumOff val="0"/>
            <a:alphaOff val="0"/>
          </a:schemeClr>
        </a:solidFill>
        <a:ln w="12700" cap="flat" cmpd="sng" algn="ctr">
          <a:solidFill>
            <a:schemeClr val="accent1">
              <a:tint val="5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C68E99F1-D494-4DEE-9CAB-3AA3C2738BA4}">
      <dsp:nvSpPr>
        <dsp:cNvPr id="0" name=""/>
        <dsp:cNvSpPr/>
      </dsp:nvSpPr>
      <dsp:spPr>
        <a:xfrm>
          <a:off x="0" y="442912"/>
          <a:ext cx="6267450" cy="0"/>
        </a:xfrm>
        <a:prstGeom prst="line">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6544E8D-5D74-42C7-9D77-288423A788A2}">
      <dsp:nvSpPr>
        <dsp:cNvPr id="0" name=""/>
        <dsp:cNvSpPr/>
      </dsp:nvSpPr>
      <dsp:spPr>
        <a:xfrm>
          <a:off x="0" y="442912"/>
          <a:ext cx="1253490" cy="44291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t" anchorCtr="0">
          <a:noAutofit/>
        </a:bodyPr>
        <a:lstStyle/>
        <a:p>
          <a:pPr marL="0" lvl="0" indent="0" algn="ctr" defTabSz="533400">
            <a:lnSpc>
              <a:spcPct val="90000"/>
            </a:lnSpc>
            <a:spcBef>
              <a:spcPct val="0"/>
            </a:spcBef>
            <a:spcAft>
              <a:spcPct val="35000"/>
            </a:spcAft>
            <a:buNone/>
          </a:pPr>
          <a:r>
            <a:rPr lang="en-GB" sz="1200" kern="1200"/>
            <a:t>C2</a:t>
          </a:r>
        </a:p>
      </dsp:txBody>
      <dsp:txXfrm>
        <a:off x="0" y="442912"/>
        <a:ext cx="1253490" cy="442912"/>
      </dsp:txXfrm>
    </dsp:sp>
    <dsp:sp modelId="{562D5068-1781-4A2F-8E1C-8FEA2E00CF8F}">
      <dsp:nvSpPr>
        <dsp:cNvPr id="0" name=""/>
        <dsp:cNvSpPr/>
      </dsp:nvSpPr>
      <dsp:spPr>
        <a:xfrm>
          <a:off x="1347501" y="463025"/>
          <a:ext cx="4919948" cy="40225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t" anchorCtr="0">
          <a:noAutofit/>
        </a:bodyPr>
        <a:lstStyle/>
        <a:p>
          <a:pPr marL="0" lvl="0" indent="0" algn="l" defTabSz="533400">
            <a:lnSpc>
              <a:spcPct val="90000"/>
            </a:lnSpc>
            <a:spcBef>
              <a:spcPct val="0"/>
            </a:spcBef>
            <a:spcAft>
              <a:spcPct val="35000"/>
            </a:spcAft>
            <a:buNone/>
          </a:pPr>
          <a:r>
            <a:rPr lang="en-GB" sz="1200" kern="1200"/>
            <a:t>The vehicle registration number or the mode of transport (if not by road) e.g. train, ship, etc. </a:t>
          </a:r>
        </a:p>
      </dsp:txBody>
      <dsp:txXfrm>
        <a:off x="1347501" y="463025"/>
        <a:ext cx="4919948" cy="402254"/>
      </dsp:txXfrm>
    </dsp:sp>
    <dsp:sp modelId="{03C61B1C-28ED-495B-9302-78DEA26363F0}">
      <dsp:nvSpPr>
        <dsp:cNvPr id="0" name=""/>
        <dsp:cNvSpPr/>
      </dsp:nvSpPr>
      <dsp:spPr>
        <a:xfrm>
          <a:off x="1253490" y="865279"/>
          <a:ext cx="5013960" cy="0"/>
        </a:xfrm>
        <a:prstGeom prst="line">
          <a:avLst/>
        </a:prstGeom>
        <a:solidFill>
          <a:schemeClr val="accent1">
            <a:hueOff val="0"/>
            <a:satOff val="0"/>
            <a:lumOff val="0"/>
            <a:alphaOff val="0"/>
          </a:schemeClr>
        </a:solidFill>
        <a:ln w="12700" cap="flat" cmpd="sng" algn="ctr">
          <a:solidFill>
            <a:schemeClr val="accent1">
              <a:tint val="5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E0E0320-FF80-4460-8884-32E10A0457C5}">
      <dsp:nvSpPr>
        <dsp:cNvPr id="0" name=""/>
        <dsp:cNvSpPr/>
      </dsp:nvSpPr>
      <dsp:spPr>
        <a:xfrm>
          <a:off x="0" y="130"/>
          <a:ext cx="6267450" cy="0"/>
        </a:xfrm>
        <a:prstGeom prst="line">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E6B0D9F-C7D9-43D2-B8EA-1CA64CE2898C}">
      <dsp:nvSpPr>
        <dsp:cNvPr id="0" name=""/>
        <dsp:cNvSpPr/>
      </dsp:nvSpPr>
      <dsp:spPr>
        <a:xfrm>
          <a:off x="0" y="130"/>
          <a:ext cx="1253490" cy="26643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t" anchorCtr="0">
          <a:noAutofit/>
        </a:bodyPr>
        <a:lstStyle/>
        <a:p>
          <a:pPr marL="0" lvl="0" indent="0" algn="ctr" defTabSz="533400">
            <a:lnSpc>
              <a:spcPct val="90000"/>
            </a:lnSpc>
            <a:spcBef>
              <a:spcPct val="0"/>
            </a:spcBef>
            <a:spcAft>
              <a:spcPct val="35000"/>
            </a:spcAft>
            <a:buNone/>
          </a:pPr>
          <a:r>
            <a:rPr lang="en-GB" sz="1200" kern="1200"/>
            <a:t>D</a:t>
          </a:r>
        </a:p>
      </dsp:txBody>
      <dsp:txXfrm>
        <a:off x="0" y="130"/>
        <a:ext cx="1253490" cy="266439"/>
      </dsp:txXfrm>
    </dsp:sp>
    <dsp:sp modelId="{1D8B1F44-C2EE-455C-BBAF-05392C5DAB54}">
      <dsp:nvSpPr>
        <dsp:cNvPr id="0" name=""/>
        <dsp:cNvSpPr/>
      </dsp:nvSpPr>
      <dsp:spPr>
        <a:xfrm>
          <a:off x="1347501" y="12229"/>
          <a:ext cx="4919948" cy="24198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t" anchorCtr="0">
          <a:noAutofit/>
        </a:bodyPr>
        <a:lstStyle/>
        <a:p>
          <a:pPr marL="0" lvl="0" indent="0" algn="l" defTabSz="533400">
            <a:lnSpc>
              <a:spcPct val="90000"/>
            </a:lnSpc>
            <a:spcBef>
              <a:spcPct val="0"/>
            </a:spcBef>
            <a:spcAft>
              <a:spcPct val="35000"/>
            </a:spcAft>
            <a:buNone/>
          </a:pPr>
          <a:r>
            <a:rPr lang="en-GB" sz="1200" kern="1200"/>
            <a:t>Consignors name, declaration, and date of collection. </a:t>
          </a:r>
        </a:p>
      </dsp:txBody>
      <dsp:txXfrm>
        <a:off x="1347501" y="12229"/>
        <a:ext cx="4919948" cy="241981"/>
      </dsp:txXfrm>
    </dsp:sp>
    <dsp:sp modelId="{02F738D1-B814-49E4-A36F-3E599B408429}">
      <dsp:nvSpPr>
        <dsp:cNvPr id="0" name=""/>
        <dsp:cNvSpPr/>
      </dsp:nvSpPr>
      <dsp:spPr>
        <a:xfrm>
          <a:off x="1253489" y="254210"/>
          <a:ext cx="5013960" cy="0"/>
        </a:xfrm>
        <a:prstGeom prst="line">
          <a:avLst/>
        </a:prstGeom>
        <a:solidFill>
          <a:schemeClr val="accent1">
            <a:hueOff val="0"/>
            <a:satOff val="0"/>
            <a:lumOff val="0"/>
            <a:alphaOff val="0"/>
          </a:schemeClr>
        </a:solidFill>
        <a:ln w="12700" cap="flat" cmpd="sng" algn="ctr">
          <a:solidFill>
            <a:schemeClr val="accent1">
              <a:tint val="5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drawing8.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6BCA09F-2CC9-4727-ACB7-BB682D7DD964}">
      <dsp:nvSpPr>
        <dsp:cNvPr id="0" name=""/>
        <dsp:cNvSpPr/>
      </dsp:nvSpPr>
      <dsp:spPr>
        <a:xfrm>
          <a:off x="0" y="923"/>
          <a:ext cx="6305550" cy="0"/>
        </a:xfrm>
        <a:prstGeom prst="line">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8180C6B4-D128-4865-91AF-7F6B11339578}">
      <dsp:nvSpPr>
        <dsp:cNvPr id="0" name=""/>
        <dsp:cNvSpPr/>
      </dsp:nvSpPr>
      <dsp:spPr>
        <a:xfrm>
          <a:off x="0" y="145"/>
          <a:ext cx="1261110" cy="32293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t" anchorCtr="0">
          <a:noAutofit/>
        </a:bodyPr>
        <a:lstStyle/>
        <a:p>
          <a:pPr marL="0" lvl="0" indent="0" algn="ctr" defTabSz="533400">
            <a:lnSpc>
              <a:spcPct val="90000"/>
            </a:lnSpc>
            <a:spcBef>
              <a:spcPct val="0"/>
            </a:spcBef>
            <a:spcAft>
              <a:spcPct val="35000"/>
            </a:spcAft>
            <a:buNone/>
          </a:pPr>
          <a:r>
            <a:rPr lang="en-GB" sz="1200" kern="1200"/>
            <a:t>E1</a:t>
          </a:r>
        </a:p>
      </dsp:txBody>
      <dsp:txXfrm>
        <a:off x="0" y="145"/>
        <a:ext cx="1261110" cy="322932"/>
      </dsp:txXfrm>
    </dsp:sp>
    <dsp:sp modelId="{465D9F8C-4D9B-4EB2-8BE1-E1E054988759}">
      <dsp:nvSpPr>
        <dsp:cNvPr id="0" name=""/>
        <dsp:cNvSpPr/>
      </dsp:nvSpPr>
      <dsp:spPr>
        <a:xfrm>
          <a:off x="1355693" y="43376"/>
          <a:ext cx="4949856" cy="32293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t" anchorCtr="0">
          <a:noAutofit/>
        </a:bodyPr>
        <a:lstStyle/>
        <a:p>
          <a:pPr marL="0" lvl="0" indent="0" algn="l" defTabSz="533400">
            <a:lnSpc>
              <a:spcPct val="90000"/>
            </a:lnSpc>
            <a:spcBef>
              <a:spcPct val="0"/>
            </a:spcBef>
            <a:spcAft>
              <a:spcPct val="35000"/>
            </a:spcAft>
            <a:buNone/>
          </a:pPr>
          <a:r>
            <a:rPr lang="en-GB" sz="1200" kern="1200"/>
            <a:t>Date (day, month and year) and time of day. </a:t>
          </a:r>
        </a:p>
      </dsp:txBody>
      <dsp:txXfrm>
        <a:off x="1355693" y="43376"/>
        <a:ext cx="4949856" cy="322932"/>
      </dsp:txXfrm>
    </dsp:sp>
    <dsp:sp modelId="{18D83253-3A3D-4EA6-89BD-6150034C388C}">
      <dsp:nvSpPr>
        <dsp:cNvPr id="0" name=""/>
        <dsp:cNvSpPr/>
      </dsp:nvSpPr>
      <dsp:spPr>
        <a:xfrm>
          <a:off x="1261110" y="441714"/>
          <a:ext cx="5044440" cy="0"/>
        </a:xfrm>
        <a:prstGeom prst="line">
          <a:avLst/>
        </a:prstGeom>
        <a:solidFill>
          <a:schemeClr val="accent1">
            <a:hueOff val="0"/>
            <a:satOff val="0"/>
            <a:lumOff val="0"/>
            <a:alphaOff val="0"/>
          </a:schemeClr>
        </a:solidFill>
        <a:ln w="12700" cap="flat" cmpd="sng" algn="ctr">
          <a:solidFill>
            <a:schemeClr val="accent1">
              <a:tint val="5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431C609C-B0E1-4785-B7ED-ECEA1D5C0A88}">
      <dsp:nvSpPr>
        <dsp:cNvPr id="0" name=""/>
        <dsp:cNvSpPr/>
      </dsp:nvSpPr>
      <dsp:spPr>
        <a:xfrm>
          <a:off x="0" y="559573"/>
          <a:ext cx="6305550" cy="0"/>
        </a:xfrm>
        <a:prstGeom prst="line">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9B8EE6A-BB66-4D2A-AC10-EE34A75EE809}">
      <dsp:nvSpPr>
        <dsp:cNvPr id="0" name=""/>
        <dsp:cNvSpPr/>
      </dsp:nvSpPr>
      <dsp:spPr>
        <a:xfrm>
          <a:off x="0" y="566432"/>
          <a:ext cx="1261110" cy="20811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t" anchorCtr="0">
          <a:noAutofit/>
        </a:bodyPr>
        <a:lstStyle/>
        <a:p>
          <a:pPr marL="0" lvl="0" indent="0" algn="ctr" defTabSz="533400">
            <a:lnSpc>
              <a:spcPct val="90000"/>
            </a:lnSpc>
            <a:spcBef>
              <a:spcPct val="0"/>
            </a:spcBef>
            <a:spcAft>
              <a:spcPct val="35000"/>
            </a:spcAft>
            <a:buNone/>
          </a:pPr>
          <a:r>
            <a:rPr lang="en-GB" sz="1200" kern="1200"/>
            <a:t>E2</a:t>
          </a:r>
        </a:p>
      </dsp:txBody>
      <dsp:txXfrm>
        <a:off x="0" y="566432"/>
        <a:ext cx="1261110" cy="208114"/>
      </dsp:txXfrm>
    </dsp:sp>
    <dsp:sp modelId="{207B03CA-8288-47F6-ABB5-985AB82F108B}">
      <dsp:nvSpPr>
        <dsp:cNvPr id="0" name=""/>
        <dsp:cNvSpPr/>
      </dsp:nvSpPr>
      <dsp:spPr>
        <a:xfrm>
          <a:off x="1355693" y="587105"/>
          <a:ext cx="4949856" cy="20811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t" anchorCtr="0">
          <a:noAutofit/>
        </a:bodyPr>
        <a:lstStyle/>
        <a:p>
          <a:pPr marL="0" lvl="0" indent="0" algn="l" defTabSz="533400">
            <a:lnSpc>
              <a:spcPct val="90000"/>
            </a:lnSpc>
            <a:spcBef>
              <a:spcPct val="0"/>
            </a:spcBef>
            <a:spcAft>
              <a:spcPct val="35000"/>
            </a:spcAft>
            <a:buNone/>
          </a:pPr>
          <a:r>
            <a:rPr lang="en-GB" sz="1200" kern="1200"/>
            <a:t>Quantity (including units) e.g. 12 Tonnes. </a:t>
          </a:r>
        </a:p>
      </dsp:txBody>
      <dsp:txXfrm>
        <a:off x="1355693" y="587105"/>
        <a:ext cx="4949856" cy="208114"/>
      </dsp:txXfrm>
    </dsp:sp>
    <dsp:sp modelId="{FCCE68E5-7E72-4EB1-97C8-8FEC78AC3E0B}">
      <dsp:nvSpPr>
        <dsp:cNvPr id="0" name=""/>
        <dsp:cNvSpPr/>
      </dsp:nvSpPr>
      <dsp:spPr>
        <a:xfrm>
          <a:off x="1261110" y="885546"/>
          <a:ext cx="5044440" cy="0"/>
        </a:xfrm>
        <a:prstGeom prst="line">
          <a:avLst/>
        </a:prstGeom>
        <a:solidFill>
          <a:schemeClr val="accent1">
            <a:hueOff val="0"/>
            <a:satOff val="0"/>
            <a:lumOff val="0"/>
            <a:alphaOff val="0"/>
          </a:schemeClr>
        </a:solidFill>
        <a:ln w="12700" cap="flat" cmpd="sng" algn="ctr">
          <a:solidFill>
            <a:schemeClr val="accent1">
              <a:tint val="5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3A31C2FD-45BA-42CA-99BE-C3B326B92BD1}">
      <dsp:nvSpPr>
        <dsp:cNvPr id="0" name=""/>
        <dsp:cNvSpPr/>
      </dsp:nvSpPr>
      <dsp:spPr>
        <a:xfrm>
          <a:off x="0" y="1003405"/>
          <a:ext cx="6305550" cy="0"/>
        </a:xfrm>
        <a:prstGeom prst="line">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BDAFF01-DDCA-478A-A6D4-3F7B090B7AEA}">
      <dsp:nvSpPr>
        <dsp:cNvPr id="0" name=""/>
        <dsp:cNvSpPr/>
      </dsp:nvSpPr>
      <dsp:spPr>
        <a:xfrm>
          <a:off x="0" y="1003405"/>
          <a:ext cx="1261110" cy="28293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t" anchorCtr="0">
          <a:noAutofit/>
        </a:bodyPr>
        <a:lstStyle/>
        <a:p>
          <a:pPr marL="0" lvl="0" indent="0" algn="ctr" defTabSz="533400">
            <a:lnSpc>
              <a:spcPct val="90000"/>
            </a:lnSpc>
            <a:spcBef>
              <a:spcPct val="0"/>
            </a:spcBef>
            <a:spcAft>
              <a:spcPct val="35000"/>
            </a:spcAft>
            <a:buNone/>
          </a:pPr>
          <a:r>
            <a:rPr lang="en-GB" sz="1200" kern="1200"/>
            <a:t>E3</a:t>
          </a:r>
        </a:p>
      </dsp:txBody>
      <dsp:txXfrm>
        <a:off x="0" y="1003405"/>
        <a:ext cx="1261110" cy="282931"/>
      </dsp:txXfrm>
    </dsp:sp>
    <dsp:sp modelId="{B8B1B4D5-C591-4A52-A4E6-93C30ED4612E}">
      <dsp:nvSpPr>
        <dsp:cNvPr id="0" name=""/>
        <dsp:cNvSpPr/>
      </dsp:nvSpPr>
      <dsp:spPr>
        <a:xfrm>
          <a:off x="1355693" y="1031714"/>
          <a:ext cx="4949856" cy="28293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t" anchorCtr="0">
          <a:noAutofit/>
        </a:bodyPr>
        <a:lstStyle/>
        <a:p>
          <a:pPr marL="0" lvl="0" indent="0" algn="l" defTabSz="533400">
            <a:lnSpc>
              <a:spcPct val="90000"/>
            </a:lnSpc>
            <a:spcBef>
              <a:spcPct val="0"/>
            </a:spcBef>
            <a:spcAft>
              <a:spcPct val="35000"/>
            </a:spcAft>
            <a:buNone/>
          </a:pPr>
          <a:r>
            <a:rPr lang="en-GB" sz="1200" kern="1200"/>
            <a:t>Registration number of the vehicle or the mode of transport (if not by road) e.g. train, ship, etc. </a:t>
          </a:r>
        </a:p>
      </dsp:txBody>
      <dsp:txXfrm>
        <a:off x="1355693" y="1031714"/>
        <a:ext cx="4949856" cy="282931"/>
      </dsp:txXfrm>
    </dsp:sp>
    <dsp:sp modelId="{C9C9ACE0-5B9A-450C-84C4-7EC8DE98688D}">
      <dsp:nvSpPr>
        <dsp:cNvPr id="0" name=""/>
        <dsp:cNvSpPr/>
      </dsp:nvSpPr>
      <dsp:spPr>
        <a:xfrm>
          <a:off x="1261110" y="1404194"/>
          <a:ext cx="5044440" cy="0"/>
        </a:xfrm>
        <a:prstGeom prst="line">
          <a:avLst/>
        </a:prstGeom>
        <a:solidFill>
          <a:schemeClr val="accent1">
            <a:hueOff val="0"/>
            <a:satOff val="0"/>
            <a:lumOff val="0"/>
            <a:alphaOff val="0"/>
          </a:schemeClr>
        </a:solidFill>
        <a:ln w="12700" cap="flat" cmpd="sng" algn="ctr">
          <a:solidFill>
            <a:schemeClr val="accent1">
              <a:tint val="5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D8EB703F-B905-4C35-B2F6-F9083EAC046E}">
      <dsp:nvSpPr>
        <dsp:cNvPr id="0" name=""/>
        <dsp:cNvSpPr/>
      </dsp:nvSpPr>
      <dsp:spPr>
        <a:xfrm>
          <a:off x="0" y="1522053"/>
          <a:ext cx="6305550" cy="0"/>
        </a:xfrm>
        <a:prstGeom prst="line">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4F30F4E-3835-43F9-9417-5BF94DFBAE2C}">
      <dsp:nvSpPr>
        <dsp:cNvPr id="0" name=""/>
        <dsp:cNvSpPr/>
      </dsp:nvSpPr>
      <dsp:spPr>
        <a:xfrm>
          <a:off x="0" y="1523208"/>
          <a:ext cx="1261110" cy="150312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t" anchorCtr="0">
          <a:noAutofit/>
        </a:bodyPr>
        <a:lstStyle/>
        <a:p>
          <a:pPr marL="0" lvl="0" indent="0" algn="ctr" defTabSz="533400">
            <a:lnSpc>
              <a:spcPct val="90000"/>
            </a:lnSpc>
            <a:spcBef>
              <a:spcPct val="0"/>
            </a:spcBef>
            <a:spcAft>
              <a:spcPct val="35000"/>
            </a:spcAft>
            <a:buNone/>
          </a:pPr>
          <a:r>
            <a:rPr lang="en-GB" sz="1200" kern="1200"/>
            <a:t>E4</a:t>
          </a:r>
        </a:p>
      </dsp:txBody>
      <dsp:txXfrm>
        <a:off x="0" y="1523208"/>
        <a:ext cx="1261110" cy="1503120"/>
      </dsp:txXfrm>
    </dsp:sp>
    <dsp:sp modelId="{E3110169-31CD-4246-AE0C-F625BDD72685}">
      <dsp:nvSpPr>
        <dsp:cNvPr id="0" name=""/>
        <dsp:cNvSpPr/>
      </dsp:nvSpPr>
      <dsp:spPr>
        <a:xfrm>
          <a:off x="1355693" y="1526154"/>
          <a:ext cx="4949856" cy="150312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t" anchorCtr="0">
          <a:noAutofit/>
        </a:bodyPr>
        <a:lstStyle/>
        <a:p>
          <a:pPr marL="0" lvl="0" indent="0" algn="l" defTabSz="533400">
            <a:lnSpc>
              <a:spcPct val="90000"/>
            </a:lnSpc>
            <a:spcBef>
              <a:spcPct val="0"/>
            </a:spcBef>
            <a:spcAft>
              <a:spcPct val="35000"/>
            </a:spcAft>
            <a:buNone/>
          </a:pPr>
          <a:r>
            <a:rPr lang="en-GB" sz="1200" kern="1200"/>
            <a:t>The type of waste management operation(s) must be indicated. </a:t>
          </a:r>
        </a:p>
        <a:p>
          <a:pPr marL="0" lvl="0" indent="0" algn="l" defTabSz="533400">
            <a:lnSpc>
              <a:spcPct val="90000"/>
            </a:lnSpc>
            <a:spcBef>
              <a:spcPct val="0"/>
            </a:spcBef>
            <a:spcAft>
              <a:spcPct val="35000"/>
            </a:spcAft>
            <a:buNone/>
          </a:pPr>
          <a:r>
            <a:rPr lang="en-GB" sz="1200" kern="1200"/>
            <a:t>Where more than one waste type is listed, the relevant waste management operations should be listed against the waste types (if applicable).</a:t>
          </a:r>
        </a:p>
        <a:p>
          <a:pPr marL="0" lvl="0" indent="0" algn="l" defTabSz="533400">
            <a:lnSpc>
              <a:spcPct val="90000"/>
            </a:lnSpc>
            <a:spcBef>
              <a:spcPct val="0"/>
            </a:spcBef>
            <a:spcAft>
              <a:spcPct val="35000"/>
            </a:spcAft>
            <a:buNone/>
          </a:pPr>
          <a:r>
            <a:rPr lang="en-GB" sz="1200" kern="1200"/>
            <a:t>Consignee company details, name of responsible person at the company, their declaration and the date. </a:t>
          </a:r>
        </a:p>
        <a:p>
          <a:pPr marL="0" lvl="0" indent="0" algn="l" defTabSz="533400">
            <a:lnSpc>
              <a:spcPct val="90000"/>
            </a:lnSpc>
            <a:spcBef>
              <a:spcPct val="0"/>
            </a:spcBef>
            <a:spcAft>
              <a:spcPct val="35000"/>
            </a:spcAft>
            <a:buNone/>
          </a:pPr>
          <a:r>
            <a:rPr lang="en-GB" sz="1200" kern="1200"/>
            <a:t>The waste management licence number, authorisation number or exemption number must be provided. </a:t>
          </a:r>
        </a:p>
      </dsp:txBody>
      <dsp:txXfrm>
        <a:off x="1355693" y="1526154"/>
        <a:ext cx="4949856" cy="1503120"/>
      </dsp:txXfrm>
    </dsp:sp>
    <dsp:sp modelId="{644AEEEB-2462-4325-9D6F-533E2BF411F7}">
      <dsp:nvSpPr>
        <dsp:cNvPr id="0" name=""/>
        <dsp:cNvSpPr/>
      </dsp:nvSpPr>
      <dsp:spPr>
        <a:xfrm>
          <a:off x="1261110" y="3143032"/>
          <a:ext cx="5044440" cy="0"/>
        </a:xfrm>
        <a:prstGeom prst="line">
          <a:avLst/>
        </a:prstGeom>
        <a:solidFill>
          <a:schemeClr val="accent1">
            <a:hueOff val="0"/>
            <a:satOff val="0"/>
            <a:lumOff val="0"/>
            <a:alphaOff val="0"/>
          </a:schemeClr>
        </a:solidFill>
        <a:ln w="12700" cap="flat" cmpd="sng" algn="ctr">
          <a:solidFill>
            <a:schemeClr val="accent1">
              <a:tint val="5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drawing9.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AEBE428-36CF-4982-9E21-41C59FEF0850}">
      <dsp:nvSpPr>
        <dsp:cNvPr id="0" name=""/>
        <dsp:cNvSpPr/>
      </dsp:nvSpPr>
      <dsp:spPr>
        <a:xfrm>
          <a:off x="404237" y="-57148"/>
          <a:ext cx="2425273" cy="2425642"/>
        </a:xfrm>
        <a:prstGeom prst="circularArrow">
          <a:avLst>
            <a:gd name="adj1" fmla="val 10980"/>
            <a:gd name="adj2" fmla="val 1142322"/>
            <a:gd name="adj3" fmla="val 4500000"/>
            <a:gd name="adj4" fmla="val 10800000"/>
            <a:gd name="adj5" fmla="val 12500"/>
          </a:avLst>
        </a:prstGeom>
        <a:solidFill>
          <a:schemeClr val="accent3">
            <a:alpha val="9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D0F12F0-9CA5-4E87-AEA8-4F2192F6A12E}">
      <dsp:nvSpPr>
        <dsp:cNvPr id="0" name=""/>
        <dsp:cNvSpPr/>
      </dsp:nvSpPr>
      <dsp:spPr>
        <a:xfrm>
          <a:off x="2950812" y="257091"/>
          <a:ext cx="3176157" cy="134994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7620"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GB" sz="1200" kern="1200"/>
            <a:t>Complete Sections A to C.</a:t>
          </a:r>
        </a:p>
        <a:p>
          <a:pPr marL="114300" lvl="1" indent="-114300" algn="l" defTabSz="533400">
            <a:lnSpc>
              <a:spcPct val="90000"/>
            </a:lnSpc>
            <a:spcBef>
              <a:spcPct val="0"/>
            </a:spcBef>
            <a:spcAft>
              <a:spcPct val="15000"/>
            </a:spcAft>
            <a:buChar char="•"/>
          </a:pPr>
          <a:r>
            <a:rPr lang="en-GB" sz="1200" kern="1200"/>
            <a:t>Make one copy of the SWCN for each producer/consignor, including the unique SA, SB or SC SEPA-issued code for the round. </a:t>
          </a:r>
        </a:p>
      </dsp:txBody>
      <dsp:txXfrm>
        <a:off x="2950812" y="257091"/>
        <a:ext cx="3176157" cy="1349946"/>
      </dsp:txXfrm>
    </dsp:sp>
    <dsp:sp modelId="{5A7A3F38-78C5-46B8-97F0-7B0CB943B531}">
      <dsp:nvSpPr>
        <dsp:cNvPr id="0" name=""/>
        <dsp:cNvSpPr/>
      </dsp:nvSpPr>
      <dsp:spPr>
        <a:xfrm>
          <a:off x="864379" y="770953"/>
          <a:ext cx="1347677" cy="67367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Start of Round	- REGULAR SWCN</a:t>
          </a:r>
        </a:p>
      </dsp:txBody>
      <dsp:txXfrm>
        <a:off x="864379" y="770953"/>
        <a:ext cx="1347677" cy="673677"/>
      </dsp:txXfrm>
    </dsp:sp>
    <dsp:sp modelId="{0508AEA0-F480-43C7-95F0-3F12BF043527}">
      <dsp:nvSpPr>
        <dsp:cNvPr id="0" name=""/>
        <dsp:cNvSpPr/>
      </dsp:nvSpPr>
      <dsp:spPr>
        <a:xfrm>
          <a:off x="-269373" y="1336563"/>
          <a:ext cx="2425273" cy="2425642"/>
        </a:xfrm>
        <a:prstGeom prst="leftCircularArrow">
          <a:avLst>
            <a:gd name="adj1" fmla="val 10980"/>
            <a:gd name="adj2" fmla="val 1142322"/>
            <a:gd name="adj3" fmla="val 6300000"/>
            <a:gd name="adj4" fmla="val 18900000"/>
            <a:gd name="adj5" fmla="val 12500"/>
          </a:avLst>
        </a:prstGeom>
        <a:solidFill>
          <a:schemeClr val="accent3">
            <a:alpha val="90000"/>
            <a:hueOff val="0"/>
            <a:satOff val="0"/>
            <a:lumOff val="0"/>
            <a:alphaOff val="-2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4272A51-5CC0-4B12-AF3A-C307AF663AC3}">
      <dsp:nvSpPr>
        <dsp:cNvPr id="0" name=""/>
        <dsp:cNvSpPr/>
      </dsp:nvSpPr>
      <dsp:spPr>
        <a:xfrm>
          <a:off x="2433772" y="1858885"/>
          <a:ext cx="3643177" cy="134994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7620"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GB" sz="1200" kern="1200"/>
            <a:t>Enter the details onto the schedule including the SWCN number and the postcode of the premises from which the waste is removed.</a:t>
          </a:r>
        </a:p>
        <a:p>
          <a:pPr marL="114300" lvl="1" indent="-114300" algn="l" defTabSz="533400">
            <a:lnSpc>
              <a:spcPct val="90000"/>
            </a:lnSpc>
            <a:spcBef>
              <a:spcPct val="0"/>
            </a:spcBef>
            <a:spcAft>
              <a:spcPct val="15000"/>
            </a:spcAft>
            <a:buChar char="•"/>
          </a:pPr>
          <a:r>
            <a:rPr lang="en-GB" sz="1200" kern="1200"/>
            <a:t>One copy of the carrier’s schedule must be completed at the time of waste collection by the carrier and by each Producer/Consignor (instead of Section D in the SWCN). </a:t>
          </a:r>
        </a:p>
        <a:p>
          <a:pPr marL="114300" lvl="1" indent="-114300" algn="l" defTabSz="533400">
            <a:lnSpc>
              <a:spcPct val="90000"/>
            </a:lnSpc>
            <a:spcBef>
              <a:spcPct val="0"/>
            </a:spcBef>
            <a:spcAft>
              <a:spcPct val="15000"/>
            </a:spcAft>
            <a:buChar char="•"/>
          </a:pPr>
          <a:r>
            <a:rPr lang="en-GB" sz="1200" kern="1200"/>
            <a:t>Leave a copy of the SWCN and the relevant schedule with each Producer/Consignor.  </a:t>
          </a:r>
        </a:p>
      </dsp:txBody>
      <dsp:txXfrm>
        <a:off x="2433772" y="1858885"/>
        <a:ext cx="3643177" cy="1349946"/>
      </dsp:txXfrm>
    </dsp:sp>
    <dsp:sp modelId="{399FB391-C3FD-49CA-AF51-B3DF70AB4209}">
      <dsp:nvSpPr>
        <dsp:cNvPr id="0" name=""/>
        <dsp:cNvSpPr/>
      </dsp:nvSpPr>
      <dsp:spPr>
        <a:xfrm>
          <a:off x="193501" y="2172726"/>
          <a:ext cx="1347677" cy="67367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During Round - CARRIER’S SCHEDULE</a:t>
          </a:r>
        </a:p>
      </dsp:txBody>
      <dsp:txXfrm>
        <a:off x="193501" y="2172726"/>
        <a:ext cx="1347677" cy="673677"/>
      </dsp:txXfrm>
    </dsp:sp>
    <dsp:sp modelId="{419B5A32-7D04-4901-AD24-D249D6BBD8D5}">
      <dsp:nvSpPr>
        <dsp:cNvPr id="0" name=""/>
        <dsp:cNvSpPr/>
      </dsp:nvSpPr>
      <dsp:spPr>
        <a:xfrm>
          <a:off x="576857" y="2897046"/>
          <a:ext cx="2083685" cy="2084520"/>
        </a:xfrm>
        <a:prstGeom prst="blockArc">
          <a:avLst>
            <a:gd name="adj1" fmla="val 13500000"/>
            <a:gd name="adj2" fmla="val 10800000"/>
            <a:gd name="adj3" fmla="val 12740"/>
          </a:avLst>
        </a:prstGeom>
        <a:solidFill>
          <a:schemeClr val="accent3">
            <a:alpha val="90000"/>
            <a:hueOff val="0"/>
            <a:satOff val="0"/>
            <a:lumOff val="0"/>
            <a:alpha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1B7871C-448D-4534-8DA4-E935073B7F89}">
      <dsp:nvSpPr>
        <dsp:cNvPr id="0" name=""/>
        <dsp:cNvSpPr/>
      </dsp:nvSpPr>
      <dsp:spPr>
        <a:xfrm>
          <a:off x="2998439" y="3564947"/>
          <a:ext cx="3176157" cy="134994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7620"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GB" sz="1200" kern="1200"/>
            <a:t>Consignee must complete Section E of the SWCN. </a:t>
          </a:r>
        </a:p>
        <a:p>
          <a:pPr marL="114300" lvl="1" indent="-114300" algn="l" defTabSz="533400">
            <a:lnSpc>
              <a:spcPct val="90000"/>
            </a:lnSpc>
            <a:spcBef>
              <a:spcPct val="0"/>
            </a:spcBef>
            <a:spcAft>
              <a:spcPct val="15000"/>
            </a:spcAft>
            <a:buChar char="•"/>
          </a:pPr>
          <a:r>
            <a:rPr lang="en-GB" sz="1200" kern="1200"/>
            <a:t>Copies of the SWCN and the schedule are then sent and retained as in the standard SWCN procedure. </a:t>
          </a:r>
        </a:p>
        <a:p>
          <a:pPr marL="114300" lvl="1" indent="-114300" algn="l" defTabSz="533400">
            <a:lnSpc>
              <a:spcPct val="90000"/>
            </a:lnSpc>
            <a:spcBef>
              <a:spcPct val="0"/>
            </a:spcBef>
            <a:spcAft>
              <a:spcPct val="15000"/>
            </a:spcAft>
            <a:buChar char="•"/>
          </a:pPr>
          <a:r>
            <a:rPr lang="en-GB" sz="1200" kern="1200"/>
            <a:t>Any changes to the producer/consignor’s details must be notified to SEPA within 72 hours. </a:t>
          </a:r>
        </a:p>
      </dsp:txBody>
      <dsp:txXfrm>
        <a:off x="2998439" y="3564947"/>
        <a:ext cx="3176157" cy="1349946"/>
      </dsp:txXfrm>
    </dsp:sp>
    <dsp:sp modelId="{4275661F-5C16-46D8-8A7C-126D444F3324}">
      <dsp:nvSpPr>
        <dsp:cNvPr id="0" name=""/>
        <dsp:cNvSpPr/>
      </dsp:nvSpPr>
      <dsp:spPr>
        <a:xfrm>
          <a:off x="867567" y="3576515"/>
          <a:ext cx="1347677" cy="67367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Completion of Round - REGULAR SWCN</a:t>
          </a:r>
        </a:p>
      </dsp:txBody>
      <dsp:txXfrm>
        <a:off x="867567" y="3576515"/>
        <a:ext cx="1347677" cy="673677"/>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3">
  <dgm:title val=""/>
  <dgm:desc val=""/>
  <dgm:catLst>
    <dgm:cat type="hierarchy" pri="7000"/>
    <dgm:cat type="list" pri="23000"/>
    <dgm:cat type="relationship" pri="15000"/>
    <dgm:cat type="convert"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1" destId="11" srcOrd="0" destOrd="0"/>
        <dgm:cxn modelId="6" srcId="1" destId="12" srcOrd="1" destOrd="0"/>
        <dgm:cxn modelId="7" srcId="0" destId="2" srcOrd="1" destOrd="0"/>
        <dgm:cxn modelId="8" srcId="2" destId="21" srcOrd="0" destOrd="0"/>
        <dgm:cxn modelId="9" srcId="2" destId="2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diagram">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forName="rootText" op="equ" val="65"/>
      <dgm:constr type="primFontSz" for="des" forName="childText" op="equ" val="65"/>
      <dgm:constr type="w" for="des" forName="rootComposite" refType="w"/>
      <dgm:constr type="h" for="des" forName="rootComposite" refType="w" fact="0.5"/>
      <dgm:constr type="w" for="des" forName="childText" refType="w" refFor="des" refForName="rootComposite" fact="0.8"/>
      <dgm:constr type="h" for="des" forName="childText" refType="h" refFor="des" refForName="rootComposite"/>
      <dgm:constr type="sibSp" refType="w" refFor="des" refForName="rootComposite" fact="0.25"/>
      <dgm:constr type="sibSp" for="des" forName="childShape" refType="h" refFor="des" refForName="childText" fact="0.25"/>
      <dgm:constr type="sp" for="des" forName="root" refType="h" refFor="des" refForName="childText" fact="0.25"/>
    </dgm:constrLst>
    <dgm:ruleLst/>
    <dgm:forEach name="Name3" axis="ch">
      <dgm:forEach name="Name4" axis="self" ptType="node" cnt="1">
        <dgm:layoutNode name="root">
          <dgm:choose name="Name5">
            <dgm:if name="Name6" func="var" arg="dir" op="equ" val="norm">
              <dgm:alg type="hierRoot">
                <dgm:param type="hierAlign" val="tL"/>
              </dgm:alg>
            </dgm:if>
            <dgm:else name="Name7">
              <dgm:alg type="hierRoot">
                <dgm:param type="hierAlign" val="tR"/>
              </dgm:alg>
            </dgm:else>
          </dgm:choose>
          <dgm:shape xmlns:r="http://schemas.openxmlformats.org/officeDocument/2006/relationships" r:blip="">
            <dgm:adjLst/>
          </dgm:shape>
          <dgm:presOf/>
          <dgm:constrLst>
            <dgm:constr type="alignOff" val="0.2"/>
          </dgm:constrLst>
          <dgm:ruleLst/>
          <dgm:layoutNode name="rootComposite">
            <dgm:alg type="composite"/>
            <dgm:shape xmlns:r="http://schemas.openxmlformats.org/officeDocument/2006/relationships" r:blip="">
              <dgm:adjLst/>
            </dgm:shape>
            <dgm:presOf axis="self" ptType="node" cnt="1"/>
            <dgm:choose name="Name8">
              <dgm:if name="Name9" func="var" arg="dir" op="equ" val="norm">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10">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alg type="tx"/>
              <dgm:shape xmlns:r="http://schemas.openxmlformats.org/officeDocument/2006/relationships" type="roundRect" r:blip="">
                <dgm:adjLst>
                  <dgm:adj idx="1" val="0.1"/>
                </dgm:adjLst>
              </dgm:shape>
              <dgm:presOf axis="self" ptType="node" cnt="1"/>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rootConnector" moveWith="rootText">
              <dgm:alg type="sp"/>
              <dgm:shape xmlns:r="http://schemas.openxmlformats.org/officeDocument/2006/relationships" type="roundRect" r:blip="" hideGeom="1">
                <dgm:adjLst>
                  <dgm:adj idx="1" val="0.1"/>
                </dgm:adjLst>
              </dgm:shape>
              <dgm:presOf axis="self" ptType="node" cnt="1"/>
              <dgm:constrLst/>
              <dgm:ruleLst/>
            </dgm:layoutNode>
          </dgm:layoutNode>
          <dgm:layoutNode name="childShape">
            <dgm:alg type="hierChild">
              <dgm:param type="chAlign" val="l"/>
              <dgm:param type="linDir" val="fromT"/>
            </dgm:alg>
            <dgm:shape xmlns:r="http://schemas.openxmlformats.org/officeDocument/2006/relationships" r:blip="">
              <dgm:adjLst/>
            </dgm:shape>
            <dgm:presOf/>
            <dgm:constrLst/>
            <dgm:ruleLst/>
            <dgm:forEach name="Name11" axis="ch">
              <dgm:forEach name="Name12" axis="self" ptType="parTrans" cnt="1">
                <dgm:layoutNode name="Name13">
                  <dgm:choose name="Name14">
                    <dgm:if name="Name15" func="var" arg="dir" op="equ" val="norm">
                      <dgm:alg type="conn">
                        <dgm:param type="dim" val="1D"/>
                        <dgm:param type="endSty" val="noArr"/>
                        <dgm:param type="connRout" val="bend"/>
                        <dgm:param type="srcNode" val="rootConnector"/>
                        <dgm:param type="begPts" val="bCtr"/>
                        <dgm:param type="endPts" val="midL"/>
                      </dgm:alg>
                    </dgm:if>
                    <dgm:else name="Name16">
                      <dgm:alg type="conn">
                        <dgm:param type="dim" val="1D"/>
                        <dgm:param type="endSty" val="noArr"/>
                        <dgm:param type="connRout" val="bend"/>
                        <dgm:param type="srcNode" val="rootConnector"/>
                        <dgm:param type="begPts" val="bCtr"/>
                        <dgm:param type="endPts" val="midR"/>
                      </dgm:alg>
                    </dgm:else>
                  </dgm:choose>
                  <dgm:shape xmlns:r="http://schemas.openxmlformats.org/officeDocument/2006/relationships" type="conn" r:blip="">
                    <dgm:adjLst/>
                  </dgm:shape>
                  <dgm:presOf axis="self"/>
                  <dgm:constrLst>
                    <dgm:constr type="begPad"/>
                    <dgm:constr type="endPad"/>
                  </dgm:constrLst>
                  <dgm:ruleLst/>
                </dgm:layoutNode>
              </dgm:forEach>
              <dgm:forEach name="Name17" axis="self" ptType="node">
                <dgm:layoutNode name="childText" styleLbl="bgAcc1">
                  <dgm:varLst>
                    <dgm:bulletEnabled val="1"/>
                  </dgm:varLst>
                  <dgm:alg type="tx"/>
                  <dgm:shape xmlns:r="http://schemas.openxmlformats.org/officeDocument/2006/relationships" type="roundRect" r:blip="">
                    <dgm:adjLst>
                      <dgm:adj idx="1" val="0.1"/>
                    </dgm:adjLst>
                  </dgm:shape>
                  <dgm:presOf axis="self desOrSelf" ptType="node node" st="1 1" cnt="1 0"/>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vProcess5">
  <dgm:title val=""/>
  <dgm:desc val=""/>
  <dgm:catLst>
    <dgm:cat type="process" pri="14000"/>
  </dgm:catLst>
  <dgm:sampData>
    <dgm:dataModel>
      <dgm:ptLst>
        <dgm:pt modelId="0" type="doc"/>
        <dgm:pt modelId="1">
          <dgm:prSet phldr="1"/>
        </dgm:pt>
        <dgm:pt modelId="2">
          <dgm:prSet phldr="1"/>
        </dgm:pt>
        <dgm:pt modelId="3">
          <dgm:prSet phldr="1"/>
        </dgm:pt>
      </dgm:ptLst>
      <dgm:cxnLst>
        <dgm:cxn modelId="5" srcId="0" destId="1" srcOrd="0" destOrd="0"/>
        <dgm:cxn modelId="6" srcId="0" destId="2" srcOrd="1" destOrd="0"/>
        <dgm:cxn modelId="7" srcId="0" destId="3" srcOrd="2"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6" srcId="0" destId="1" srcOrd="0" destOrd="0"/>
        <dgm:cxn modelId="7" srcId="0" destId="2" srcOrd="1" destOrd="0"/>
        <dgm:cxn modelId="8" srcId="0" destId="3" srcOrd="2" destOrd="0"/>
        <dgm:cxn modelId="9" srcId="0" destId="4" srcOrd="3" destOrd="0"/>
      </dgm:cxnLst>
      <dgm:bg/>
      <dgm:whole/>
    </dgm:dataModel>
  </dgm:clrData>
  <dgm:layoutNode name="outerComposite">
    <dgm:varLst>
      <dgm:chMax val="5"/>
      <dgm:dir/>
      <dgm:resizeHandles val="exact"/>
    </dgm:varLst>
    <dgm:alg type="composite"/>
    <dgm:shape xmlns:r="http://schemas.openxmlformats.org/officeDocument/2006/relationships" r:blip="">
      <dgm:adjLst/>
    </dgm:shape>
    <dgm:presOf/>
    <dgm:choose name="Name0">
      <dgm:if name="Name1" func="var" arg="dir" op="equ" val="norm">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l" for="ch" forName="TwoNodes_1"/>
          <dgm:constr type="w" for="ch" forName="TwoNodes_2" refType="w" fact="0.85"/>
          <dgm:constr type="h" for="ch" forName="TwoNodes_2" refType="h" fact="0.45"/>
          <dgm:constr type="b" for="ch" forName="TwoNodes_2" refType="h"/>
          <dgm:constr type="r" for="ch" forName="TwoNodes_2" refType="w"/>
          <dgm:constr type="w" for="ch" forName="TwoConn_1-2" refType="h" refFor="ch" refForName="TwoNodes_1" fact="0.65"/>
          <dgm:constr type="h" for="ch" forName="TwoConn_1-2" refType="h" refFor="ch" refForName="TwoNodes_1" fact="0.65"/>
          <dgm:constr type="ctrY" for="ch" forName="TwoConn_1-2" refType="h" fact="0.5"/>
          <dgm:constr type="r" for="ch" forName="TwoConn_1-2" refType="r" refFor="ch" refForName="TwoNodes_1"/>
          <dgm:constr type="r" for="ch" forName="TwoNodes_1_text" refType="l" refFor="ch" refForName="TwoConn_1-2"/>
          <dgm:constr type="rOff" for="ch" forName="TwoNodes_1_text" refType="w" refFor="ch" refForName="TwoConn_1-2" fact="-0.5"/>
          <dgm:constr type="t" for="ch" forName="TwoNodes_1_text" refType="t" refFor="ch" refForName="TwoNodes_1"/>
          <dgm:constr type="b" for="ch" forName="TwoNodes_1_text" refType="b" refFor="ch" refForName="TwoNodes_1"/>
          <dgm:constr type="l" for="ch" forName="TwoNodes_1_text" refType="l" refFor="ch" refForName="TwoNodes_1"/>
          <dgm:constr type="r" for="ch" forName="TwoNodes_2_text" refType="l" refFor="ch" refForName="TwoConn_1-2"/>
          <dgm:constr type="t" for="ch" forName="TwoNodes_2_text" refType="t" refFor="ch" refForName="TwoNodes_2"/>
          <dgm:constr type="b" for="ch" forName="TwoNodes_2_text" refType="b" refFor="ch" refForName="TwoNodes_2"/>
          <dgm:constr type="l" for="ch" forName="TwoNodes_2_text" refType="l" refFor="ch" refForName="TwoNodes_2"/>
          <dgm:constr type="w" for="ch" forName="ThreeNodes_1" refType="w" fact="0.85"/>
          <dgm:constr type="h" for="ch" forName="ThreeNodes_1" refType="h" fact="0.3"/>
          <dgm:constr type="t" for="ch" forName="ThreeNodes_1"/>
          <dgm:constr type="l" for="ch" forName="ThreeNodes_1"/>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r" for="ch" forName="ThreeNodes_3" refType="w"/>
          <dgm:constr type="w" for="ch" forName="ThreeConn_1-2" refType="h" refFor="ch" refForName="ThreeNodes_1" fact="0.65"/>
          <dgm:constr type="h" for="ch" forName="ThreeConn_1-2" refType="h" refFor="ch" refForName="ThreeNodes_1" fact="0.65"/>
          <dgm:constr type="ctrY" for="ch" forName="ThreeConn_1-2" refType="h" fact="0.325"/>
          <dgm:constr type="r" for="ch" forName="ThreeConn_1-2" refType="r"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r" for="ch" forName="ThreeConn_2-3" refType="r" refFor="ch" refForName="ThreeNodes_2"/>
          <dgm:constr type="r" for="ch" forName="ThreeNodes_1_text" refType="l" refFor="ch" refForName="ThreeConn_1-2"/>
          <dgm:constr type="rOff" for="ch" forName="ThreeNodes_1_text" refType="w" refFor="ch" refForName="ThreeConn_1-2" fact="-0.57"/>
          <dgm:constr type="t" for="ch" forName="ThreeNodes_1_text" refType="t" refFor="ch" refForName="ThreeNodes_1"/>
          <dgm:constr type="b" for="ch" forName="ThreeNodes_1_text" refType="b" refFor="ch" refForName="ThreeNodes_1"/>
          <dgm:constr type="l" for="ch" forName="ThreeNodes_1_text" refType="l" refFor="ch" refForName="ThreeNodes_1"/>
          <dgm:constr type="r" for="ch" forName="ThreeNodes_2_text" refType="l" refFor="ch" refForName="ThreeConn_1-2"/>
          <dgm:constr type="t" for="ch" forName="ThreeNodes_2_text" refType="t" refFor="ch" refForName="ThreeNodes_2"/>
          <dgm:constr type="b" for="ch" forName="ThreeNodes_2_text" refType="b" refFor="ch" refForName="ThreeNodes_2"/>
          <dgm:constr type="l" for="ch" forName="ThreeNodes_2_text" refType="l" refFor="ch" refForName="ThreeNodes_2"/>
          <dgm:constr type="r" for="ch" forName="ThreeNodes_3_text" refType="l" refFor="ch" refForName="ThreeConn_2-3"/>
          <dgm:constr type="t" for="ch" forName="ThreeNodes_3_text" refType="t" refFor="ch" refForName="ThreeNodes_3"/>
          <dgm:constr type="b" for="ch" forName="ThreeNodes_3_text" refType="b" refFor="ch" refForName="ThreeNodes_3"/>
          <dgm:constr type="l" for="ch" forName="ThreeNodes_3_text" refType="l" refFor="ch" refForName="ThreeNodes_3"/>
          <dgm:constr type="w" for="ch" forName="FourNodes_1" refType="w" fact="0.8"/>
          <dgm:constr type="h" for="ch" forName="FourNodes_1" refType="h" fact="0.22"/>
          <dgm:constr type="t" for="ch" forName="FourNodes_1"/>
          <dgm:constr type="l" for="ch" forName="FourNodes_1"/>
          <dgm:constr type="w" for="ch" forName="FourNodes_2" refType="w" fact="0.8"/>
          <dgm:constr type="h" for="ch" forName="FourNodes_2" refType="h" fact="0.22"/>
          <dgm:constr type="ctrY" for="ch" forName="FourNodes_2" refType="h" fact="0.37"/>
          <dgm:constr type="ctrX" for="ch" forName="FourNodes_2" refType="w" fact="0.467"/>
          <dgm:constr type="w" for="ch" forName="FourNodes_3" refType="w" fact="0.8"/>
          <dgm:constr type="h" for="ch" forName="FourNodes_3" refType="h" fact="0.22"/>
          <dgm:constr type="ctrY" for="ch" forName="FourNodes_3" refType="h" fact="0.63"/>
          <dgm:constr type="ctrX" for="ch" forName="FourNodes_3" refType="w" fact="0.533"/>
          <dgm:constr type="w" for="ch" forName="FourNodes_4" refType="w" fact="0.8"/>
          <dgm:constr type="h" for="ch" forName="FourNodes_4" refType="h" fact="0.22"/>
          <dgm:constr type="b" for="ch" forName="FourNodes_4" refType="h"/>
          <dgm:constr type="r" for="ch" forName="FourNodes_4" refType="w"/>
          <dgm:constr type="w" for="ch" forName="FourConn_1-2" refType="h" refFor="ch" refForName="FourNodes_1" fact="0.65"/>
          <dgm:constr type="h" for="ch" forName="FourConn_1-2" refType="h" refFor="ch" refForName="FourNodes_1" fact="0.65"/>
          <dgm:constr type="ctrY" for="ch" forName="FourConn_1-2" refType="h" fact="0.24"/>
          <dgm:constr type="r" for="ch" forName="FourConn_1-2" refType="r"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r" for="ch" forName="FourConn_2-3" refType="r"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r" for="ch" forName="FourConn_3-4" refType="r" refFor="ch" refForName="FourNodes_3"/>
          <dgm:constr type="r" for="ch" forName="FourNodes_1_text" refType="l" refFor="ch" refForName="FourConn_1-2"/>
          <dgm:constr type="rOff" for="ch" forName="FourNodes_1_text" refType="w" refFor="ch" refForName="FourConn_1-2" fact="-0.7"/>
          <dgm:constr type="t" for="ch" forName="FourNodes_1_text" refType="t" refFor="ch" refForName="FourNodes_1"/>
          <dgm:constr type="b" for="ch" forName="FourNodes_1_text" refType="b" refFor="ch" refForName="FourNodes_1"/>
          <dgm:constr type="l" for="ch" forName="FourNodes_1_text" refType="l" refFor="ch" refForName="FourNodes_1"/>
          <dgm:constr type="r" for="ch" forName="FourNodes_2_text" refType="l" refFor="ch" refForName="FourConn_1-2"/>
          <dgm:constr type="t" for="ch" forName="FourNodes_2_text" refType="t" refFor="ch" refForName="FourNodes_2"/>
          <dgm:constr type="b" for="ch" forName="FourNodes_2_text" refType="b" refFor="ch" refForName="FourNodes_2"/>
          <dgm:constr type="l" for="ch" forName="FourNodes_2_text" refType="l" refFor="ch" refForName="FourNodes_2"/>
          <dgm:constr type="r" for="ch" forName="FourNodes_3_text" refType="l" refFor="ch" refForName="FourConn_2-3"/>
          <dgm:constr type="t" for="ch" forName="FourNodes_3_text" refType="t" refFor="ch" refForName="FourNodes_3"/>
          <dgm:constr type="b" for="ch" forName="FourNodes_3_text" refType="b" refFor="ch" refForName="FourNodes_3"/>
          <dgm:constr type="l" for="ch" forName="FourNodes_3_text" refType="l" refFor="ch" refForName="FourNodes_3"/>
          <dgm:constr type="r" for="ch" forName="FourNodes_4_text" refType="l" refFor="ch" refForName="FourConn_3-4"/>
          <dgm:constr type="t" for="ch" forName="FourNodes_4_text" refType="t" refFor="ch" refForName="FourNodes_4"/>
          <dgm:constr type="b" for="ch" forName="FourNodes_4_text" refType="b" refFor="ch" refForName="FourNodes_4"/>
          <dgm:constr type="l" for="ch" forName="FourNodes_4_text" refType="l" refFor="ch" refForName="FourNodes_4"/>
          <dgm:constr type="w" for="ch" forName="FiveNodes_1" refType="w" fact="0.77"/>
          <dgm:constr type="h" for="ch" forName="FiveNodes_1" refType="h" fact="0.18"/>
          <dgm:constr type="t" for="ch" forName="FiveNodes_1"/>
          <dgm:constr type="l" for="ch" forName="FiveNodes_1"/>
          <dgm:constr type="w" for="ch" forName="FiveNodes_2" refType="w" fact="0.77"/>
          <dgm:constr type="h" for="ch" forName="FiveNodes_2" refType="h" fact="0.18"/>
          <dgm:constr type="ctrY" for="ch" forName="FiveNodes_2" refType="h" fact="0.295"/>
          <dgm:constr type="ctrX" for="ch" forName="FiveNodes_2" refType="w" fact="0.442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5575"/>
          <dgm:constr type="w" for="ch" forName="FiveNodes_5" refType="w" fact="0.77"/>
          <dgm:constr type="h" for="ch" forName="FiveNodes_5" refType="h" fact="0.18"/>
          <dgm:constr type="b" for="ch" forName="FiveNodes_5" refType="h"/>
          <dgm:constr type="r" for="ch" forName="FiveNodes_5" refType="w"/>
          <dgm:constr type="w" for="ch" forName="FiveConn_1-2" refType="h" refFor="ch" refForName="FiveNodes_1" fact="0.65"/>
          <dgm:constr type="h" for="ch" forName="FiveConn_1-2" refType="h" refFor="ch" refForName="FiveNodes_1" fact="0.65"/>
          <dgm:constr type="ctrY" for="ch" forName="FiveConn_1-2" refType="h" fact="0.19"/>
          <dgm:constr type="r" for="ch" forName="FiveConn_1-2" refType="r"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r" for="ch" forName="FiveConn_2-3" refType="r"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r" for="ch" forName="FiveConn_3-4" refType="r"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r" for="ch" forName="FiveConn_4-5" refType="r" refFor="ch" refForName="FiveNodes_4"/>
          <dgm:constr type="r" for="ch" forName="FiveNodes_1_text" refType="l" refFor="ch" refForName="FiveConn_1-2"/>
          <dgm:constr type="rOff" for="ch" forName="FiveNodes_1_text" refType="w" refFor="ch" refForName="FiveConn_1-2" fact="-0.75"/>
          <dgm:constr type="t" for="ch" forName="FiveNodes_1_text" refType="t" refFor="ch" refForName="FiveNodes_1"/>
          <dgm:constr type="b" for="ch" forName="FiveNodes_1_text" refType="b" refFor="ch" refForName="FiveNodes_1"/>
          <dgm:constr type="l" for="ch" forName="FiveNodes_1_text" refType="l" refFor="ch" refForName="FiveNodes_1"/>
          <dgm:constr type="r" for="ch" forName="FiveNodes_2_text" refType="l" refFor="ch" refForName="FiveConn_1-2"/>
          <dgm:constr type="t" for="ch" forName="FiveNodes_2_text" refType="t" refFor="ch" refForName="FiveNodes_2"/>
          <dgm:constr type="b" for="ch" forName="FiveNodes_2_text" refType="b" refFor="ch" refForName="FiveNodes_2"/>
          <dgm:constr type="l" for="ch" forName="FiveNodes_2_text" refType="l" refFor="ch" refForName="FiveNodes_2"/>
          <dgm:constr type="r" for="ch" forName="FiveNodes_3_text" refType="l" refFor="ch" refForName="FiveConn_2-3"/>
          <dgm:constr type="t" for="ch" forName="FiveNodes_3_text" refType="t" refFor="ch" refForName="FiveNodes_3"/>
          <dgm:constr type="b" for="ch" forName="FiveNodes_3_text" refType="b" refFor="ch" refForName="FiveNodes_3"/>
          <dgm:constr type="l" for="ch" forName="FiveNodes_3_text" refType="l" refFor="ch" refForName="FiveNodes_3"/>
          <dgm:constr type="r" for="ch" forName="FiveNodes_4_text" refType="l" refFor="ch" refForName="FiveConn_3-4"/>
          <dgm:constr type="t" for="ch" forName="FiveNodes_4_text" refType="t" refFor="ch" refForName="FiveNodes_4"/>
          <dgm:constr type="b" for="ch" forName="FiveNodes_4_text" refType="b" refFor="ch" refForName="FiveNodes_4"/>
          <dgm:constr type="l" for="ch" forName="FiveNodes_4_text" refType="l" refFor="ch" refForName="FiveNodes_4"/>
          <dgm:constr type="r" for="ch" forName="FiveNodes_5_text" refType="l" refFor="ch" refForName="FiveConn_4-5"/>
          <dgm:constr type="t" for="ch" forName="FiveNodes_5_text" refType="t" refFor="ch" refForName="FiveNodes_5"/>
          <dgm:constr type="b" for="ch" forName="FiveNodes_5_text" refType="b" refFor="ch" refForName="FiveNodes_5"/>
          <dgm:constr type="l" for="ch" forName="FiveNodes_5_text" refType="l" refFor="ch" refForName="FiveNodes_5"/>
        </dgm:constrLst>
      </dgm:if>
      <dgm:else name="Name2">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r" for="ch" forName="TwoNodes_1" refType="w"/>
          <dgm:constr type="w" for="ch" forName="TwoNodes_2" refType="w" fact="0.85"/>
          <dgm:constr type="h" for="ch" forName="TwoNodes_2" refType="h" fact="0.45"/>
          <dgm:constr type="b" for="ch" forName="TwoNodes_2" refType="h"/>
          <dgm:constr type="l" for="ch" forName="TwoNodes_2"/>
          <dgm:constr type="w" for="ch" forName="TwoConn_1-2" refType="h" refFor="ch" refForName="TwoNodes_1" fact="0.65"/>
          <dgm:constr type="h" for="ch" forName="TwoConn_1-2" refType="h" refFor="ch" refForName="TwoNodes_1" fact="0.65"/>
          <dgm:constr type="ctrY" for="ch" forName="TwoConn_1-2" refType="h" fact="0.5"/>
          <dgm:constr type="l" for="ch" forName="TwoConn_1-2" refType="l" refFor="ch" refForName="TwoNodes_1"/>
          <dgm:constr type="l" for="ch" forName="TwoNodes_1_text" refType="r" refFor="ch" refForName="TwoConn_1-2"/>
          <dgm:constr type="lOff" for="ch" forName="TwoNodes_1_text" refType="w" refFor="ch" refForName="TwoConn_1-2" fact="0.5"/>
          <dgm:constr type="t" for="ch" forName="TwoNodes_1_text" refType="t" refFor="ch" refForName="TwoNodes_1"/>
          <dgm:constr type="b" for="ch" forName="TwoNodes_1_text" refType="b" refFor="ch" refForName="TwoNodes_1"/>
          <dgm:constr type="r" for="ch" forName="TwoNodes_1_text" refType="r" refFor="ch" refForName="TwoNodes_1"/>
          <dgm:constr type="l" for="ch" forName="TwoNodes_2_text" refType="r" refFor="ch" refForName="TwoConn_1-2"/>
          <dgm:constr type="t" for="ch" forName="TwoNodes_2_text" refType="t" refFor="ch" refForName="TwoNodes_2"/>
          <dgm:constr type="b" for="ch" forName="TwoNodes_2_text" refType="b" refFor="ch" refForName="TwoNodes_2"/>
          <dgm:constr type="r" for="ch" forName="TwoNodes_2_text" refType="r" refFor="ch" refForName="TwoNodes_2"/>
          <dgm:constr type="w" for="ch" forName="ThreeNodes_1" refType="w" fact="0.85"/>
          <dgm:constr type="h" for="ch" forName="ThreeNodes_1" refType="h" fact="0.3"/>
          <dgm:constr type="t" for="ch" forName="ThreeNodes_1"/>
          <dgm:constr type="r" for="ch" forName="ThreeNodes_1" refType="w"/>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l" for="ch" forName="ThreeNodes_3"/>
          <dgm:constr type="w" for="ch" forName="ThreeConn_1-2" refType="h" refFor="ch" refForName="ThreeNodes_1" fact="0.65"/>
          <dgm:constr type="h" for="ch" forName="ThreeConn_1-2" refType="h" refFor="ch" refForName="ThreeNodes_1" fact="0.65"/>
          <dgm:constr type="ctrY" for="ch" forName="ThreeConn_1-2" refType="h" fact="0.325"/>
          <dgm:constr type="l" for="ch" forName="ThreeConn_1-2" refType="l"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l" for="ch" forName="ThreeConn_2-3" refType="l" refFor="ch" refForName="ThreeNodes_2"/>
          <dgm:constr type="l" for="ch" forName="ThreeNodes_1_text" refType="r" refFor="ch" refForName="ThreeConn_1-2"/>
          <dgm:constr type="lOff" for="ch" forName="ThreeNodes_1_text" refType="w" refFor="ch" refForName="ThreeConn_1-2" fact="0.55"/>
          <dgm:constr type="t" for="ch" forName="ThreeNodes_1_text" refType="t" refFor="ch" refForName="ThreeNodes_1"/>
          <dgm:constr type="b" for="ch" forName="ThreeNodes_1_text" refType="b" refFor="ch" refForName="ThreeNodes_1"/>
          <dgm:constr type="r" for="ch" forName="ThreeNodes_1_text" refType="r" refFor="ch" refForName="ThreeNodes_1"/>
          <dgm:constr type="l" for="ch" forName="ThreeNodes_2_text" refType="r" refFor="ch" refForName="ThreeConn_1-2"/>
          <dgm:constr type="t" for="ch" forName="ThreeNodes_2_text" refType="t" refFor="ch" refForName="ThreeNodes_2"/>
          <dgm:constr type="b" for="ch" forName="ThreeNodes_2_text" refType="b" refFor="ch" refForName="ThreeNodes_2"/>
          <dgm:constr type="r" for="ch" forName="ThreeNodes_2_text" refType="r" refFor="ch" refForName="ThreeNodes_2"/>
          <dgm:constr type="l" for="ch" forName="ThreeNodes_3_text" refType="r" refFor="ch" refForName="ThreeConn_2-3"/>
          <dgm:constr type="t" for="ch" forName="ThreeNodes_3_text" refType="t" refFor="ch" refForName="ThreeNodes_3"/>
          <dgm:constr type="b" for="ch" forName="ThreeNodes_3_text" refType="b" refFor="ch" refForName="ThreeNodes_3"/>
          <dgm:constr type="r" for="ch" forName="ThreeNodes_3_text" refType="r" refFor="ch" refForName="ThreeNodes_3"/>
          <dgm:constr type="w" for="ch" forName="FourNodes_1" refType="w" fact="0.8"/>
          <dgm:constr type="h" for="ch" forName="FourNodes_1" refType="h" fact="0.22"/>
          <dgm:constr type="t" for="ch" forName="FourNodes_1"/>
          <dgm:constr type="r" for="ch" forName="FourNodes_1" refType="w"/>
          <dgm:constr type="w" for="ch" forName="FourNodes_2" refType="w" fact="0.8"/>
          <dgm:constr type="h" for="ch" forName="FourNodes_2" refType="h" fact="0.22"/>
          <dgm:constr type="ctrY" for="ch" forName="FourNodes_2" refType="h" fact="0.37"/>
          <dgm:constr type="ctrX" for="ch" forName="FourNodes_2" refType="w" fact="0.533"/>
          <dgm:constr type="w" for="ch" forName="FourNodes_3" refType="w" fact="0.8"/>
          <dgm:constr type="h" for="ch" forName="FourNodes_3" refType="h" fact="0.22"/>
          <dgm:constr type="ctrY" for="ch" forName="FourNodes_3" refType="h" fact="0.63"/>
          <dgm:constr type="ctrX" for="ch" forName="FourNodes_3" refType="w" fact="0.467"/>
          <dgm:constr type="w" for="ch" forName="FourNodes_4" refType="w" fact="0.8"/>
          <dgm:constr type="h" for="ch" forName="FourNodes_4" refType="h" fact="0.22"/>
          <dgm:constr type="b" for="ch" forName="FourNodes_4" refType="h"/>
          <dgm:constr type="l" for="ch" forName="FourNodes_4"/>
          <dgm:constr type="w" for="ch" forName="FourConn_1-2" refType="h" refFor="ch" refForName="FourNodes_1" fact="0.65"/>
          <dgm:constr type="h" for="ch" forName="FourConn_1-2" refType="h" refFor="ch" refForName="FourNodes_1" fact="0.65"/>
          <dgm:constr type="ctrY" for="ch" forName="FourConn_1-2" refType="h" fact="0.24"/>
          <dgm:constr type="l" for="ch" forName="FourConn_1-2" refType="l"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l" for="ch" forName="FourConn_2-3" refType="l"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l" for="ch" forName="FourConn_3-4" refType="l" refFor="ch" refForName="FourNodes_3"/>
          <dgm:constr type="l" for="ch" forName="FourNodes_1_text" refType="r" refFor="ch" refForName="FourConn_1-2"/>
          <dgm:constr type="lOff" for="ch" forName="FourNodes_1_text" refType="w" refFor="ch" refForName="FourConn_1-2" fact="0.69"/>
          <dgm:constr type="t" for="ch" forName="FourNodes_1_text" refType="t" refFor="ch" refForName="FourNodes_1"/>
          <dgm:constr type="b" for="ch" forName="FourNodes_1_text" refType="b" refFor="ch" refForName="FourNodes_1"/>
          <dgm:constr type="r" for="ch" forName="FourNodes_1_text" refType="r" refFor="ch" refForName="FourNodes_1"/>
          <dgm:constr type="l" for="ch" forName="FourNodes_2_text" refType="r" refFor="ch" refForName="FourConn_1-2"/>
          <dgm:constr type="t" for="ch" forName="FourNodes_2_text" refType="t" refFor="ch" refForName="FourNodes_2"/>
          <dgm:constr type="b" for="ch" forName="FourNodes_2_text" refType="b" refFor="ch" refForName="FourNodes_2"/>
          <dgm:constr type="r" for="ch" forName="FourNodes_2_text" refType="r" refFor="ch" refForName="FourNodes_2"/>
          <dgm:constr type="l" for="ch" forName="FourNodes_3_text" refType="r" refFor="ch" refForName="FourConn_2-3"/>
          <dgm:constr type="t" for="ch" forName="FourNodes_3_text" refType="t" refFor="ch" refForName="FourNodes_3"/>
          <dgm:constr type="b" for="ch" forName="FourNodes_3_text" refType="b" refFor="ch" refForName="FourNodes_3"/>
          <dgm:constr type="r" for="ch" forName="FourNodes_3_text" refType="r" refFor="ch" refForName="FourNodes_3"/>
          <dgm:constr type="l" for="ch" forName="FourNodes_4_text" refType="r" refFor="ch" refForName="FourConn_3-4"/>
          <dgm:constr type="t" for="ch" forName="FourNodes_4_text" refType="t" refFor="ch" refForName="FourNodes_4"/>
          <dgm:constr type="b" for="ch" forName="FourNodes_4_text" refType="b" refFor="ch" refForName="FourNodes_4"/>
          <dgm:constr type="r" for="ch" forName="FourNodes_4_text" refType="r" refFor="ch" refForName="FourNodes_4"/>
          <dgm:constr type="w" for="ch" forName="FiveNodes_1" refType="w" fact="0.77"/>
          <dgm:constr type="h" for="ch" forName="FiveNodes_1" refType="h" fact="0.18"/>
          <dgm:constr type="t" for="ch" forName="FiveNodes_1"/>
          <dgm:constr type="r" for="ch" forName="FiveNodes_1" refType="w"/>
          <dgm:constr type="w" for="ch" forName="FiveNodes_2" refType="w" fact="0.77"/>
          <dgm:constr type="h" for="ch" forName="FiveNodes_2" refType="h" fact="0.18"/>
          <dgm:constr type="ctrY" for="ch" forName="FiveNodes_2" refType="h" fact="0.295"/>
          <dgm:constr type="ctrX" for="ch" forName="FiveNodes_2" refType="w" fact="0.557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4425"/>
          <dgm:constr type="w" for="ch" forName="FiveNodes_5" refType="w" fact="0.77"/>
          <dgm:constr type="h" for="ch" forName="FiveNodes_5" refType="h" fact="0.18"/>
          <dgm:constr type="b" for="ch" forName="FiveNodes_5" refType="h"/>
          <dgm:constr type="l" for="ch" forName="FiveNodes_5"/>
          <dgm:constr type="w" for="ch" forName="FiveConn_1-2" refType="h" refFor="ch" refForName="FiveNodes_1" fact="0.65"/>
          <dgm:constr type="h" for="ch" forName="FiveConn_1-2" refType="h" refFor="ch" refForName="FiveNodes_1" fact="0.65"/>
          <dgm:constr type="ctrY" for="ch" forName="FiveConn_1-2" refType="h" fact="0.19"/>
          <dgm:constr type="l" for="ch" forName="FiveConn_1-2" refType="l"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l" for="ch" forName="FiveConn_2-3" refType="l"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l" for="ch" forName="FiveConn_3-4" refType="l"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l" for="ch" forName="FiveConn_4-5" refType="l" refFor="ch" refForName="FiveNodes_4"/>
          <dgm:constr type="l" for="ch" forName="FiveNodes_1_text" refType="r" refFor="ch" refForName="FiveConn_1-2"/>
          <dgm:constr type="lOff" for="ch" forName="FiveNodes_1_text" refType="w" refFor="ch" refForName="FiveConn_1-2" fact="0.73"/>
          <dgm:constr type="t" for="ch" forName="FiveNodes_1_text" refType="t" refFor="ch" refForName="FiveNodes_1"/>
          <dgm:constr type="b" for="ch" forName="FiveNodes_1_text" refType="b" refFor="ch" refForName="FiveNodes_1"/>
          <dgm:constr type="r" for="ch" forName="FiveNodes_1_text" refType="r" refFor="ch" refForName="FiveNodes_1"/>
          <dgm:constr type="l" for="ch" forName="FiveNodes_2_text" refType="r" refFor="ch" refForName="FiveConn_1-2"/>
          <dgm:constr type="t" for="ch" forName="FiveNodes_2_text" refType="t" refFor="ch" refForName="FiveNodes_2"/>
          <dgm:constr type="b" for="ch" forName="FiveNodes_2_text" refType="b" refFor="ch" refForName="FiveNodes_2"/>
          <dgm:constr type="r" for="ch" forName="FiveNodes_2_text" refType="r" refFor="ch" refForName="FiveNodes_2"/>
          <dgm:constr type="l" for="ch" forName="FiveNodes_3_text" refType="r" refFor="ch" refForName="FiveConn_2-3"/>
          <dgm:constr type="t" for="ch" forName="FiveNodes_3_text" refType="t" refFor="ch" refForName="FiveNodes_3"/>
          <dgm:constr type="b" for="ch" forName="FiveNodes_3_text" refType="b" refFor="ch" refForName="FiveNodes_3"/>
          <dgm:constr type="r" for="ch" forName="FiveNodes_3_text" refType="r" refFor="ch" refForName="FiveNodes_3"/>
          <dgm:constr type="l" for="ch" forName="FiveNodes_4_text" refType="r" refFor="ch" refForName="FiveConn_3-4"/>
          <dgm:constr type="t" for="ch" forName="FiveNodes_4_text" refType="t" refFor="ch" refForName="FiveNodes_4"/>
          <dgm:constr type="b" for="ch" forName="FiveNodes_4_text" refType="b" refFor="ch" refForName="FiveNodes_4"/>
          <dgm:constr type="r" for="ch" forName="FiveNodes_4_text" refType="r" refFor="ch" refForName="FiveNodes_4"/>
          <dgm:constr type="l" for="ch" forName="FiveNodes_5_text" refType="r" refFor="ch" refForName="FiveConn_4-5"/>
          <dgm:constr type="t" for="ch" forName="FiveNodes_5_text" refType="t" refFor="ch" refForName="FiveNodes_5"/>
          <dgm:constr type="b" for="ch" forName="FiveNodes_5_text" refType="b" refFor="ch" refForName="FiveNodes_5"/>
          <dgm:constr type="r" for="ch" forName="FiveNodes_5_text" refType="r" refFor="ch" refForName="FiveNodes_5"/>
        </dgm:constrLst>
      </dgm:else>
    </dgm:choose>
    <dgm:ruleLst/>
    <dgm:layoutNode name="dummyMaxCanvas">
      <dgm:varLst/>
      <dgm:alg type="sp"/>
      <dgm:shape xmlns:r="http://schemas.openxmlformats.org/officeDocument/2006/relationships" r:blip="">
        <dgm:adjLst/>
      </dgm:shape>
      <dgm:presOf/>
      <dgm:constrLst/>
      <dgm:ruleLst/>
    </dgm:layoutNode>
    <dgm:choose name="Name3">
      <dgm:if name="Name4" axis="ch" ptType="node" func="cnt" op="equ" val="1">
        <dgm:layoutNode name="OneNode_1">
          <dgm:varLst>
            <dgm:bulletEnabled val="1"/>
          </dgm:varLst>
          <dgm:alg type="tx"/>
          <dgm:shape xmlns:r="http://schemas.openxmlformats.org/officeDocument/2006/relationships" type="roundRect" r:blip="">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
        <dgm:choose name="Name6">
          <dgm:if name="Name7" axis="ch" ptType="node" func="cnt" op="equ" val="2">
            <dgm:layoutNode name="Two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wo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wo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wo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wo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
            <dgm:choose name="Name9">
              <dgm:if name="Name10" axis="ch" ptType="node" func="cnt" op="equ" val="3">
                <dgm:layoutNode name="Thre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hre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hre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Thre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1">
                <dgm:choose name="Name12">
                  <dgm:if name="Name13" axis="ch" ptType="node" func="cnt" op="equ" val="4">
                    <dgm:layoutNode name="Four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our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our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our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our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4">
                    <dgm:choose name="Name15">
                      <dgm:if name="Name16" axis="ch" ptType="node" func="cnt" op="gte" val="5">
                        <dgm:layoutNode name="Fiv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iv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iv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ive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iveNodes_5">
                          <dgm:varLst>
                            <dgm:bulletEnabled val="1"/>
                          </dgm:varLst>
                          <dgm:alg type="sp"/>
                          <dgm:shape xmlns:r="http://schemas.openxmlformats.org/officeDocument/2006/relationships" type="roundRect" r:blip="">
                            <dgm:adjLst>
                              <dgm:adj idx="1" val="0.1"/>
                            </dgm:adjLst>
                          </dgm:shape>
                          <dgm:presOf axis="ch desOrSelf" ptType="node node" st="5 1" cnt="1 0"/>
                          <dgm:constrLst/>
                          <dgm:ruleLst/>
                        </dgm:layoutNode>
                        <dgm:layoutNode name="Fiv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4-5" styleLbl="fgAccFollowNode1">
                          <dgm:varLst>
                            <dgm:bulletEnabled val="1"/>
                          </dgm:varLst>
                          <dgm:alg type="tx"/>
                          <dgm:shape xmlns:r="http://schemas.openxmlformats.org/officeDocument/2006/relationships" type="downArrow" r:blip="">
                            <dgm:adjLst>
                              <dgm:adj idx="1" val="0.55"/>
                              <dgm:adj idx="2" val="0.45"/>
                            </dgm:adjLst>
                          </dgm:shape>
                          <dgm:presOf axis="ch" ptType="sibTrans" st="4"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5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5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7"/>
                    </dgm:choose>
                  </dgm:else>
                </dgm:choose>
              </dgm:else>
            </dgm:choose>
          </dgm:else>
        </dgm:choose>
      </dgm:else>
    </dgm:choose>
  </dgm:layoutNode>
</dgm:layoutDef>
</file>

<file path=word/diagrams/layout3.xml><?xml version="1.0" encoding="utf-8"?>
<dgm:layoutDef xmlns:dgm="http://schemas.openxmlformats.org/drawingml/2006/diagram" xmlns:a="http://schemas.openxmlformats.org/drawingml/2006/main" uniqueId="urn:microsoft.com/office/officeart/2005/8/layout/hierarchy3">
  <dgm:title val=""/>
  <dgm:desc val=""/>
  <dgm:catLst>
    <dgm:cat type="hierarchy" pri="7000"/>
    <dgm:cat type="list" pri="23000"/>
    <dgm:cat type="relationship" pri="15000"/>
    <dgm:cat type="convert"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1" destId="11" srcOrd="0" destOrd="0"/>
        <dgm:cxn modelId="6" srcId="1" destId="12" srcOrd="1" destOrd="0"/>
        <dgm:cxn modelId="7" srcId="0" destId="2" srcOrd="1" destOrd="0"/>
        <dgm:cxn modelId="8" srcId="2" destId="21" srcOrd="0" destOrd="0"/>
        <dgm:cxn modelId="9" srcId="2" destId="2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diagram">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forName="rootText" op="equ" val="65"/>
      <dgm:constr type="primFontSz" for="des" forName="childText" op="equ" val="65"/>
      <dgm:constr type="w" for="des" forName="rootComposite" refType="w"/>
      <dgm:constr type="h" for="des" forName="rootComposite" refType="w" fact="0.5"/>
      <dgm:constr type="w" for="des" forName="childText" refType="w" refFor="des" refForName="rootComposite" fact="0.8"/>
      <dgm:constr type="h" for="des" forName="childText" refType="h" refFor="des" refForName="rootComposite"/>
      <dgm:constr type="sibSp" refType="w" refFor="des" refForName="rootComposite" fact="0.25"/>
      <dgm:constr type="sibSp" for="des" forName="childShape" refType="h" refFor="des" refForName="childText" fact="0.25"/>
      <dgm:constr type="sp" for="des" forName="root" refType="h" refFor="des" refForName="childText" fact="0.25"/>
    </dgm:constrLst>
    <dgm:ruleLst/>
    <dgm:forEach name="Name3" axis="ch">
      <dgm:forEach name="Name4" axis="self" ptType="node" cnt="1">
        <dgm:layoutNode name="root">
          <dgm:choose name="Name5">
            <dgm:if name="Name6" func="var" arg="dir" op="equ" val="norm">
              <dgm:alg type="hierRoot">
                <dgm:param type="hierAlign" val="tL"/>
              </dgm:alg>
            </dgm:if>
            <dgm:else name="Name7">
              <dgm:alg type="hierRoot">
                <dgm:param type="hierAlign" val="tR"/>
              </dgm:alg>
            </dgm:else>
          </dgm:choose>
          <dgm:shape xmlns:r="http://schemas.openxmlformats.org/officeDocument/2006/relationships" r:blip="">
            <dgm:adjLst/>
          </dgm:shape>
          <dgm:presOf/>
          <dgm:constrLst>
            <dgm:constr type="alignOff" val="0.2"/>
          </dgm:constrLst>
          <dgm:ruleLst/>
          <dgm:layoutNode name="rootComposite">
            <dgm:alg type="composite"/>
            <dgm:shape xmlns:r="http://schemas.openxmlformats.org/officeDocument/2006/relationships" r:blip="">
              <dgm:adjLst/>
            </dgm:shape>
            <dgm:presOf axis="self" ptType="node" cnt="1"/>
            <dgm:choose name="Name8">
              <dgm:if name="Name9" func="var" arg="dir" op="equ" val="norm">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10">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alg type="tx"/>
              <dgm:shape xmlns:r="http://schemas.openxmlformats.org/officeDocument/2006/relationships" type="roundRect" r:blip="">
                <dgm:adjLst>
                  <dgm:adj idx="1" val="0.1"/>
                </dgm:adjLst>
              </dgm:shape>
              <dgm:presOf axis="self" ptType="node" cnt="1"/>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rootConnector" moveWith="rootText">
              <dgm:alg type="sp"/>
              <dgm:shape xmlns:r="http://schemas.openxmlformats.org/officeDocument/2006/relationships" type="roundRect" r:blip="" hideGeom="1">
                <dgm:adjLst>
                  <dgm:adj idx="1" val="0.1"/>
                </dgm:adjLst>
              </dgm:shape>
              <dgm:presOf axis="self" ptType="node" cnt="1"/>
              <dgm:constrLst/>
              <dgm:ruleLst/>
            </dgm:layoutNode>
          </dgm:layoutNode>
          <dgm:layoutNode name="childShape">
            <dgm:alg type="hierChild">
              <dgm:param type="chAlign" val="l"/>
              <dgm:param type="linDir" val="fromT"/>
            </dgm:alg>
            <dgm:shape xmlns:r="http://schemas.openxmlformats.org/officeDocument/2006/relationships" r:blip="">
              <dgm:adjLst/>
            </dgm:shape>
            <dgm:presOf/>
            <dgm:constrLst/>
            <dgm:ruleLst/>
            <dgm:forEach name="Name11" axis="ch">
              <dgm:forEach name="Name12" axis="self" ptType="parTrans" cnt="1">
                <dgm:layoutNode name="Name13">
                  <dgm:choose name="Name14">
                    <dgm:if name="Name15" func="var" arg="dir" op="equ" val="norm">
                      <dgm:alg type="conn">
                        <dgm:param type="dim" val="1D"/>
                        <dgm:param type="endSty" val="noArr"/>
                        <dgm:param type="connRout" val="bend"/>
                        <dgm:param type="srcNode" val="rootConnector"/>
                        <dgm:param type="begPts" val="bCtr"/>
                        <dgm:param type="endPts" val="midL"/>
                      </dgm:alg>
                    </dgm:if>
                    <dgm:else name="Name16">
                      <dgm:alg type="conn">
                        <dgm:param type="dim" val="1D"/>
                        <dgm:param type="endSty" val="noArr"/>
                        <dgm:param type="connRout" val="bend"/>
                        <dgm:param type="srcNode" val="rootConnector"/>
                        <dgm:param type="begPts" val="bCtr"/>
                        <dgm:param type="endPts" val="midR"/>
                      </dgm:alg>
                    </dgm:else>
                  </dgm:choose>
                  <dgm:shape xmlns:r="http://schemas.openxmlformats.org/officeDocument/2006/relationships" type="conn" r:blip="">
                    <dgm:adjLst/>
                  </dgm:shape>
                  <dgm:presOf axis="self"/>
                  <dgm:constrLst>
                    <dgm:constr type="begPad"/>
                    <dgm:constr type="endPad"/>
                  </dgm:constrLst>
                  <dgm:ruleLst/>
                </dgm:layoutNode>
              </dgm:forEach>
              <dgm:forEach name="Name17" axis="self" ptType="node">
                <dgm:layoutNode name="childText" styleLbl="bgAcc1">
                  <dgm:varLst>
                    <dgm:bulletEnabled val="1"/>
                  </dgm:varLst>
                  <dgm:alg type="tx"/>
                  <dgm:shape xmlns:r="http://schemas.openxmlformats.org/officeDocument/2006/relationships" type="roundRect" r:blip="">
                    <dgm:adjLst>
                      <dgm:adj idx="1" val="0.1"/>
                    </dgm:adjLst>
                  </dgm:shape>
                  <dgm:presOf axis="self desOrSelf" ptType="node node" st="1 1" cnt="1 0"/>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forEach>
            </dgm:forEach>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8/layout/LinedList">
  <dgm:title val=""/>
  <dgm:desc val=""/>
  <dgm:catLst>
    <dgm:cat type="hierarchy" pri="8000"/>
    <dgm:cat type="list" pri="25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clrData>
  <dgm:layoutNode name="vert0">
    <dgm:varLst>
      <dgm:dir/>
      <dgm:animOne val="branch"/>
      <dgm:animLvl val="lvl"/>
    </dgm:varLst>
    <dgm:choose name="Name0">
      <dgm:if name="Name1" func="var" arg="dir" op="equ" val="norm">
        <dgm:alg type="lin">
          <dgm:param type="linDir" val="fromT"/>
          <dgm:param type="nodeHorzAlign" val="l"/>
        </dgm:alg>
      </dgm:if>
      <dgm:else name="Name2">
        <dgm:alg type="lin">
          <dgm:param type="linDir" val="fromT"/>
          <dgm:param type="nodeHorzAlign" val="r"/>
        </dgm:alg>
      </dgm:else>
    </dgm:choose>
    <dgm:shape xmlns:r="http://schemas.openxmlformats.org/officeDocument/2006/relationships" r:blip="">
      <dgm:adjLst/>
    </dgm:shape>
    <dgm:presOf/>
    <dgm:constrLst>
      <dgm:constr type="w" for="ch" forName="horz1" refType="w"/>
      <dgm:constr type="h" for="ch" forName="horz1" refType="h"/>
      <dgm:constr type="h" for="des" forName="vert1" refType="h"/>
      <dgm:constr type="h" for="des" forName="tx1" refType="h"/>
      <dgm:constr type="h" for="des" forName="horz2" refType="h"/>
      <dgm:constr type="h" for="des" forName="vert2" refType="h"/>
      <dgm:constr type="h" for="des" forName="horz3" refType="h"/>
      <dgm:constr type="h" for="des" forName="vert3" refType="h"/>
      <dgm:constr type="h" for="des" forName="horz4" refType="h"/>
      <dgm:constr type="h" for="des" ptType="node" refType="h"/>
      <dgm:constr type="primFontSz" for="des" forName="tx1" op="equ" val="65"/>
      <dgm:constr type="primFontSz" for="des" forName="tx2" op="equ" val="65"/>
      <dgm:constr type="primFontSz" for="des" forName="tx3" op="equ" val="65"/>
      <dgm:constr type="primFontSz" for="des" forName="tx4" op="equ" val="65"/>
      <dgm:constr type="w" for="des" forName="thickLine" refType="w"/>
      <dgm:constr type="h" for="des" forName="thickLine"/>
      <dgm:constr type="h" for="des" forName="thinLine1"/>
      <dgm:constr type="h" for="des" forName="thinLine2b"/>
      <dgm:constr type="h" for="des" forName="thinLine3"/>
      <dgm:constr type="h" for="des" forName="vertSpace2a" refType="h" fact="0.05"/>
      <dgm:constr type="h" for="des" forName="vertSpace2b" refType="h" refFor="des" refForName="vertSpace2a"/>
    </dgm:constrLst>
    <dgm:forEach name="Name3" axis="ch" ptType="node">
      <dgm:layoutNode name="thickLine" styleLbl="alignNode1">
        <dgm:alg type="sp"/>
        <dgm:shape xmlns:r="http://schemas.openxmlformats.org/officeDocument/2006/relationships" type="line" r:blip="">
          <dgm:adjLst/>
        </dgm:shape>
        <dgm:presOf/>
      </dgm:layoutNode>
      <dgm:layoutNode name="horz1">
        <dgm:choose name="Name4">
          <dgm:if name="Name5" func="var" arg="dir" op="equ" val="norm">
            <dgm:alg type="lin">
              <dgm:param type="linDir" val="fromL"/>
              <dgm:param type="nodeVertAlign" val="t"/>
            </dgm:alg>
          </dgm:if>
          <dgm:else name="Name6">
            <dgm:alg type="lin">
              <dgm:param type="linDir" val="fromR"/>
              <dgm:param type="nodeVertAlign" val="t"/>
            </dgm:alg>
          </dgm:else>
        </dgm:choose>
        <dgm:shape xmlns:r="http://schemas.openxmlformats.org/officeDocument/2006/relationships" r:blip="">
          <dgm:adjLst/>
        </dgm:shape>
        <dgm:presOf/>
        <dgm:choose name="Name7">
          <dgm:if name="Name8" axis="root des" func="maxDepth" op="equ" val="1">
            <dgm:constrLst>
              <dgm:constr type="w" for="ch" forName="tx1" refType="w"/>
            </dgm:constrLst>
          </dgm:if>
          <dgm:if name="Name9" axis="root des" func="maxDepth" op="equ" val="2">
            <dgm:constrLst>
              <dgm:constr type="w" for="ch" forName="tx1" refType="w" fact="0.2"/>
              <dgm:constr type="w" for="des" forName="tx2" refType="w" fact="0.785"/>
              <dgm:constr type="w" for="des" forName="horzSpace2" refType="w" fact="0.015"/>
              <dgm:constr type="w" for="des" forName="thinLine2b" refType="w" fact="0.8"/>
            </dgm:constrLst>
          </dgm:if>
          <dgm:if name="Name10" axis="root des" func="maxDepth" op="equ" val="3">
            <dgm:constrLst>
              <dgm:constr type="w" for="ch" forName="tx1" refType="w" fact="0.2"/>
              <dgm:constr type="w" for="des" forName="tx2" refType="w" fact="0.385"/>
              <dgm:constr type="w" for="des" forName="tx3" refType="w" fact="0.385"/>
              <dgm:constr type="w" for="des" forName="horzSpace2" refType="w" fact="0.015"/>
              <dgm:constr type="w" for="des" forName="horzSpace3" refType="w" fact="0.015"/>
              <dgm:constr type="w" for="des" forName="thinLine2b" refType="w" fact="0.8"/>
              <dgm:constr type="w" for="des" forName="thinLine3" refType="w" fact="0.385"/>
            </dgm:constrLst>
          </dgm:if>
          <dgm:if name="Name11" axis="root des" func="maxDepth" op="gte" val="4">
            <dgm:constrLst>
              <dgm:constr type="w" for="ch" forName="tx1" refType="w" fact="0.2"/>
              <dgm:constr type="w" for="des" forName="tx2" refType="w" fact="0.2516"/>
              <dgm:constr type="w" for="des" forName="tx3" refType="w" fact="0.2516"/>
              <dgm:constr type="w" for="des" forName="tx4" refType="w" fact="0.2516"/>
              <dgm:constr type="w" for="des" forName="horzSpace2" refType="w" fact="0.015"/>
              <dgm:constr type="w" for="des" forName="horzSpace3" refType="w" fact="0.015"/>
              <dgm:constr type="w" for="des" forName="horzSpace4" refType="w" fact="0.015"/>
              <dgm:constr type="w" for="des" forName="thinLine2b" refType="w" fact="0.8"/>
              <dgm:constr type="w" for="des" forName="thinLine3" refType="w" fact="0.5332"/>
            </dgm:constrLst>
          </dgm:if>
          <dgm:else name="Name12"/>
        </dgm:choose>
        <dgm:layoutNode name="tx1" styleLbl="revTx">
          <dgm:alg type="tx">
            <dgm:param type="parTxLTRAlign" val="l"/>
            <dgm:param type="parTxRTLAlign" val="r"/>
            <dgm:param type="txAnchorVert" val="t"/>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vert1">
          <dgm:choose name="Name13">
            <dgm:if name="Name14" func="var" arg="dir" op="equ" val="norm">
              <dgm:alg type="lin">
                <dgm:param type="linDir" val="fromT"/>
                <dgm:param type="nodeHorzAlign" val="l"/>
              </dgm:alg>
            </dgm:if>
            <dgm:else name="Name15">
              <dgm:alg type="lin">
                <dgm:param type="linDir" val="fromT"/>
                <dgm:param type="nodeHorzAlign" val="r"/>
              </dgm:alg>
            </dgm:else>
          </dgm:choose>
          <dgm:shape xmlns:r="http://schemas.openxmlformats.org/officeDocument/2006/relationships" r:blip="">
            <dgm:adjLst/>
          </dgm:shape>
          <dgm:presOf/>
          <dgm:forEach name="Name16" axis="ch" ptType="node">
            <dgm:choose name="Name17">
              <dgm:if name="Name18" axis="self" ptType="node" func="pos" op="equ" val="1">
                <dgm:layoutNode name="vertSpace2a">
                  <dgm:alg type="sp"/>
                  <dgm:shape xmlns:r="http://schemas.openxmlformats.org/officeDocument/2006/relationships" r:blip="">
                    <dgm:adjLst/>
                  </dgm:shape>
                  <dgm:presOf/>
                </dgm:layoutNode>
              </dgm:if>
              <dgm:else name="Name19"/>
            </dgm:choose>
            <dgm:layoutNode name="horz2">
              <dgm:choose name="Name20">
                <dgm:if name="Name21" func="var" arg="dir" op="equ" val="norm">
                  <dgm:alg type="lin">
                    <dgm:param type="linDir" val="fromL"/>
                    <dgm:param type="nodeVertAlign" val="t"/>
                  </dgm:alg>
                </dgm:if>
                <dgm:else name="Name22">
                  <dgm:alg type="lin">
                    <dgm:param type="linDir" val="fromR"/>
                    <dgm:param type="nodeVertAlign" val="t"/>
                  </dgm:alg>
                </dgm:else>
              </dgm:choose>
              <dgm:shape xmlns:r="http://schemas.openxmlformats.org/officeDocument/2006/relationships" r:blip="">
                <dgm:adjLst/>
              </dgm:shape>
              <dgm:presOf/>
              <dgm:layoutNode name="horzSpace2">
                <dgm:alg type="sp"/>
                <dgm:shape xmlns:r="http://schemas.openxmlformats.org/officeDocument/2006/relationships" r:blip="">
                  <dgm:adjLst/>
                </dgm:shape>
                <dgm:presOf/>
              </dgm:layoutNode>
              <dgm:layoutNode name="tx2" styleLbl="revTx">
                <dgm:alg type="tx">
                  <dgm:param type="parTxLTRAlign" val="l"/>
                  <dgm:param type="parTxRTLAlign" val="r"/>
                  <dgm:param type="txAnchorVert" val="t"/>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vert2">
                <dgm:choose name="Name23">
                  <dgm:if name="Name24" func="var" arg="dir" op="equ" val="norm">
                    <dgm:alg type="lin">
                      <dgm:param type="linDir" val="fromT"/>
                      <dgm:param type="nodeHorzAlign" val="l"/>
                    </dgm:alg>
                  </dgm:if>
                  <dgm:else name="Name25">
                    <dgm:alg type="lin">
                      <dgm:param type="linDir" val="fromT"/>
                      <dgm:param type="nodeHorzAlign" val="r"/>
                    </dgm:alg>
                  </dgm:else>
                </dgm:choose>
                <dgm:shape xmlns:r="http://schemas.openxmlformats.org/officeDocument/2006/relationships" r:blip="">
                  <dgm:adjLst/>
                </dgm:shape>
                <dgm:presOf/>
                <dgm:forEach name="Name26" axis="ch" ptType="node">
                  <dgm:layoutNode name="horz3">
                    <dgm:choose name="Name27">
                      <dgm:if name="Name28" func="var" arg="dir" op="equ" val="norm">
                        <dgm:alg type="lin">
                          <dgm:param type="linDir" val="fromL"/>
                          <dgm:param type="nodeVertAlign" val="t"/>
                        </dgm:alg>
                      </dgm:if>
                      <dgm:else name="Name29">
                        <dgm:alg type="lin">
                          <dgm:param type="linDir" val="fromR"/>
                          <dgm:param type="nodeVertAlign" val="t"/>
                        </dgm:alg>
                      </dgm:else>
                    </dgm:choose>
                    <dgm:shape xmlns:r="http://schemas.openxmlformats.org/officeDocument/2006/relationships" r:blip="">
                      <dgm:adjLst/>
                    </dgm:shape>
                    <dgm:presOf/>
                    <dgm:layoutNode name="horzSpace3">
                      <dgm:alg type="sp"/>
                      <dgm:shape xmlns:r="http://schemas.openxmlformats.org/officeDocument/2006/relationships" r:blip="">
                        <dgm:adjLst/>
                      </dgm:shape>
                      <dgm:presOf/>
                    </dgm:layoutNode>
                    <dgm:layoutNode name="tx3" styleLbl="revTx">
                      <dgm:alg type="tx">
                        <dgm:param type="parTxLTRAlign" val="l"/>
                        <dgm:param type="parTxRTLAlign" val="r"/>
                        <dgm:param type="txAnchorVert" val="t"/>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vert3">
                      <dgm:choose name="Name30">
                        <dgm:if name="Name31" func="var" arg="dir" op="equ" val="norm">
                          <dgm:alg type="lin">
                            <dgm:param type="linDir" val="fromT"/>
                            <dgm:param type="nodeHorzAlign" val="l"/>
                          </dgm:alg>
                        </dgm:if>
                        <dgm:else name="Name32">
                          <dgm:alg type="lin">
                            <dgm:param type="linDir" val="fromT"/>
                            <dgm:param type="nodeHorzAlign" val="r"/>
                          </dgm:alg>
                        </dgm:else>
                      </dgm:choose>
                      <dgm:shape xmlns:r="http://schemas.openxmlformats.org/officeDocument/2006/relationships" r:blip="">
                        <dgm:adjLst/>
                      </dgm:shape>
                      <dgm:presOf/>
                      <dgm:forEach name="Name33" axis="ch" ptType="node">
                        <dgm:layoutNode name="horz4">
                          <dgm:choose name="Name34">
                            <dgm:if name="Name35" func="var" arg="dir" op="equ" val="norm">
                              <dgm:alg type="lin">
                                <dgm:param type="linDir" val="fromL"/>
                                <dgm:param type="nodeVertAlign" val="t"/>
                              </dgm:alg>
                            </dgm:if>
                            <dgm:else name="Name36">
                              <dgm:alg type="lin">
                                <dgm:param type="linDir" val="fromR"/>
                                <dgm:param type="nodeVertAlign" val="t"/>
                              </dgm:alg>
                            </dgm:else>
                          </dgm:choose>
                          <dgm:shape xmlns:r="http://schemas.openxmlformats.org/officeDocument/2006/relationships" r:blip="">
                            <dgm:adjLst/>
                          </dgm:shape>
                          <dgm:presOf/>
                          <dgm:layoutNode name="horzSpace4">
                            <dgm:alg type="sp"/>
                            <dgm:shape xmlns:r="http://schemas.openxmlformats.org/officeDocument/2006/relationships" r:blip="">
                              <dgm:adjLst/>
                            </dgm:shape>
                            <dgm:presOf/>
                          </dgm:layoutNode>
                          <dgm:layoutNode name="tx4" styleLbl="revTx">
                            <dgm:varLst>
                              <dgm:bulletEnabled val="1"/>
                            </dgm:varLst>
                            <dgm:alg type="tx">
                              <dgm:param type="parTxLTRAlign" val="l"/>
                              <dgm:param type="parTxRTLAlign" val="r"/>
                              <dgm:param type="txAnchorVert" val="t"/>
                            </dgm:alg>
                            <dgm:shape xmlns:r="http://schemas.openxmlformats.org/officeDocument/2006/relationships" type="rect" r:blip="">
                              <dgm:adjLst/>
                            </dgm:shape>
                            <dgm:presOf axis="desOrSelf"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forEach>
                    </dgm:layoutNode>
                  </dgm:layoutNode>
                  <dgm:forEach name="Name37" axis="followSib" ptType="sibTrans" cnt="1">
                    <dgm:layoutNode name="thinLine3" styleLbl="callout">
                      <dgm:alg type="sp"/>
                      <dgm:shape xmlns:r="http://schemas.openxmlformats.org/officeDocument/2006/relationships" type="line" r:blip="">
                        <dgm:adjLst/>
                      </dgm:shape>
                      <dgm:presOf/>
                    </dgm:layoutNode>
                  </dgm:forEach>
                </dgm:forEach>
              </dgm:layoutNode>
            </dgm:layoutNode>
            <dgm:layoutNode name="thinLine2b" styleLbl="callout">
              <dgm:alg type="sp"/>
              <dgm:shape xmlns:r="http://schemas.openxmlformats.org/officeDocument/2006/relationships" type="line" r:blip="">
                <dgm:adjLst/>
              </dgm:shape>
              <dgm:presOf/>
            </dgm:layoutNode>
            <dgm:layoutNode name="vertSpace2b">
              <dgm:alg type="sp"/>
              <dgm:shape xmlns:r="http://schemas.openxmlformats.org/officeDocument/2006/relationships" r:blip="">
                <dgm:adjLst/>
              </dgm:shape>
              <dgm:presOf/>
            </dgm:layoutNode>
          </dgm:forEach>
        </dgm:layoutNode>
      </dgm:layoutNode>
    </dgm:forEach>
  </dgm:layoutNode>
</dgm:layoutDef>
</file>

<file path=word/diagrams/layout5.xml><?xml version="1.0" encoding="utf-8"?>
<dgm:layoutDef xmlns:dgm="http://schemas.openxmlformats.org/drawingml/2006/diagram" xmlns:a="http://schemas.openxmlformats.org/drawingml/2006/main" uniqueId="urn:microsoft.com/office/officeart/2008/layout/LinedList">
  <dgm:title val=""/>
  <dgm:desc val=""/>
  <dgm:catLst>
    <dgm:cat type="hierarchy" pri="8000"/>
    <dgm:cat type="list" pri="25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clrData>
  <dgm:layoutNode name="vert0">
    <dgm:varLst>
      <dgm:dir/>
      <dgm:animOne val="branch"/>
      <dgm:animLvl val="lvl"/>
    </dgm:varLst>
    <dgm:choose name="Name0">
      <dgm:if name="Name1" func="var" arg="dir" op="equ" val="norm">
        <dgm:alg type="lin">
          <dgm:param type="linDir" val="fromT"/>
          <dgm:param type="nodeHorzAlign" val="l"/>
        </dgm:alg>
      </dgm:if>
      <dgm:else name="Name2">
        <dgm:alg type="lin">
          <dgm:param type="linDir" val="fromT"/>
          <dgm:param type="nodeHorzAlign" val="r"/>
        </dgm:alg>
      </dgm:else>
    </dgm:choose>
    <dgm:shape xmlns:r="http://schemas.openxmlformats.org/officeDocument/2006/relationships" r:blip="">
      <dgm:adjLst/>
    </dgm:shape>
    <dgm:presOf/>
    <dgm:constrLst>
      <dgm:constr type="w" for="ch" forName="horz1" refType="w"/>
      <dgm:constr type="h" for="ch" forName="horz1" refType="h"/>
      <dgm:constr type="h" for="des" forName="vert1" refType="h"/>
      <dgm:constr type="h" for="des" forName="tx1" refType="h"/>
      <dgm:constr type="h" for="des" forName="horz2" refType="h"/>
      <dgm:constr type="h" for="des" forName="vert2" refType="h"/>
      <dgm:constr type="h" for="des" forName="horz3" refType="h"/>
      <dgm:constr type="h" for="des" forName="vert3" refType="h"/>
      <dgm:constr type="h" for="des" forName="horz4" refType="h"/>
      <dgm:constr type="h" for="des" ptType="node" refType="h"/>
      <dgm:constr type="primFontSz" for="des" forName="tx1" op="equ" val="65"/>
      <dgm:constr type="primFontSz" for="des" forName="tx2" op="equ" val="65"/>
      <dgm:constr type="primFontSz" for="des" forName="tx3" op="equ" val="65"/>
      <dgm:constr type="primFontSz" for="des" forName="tx4" op="equ" val="65"/>
      <dgm:constr type="w" for="des" forName="thickLine" refType="w"/>
      <dgm:constr type="h" for="des" forName="thickLine"/>
      <dgm:constr type="h" for="des" forName="thinLine1"/>
      <dgm:constr type="h" for="des" forName="thinLine2b"/>
      <dgm:constr type="h" for="des" forName="thinLine3"/>
      <dgm:constr type="h" for="des" forName="vertSpace2a" refType="h" fact="0.05"/>
      <dgm:constr type="h" for="des" forName="vertSpace2b" refType="h" refFor="des" refForName="vertSpace2a"/>
    </dgm:constrLst>
    <dgm:forEach name="Name3" axis="ch" ptType="node">
      <dgm:layoutNode name="thickLine" styleLbl="alignNode1">
        <dgm:alg type="sp"/>
        <dgm:shape xmlns:r="http://schemas.openxmlformats.org/officeDocument/2006/relationships" type="line" r:blip="">
          <dgm:adjLst/>
        </dgm:shape>
        <dgm:presOf/>
      </dgm:layoutNode>
      <dgm:layoutNode name="horz1">
        <dgm:choose name="Name4">
          <dgm:if name="Name5" func="var" arg="dir" op="equ" val="norm">
            <dgm:alg type="lin">
              <dgm:param type="linDir" val="fromL"/>
              <dgm:param type="nodeVertAlign" val="t"/>
            </dgm:alg>
          </dgm:if>
          <dgm:else name="Name6">
            <dgm:alg type="lin">
              <dgm:param type="linDir" val="fromR"/>
              <dgm:param type="nodeVertAlign" val="t"/>
            </dgm:alg>
          </dgm:else>
        </dgm:choose>
        <dgm:shape xmlns:r="http://schemas.openxmlformats.org/officeDocument/2006/relationships" r:blip="">
          <dgm:adjLst/>
        </dgm:shape>
        <dgm:presOf/>
        <dgm:choose name="Name7">
          <dgm:if name="Name8" axis="root des" func="maxDepth" op="equ" val="1">
            <dgm:constrLst>
              <dgm:constr type="w" for="ch" forName="tx1" refType="w"/>
            </dgm:constrLst>
          </dgm:if>
          <dgm:if name="Name9" axis="root des" func="maxDepth" op="equ" val="2">
            <dgm:constrLst>
              <dgm:constr type="w" for="ch" forName="tx1" refType="w" fact="0.2"/>
              <dgm:constr type="w" for="des" forName="tx2" refType="w" fact="0.785"/>
              <dgm:constr type="w" for="des" forName="horzSpace2" refType="w" fact="0.015"/>
              <dgm:constr type="w" for="des" forName="thinLine2b" refType="w" fact="0.8"/>
            </dgm:constrLst>
          </dgm:if>
          <dgm:if name="Name10" axis="root des" func="maxDepth" op="equ" val="3">
            <dgm:constrLst>
              <dgm:constr type="w" for="ch" forName="tx1" refType="w" fact="0.2"/>
              <dgm:constr type="w" for="des" forName="tx2" refType="w" fact="0.385"/>
              <dgm:constr type="w" for="des" forName="tx3" refType="w" fact="0.385"/>
              <dgm:constr type="w" for="des" forName="horzSpace2" refType="w" fact="0.015"/>
              <dgm:constr type="w" for="des" forName="horzSpace3" refType="w" fact="0.015"/>
              <dgm:constr type="w" for="des" forName="thinLine2b" refType="w" fact="0.8"/>
              <dgm:constr type="w" for="des" forName="thinLine3" refType="w" fact="0.385"/>
            </dgm:constrLst>
          </dgm:if>
          <dgm:if name="Name11" axis="root des" func="maxDepth" op="gte" val="4">
            <dgm:constrLst>
              <dgm:constr type="w" for="ch" forName="tx1" refType="w" fact="0.2"/>
              <dgm:constr type="w" for="des" forName="tx2" refType="w" fact="0.2516"/>
              <dgm:constr type="w" for="des" forName="tx3" refType="w" fact="0.2516"/>
              <dgm:constr type="w" for="des" forName="tx4" refType="w" fact="0.2516"/>
              <dgm:constr type="w" for="des" forName="horzSpace2" refType="w" fact="0.015"/>
              <dgm:constr type="w" for="des" forName="horzSpace3" refType="w" fact="0.015"/>
              <dgm:constr type="w" for="des" forName="horzSpace4" refType="w" fact="0.015"/>
              <dgm:constr type="w" for="des" forName="thinLine2b" refType="w" fact="0.8"/>
              <dgm:constr type="w" for="des" forName="thinLine3" refType="w" fact="0.5332"/>
            </dgm:constrLst>
          </dgm:if>
          <dgm:else name="Name12"/>
        </dgm:choose>
        <dgm:layoutNode name="tx1" styleLbl="revTx">
          <dgm:alg type="tx">
            <dgm:param type="parTxLTRAlign" val="l"/>
            <dgm:param type="parTxRTLAlign" val="r"/>
            <dgm:param type="txAnchorVert" val="t"/>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vert1">
          <dgm:choose name="Name13">
            <dgm:if name="Name14" func="var" arg="dir" op="equ" val="norm">
              <dgm:alg type="lin">
                <dgm:param type="linDir" val="fromT"/>
                <dgm:param type="nodeHorzAlign" val="l"/>
              </dgm:alg>
            </dgm:if>
            <dgm:else name="Name15">
              <dgm:alg type="lin">
                <dgm:param type="linDir" val="fromT"/>
                <dgm:param type="nodeHorzAlign" val="r"/>
              </dgm:alg>
            </dgm:else>
          </dgm:choose>
          <dgm:shape xmlns:r="http://schemas.openxmlformats.org/officeDocument/2006/relationships" r:blip="">
            <dgm:adjLst/>
          </dgm:shape>
          <dgm:presOf/>
          <dgm:forEach name="Name16" axis="ch" ptType="node">
            <dgm:choose name="Name17">
              <dgm:if name="Name18" axis="self" ptType="node" func="pos" op="equ" val="1">
                <dgm:layoutNode name="vertSpace2a">
                  <dgm:alg type="sp"/>
                  <dgm:shape xmlns:r="http://schemas.openxmlformats.org/officeDocument/2006/relationships" r:blip="">
                    <dgm:adjLst/>
                  </dgm:shape>
                  <dgm:presOf/>
                </dgm:layoutNode>
              </dgm:if>
              <dgm:else name="Name19"/>
            </dgm:choose>
            <dgm:layoutNode name="horz2">
              <dgm:choose name="Name20">
                <dgm:if name="Name21" func="var" arg="dir" op="equ" val="norm">
                  <dgm:alg type="lin">
                    <dgm:param type="linDir" val="fromL"/>
                    <dgm:param type="nodeVertAlign" val="t"/>
                  </dgm:alg>
                </dgm:if>
                <dgm:else name="Name22">
                  <dgm:alg type="lin">
                    <dgm:param type="linDir" val="fromR"/>
                    <dgm:param type="nodeVertAlign" val="t"/>
                  </dgm:alg>
                </dgm:else>
              </dgm:choose>
              <dgm:shape xmlns:r="http://schemas.openxmlformats.org/officeDocument/2006/relationships" r:blip="">
                <dgm:adjLst/>
              </dgm:shape>
              <dgm:presOf/>
              <dgm:layoutNode name="horzSpace2">
                <dgm:alg type="sp"/>
                <dgm:shape xmlns:r="http://schemas.openxmlformats.org/officeDocument/2006/relationships" r:blip="">
                  <dgm:adjLst/>
                </dgm:shape>
                <dgm:presOf/>
              </dgm:layoutNode>
              <dgm:layoutNode name="tx2" styleLbl="revTx">
                <dgm:alg type="tx">
                  <dgm:param type="parTxLTRAlign" val="l"/>
                  <dgm:param type="parTxRTLAlign" val="r"/>
                  <dgm:param type="txAnchorVert" val="t"/>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vert2">
                <dgm:choose name="Name23">
                  <dgm:if name="Name24" func="var" arg="dir" op="equ" val="norm">
                    <dgm:alg type="lin">
                      <dgm:param type="linDir" val="fromT"/>
                      <dgm:param type="nodeHorzAlign" val="l"/>
                    </dgm:alg>
                  </dgm:if>
                  <dgm:else name="Name25">
                    <dgm:alg type="lin">
                      <dgm:param type="linDir" val="fromT"/>
                      <dgm:param type="nodeHorzAlign" val="r"/>
                    </dgm:alg>
                  </dgm:else>
                </dgm:choose>
                <dgm:shape xmlns:r="http://schemas.openxmlformats.org/officeDocument/2006/relationships" r:blip="">
                  <dgm:adjLst/>
                </dgm:shape>
                <dgm:presOf/>
                <dgm:forEach name="Name26" axis="ch" ptType="node">
                  <dgm:layoutNode name="horz3">
                    <dgm:choose name="Name27">
                      <dgm:if name="Name28" func="var" arg="dir" op="equ" val="norm">
                        <dgm:alg type="lin">
                          <dgm:param type="linDir" val="fromL"/>
                          <dgm:param type="nodeVertAlign" val="t"/>
                        </dgm:alg>
                      </dgm:if>
                      <dgm:else name="Name29">
                        <dgm:alg type="lin">
                          <dgm:param type="linDir" val="fromR"/>
                          <dgm:param type="nodeVertAlign" val="t"/>
                        </dgm:alg>
                      </dgm:else>
                    </dgm:choose>
                    <dgm:shape xmlns:r="http://schemas.openxmlformats.org/officeDocument/2006/relationships" r:blip="">
                      <dgm:adjLst/>
                    </dgm:shape>
                    <dgm:presOf/>
                    <dgm:layoutNode name="horzSpace3">
                      <dgm:alg type="sp"/>
                      <dgm:shape xmlns:r="http://schemas.openxmlformats.org/officeDocument/2006/relationships" r:blip="">
                        <dgm:adjLst/>
                      </dgm:shape>
                      <dgm:presOf/>
                    </dgm:layoutNode>
                    <dgm:layoutNode name="tx3" styleLbl="revTx">
                      <dgm:alg type="tx">
                        <dgm:param type="parTxLTRAlign" val="l"/>
                        <dgm:param type="parTxRTLAlign" val="r"/>
                        <dgm:param type="txAnchorVert" val="t"/>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vert3">
                      <dgm:choose name="Name30">
                        <dgm:if name="Name31" func="var" arg="dir" op="equ" val="norm">
                          <dgm:alg type="lin">
                            <dgm:param type="linDir" val="fromT"/>
                            <dgm:param type="nodeHorzAlign" val="l"/>
                          </dgm:alg>
                        </dgm:if>
                        <dgm:else name="Name32">
                          <dgm:alg type="lin">
                            <dgm:param type="linDir" val="fromT"/>
                            <dgm:param type="nodeHorzAlign" val="r"/>
                          </dgm:alg>
                        </dgm:else>
                      </dgm:choose>
                      <dgm:shape xmlns:r="http://schemas.openxmlformats.org/officeDocument/2006/relationships" r:blip="">
                        <dgm:adjLst/>
                      </dgm:shape>
                      <dgm:presOf/>
                      <dgm:forEach name="Name33" axis="ch" ptType="node">
                        <dgm:layoutNode name="horz4">
                          <dgm:choose name="Name34">
                            <dgm:if name="Name35" func="var" arg="dir" op="equ" val="norm">
                              <dgm:alg type="lin">
                                <dgm:param type="linDir" val="fromL"/>
                                <dgm:param type="nodeVertAlign" val="t"/>
                              </dgm:alg>
                            </dgm:if>
                            <dgm:else name="Name36">
                              <dgm:alg type="lin">
                                <dgm:param type="linDir" val="fromR"/>
                                <dgm:param type="nodeVertAlign" val="t"/>
                              </dgm:alg>
                            </dgm:else>
                          </dgm:choose>
                          <dgm:shape xmlns:r="http://schemas.openxmlformats.org/officeDocument/2006/relationships" r:blip="">
                            <dgm:adjLst/>
                          </dgm:shape>
                          <dgm:presOf/>
                          <dgm:layoutNode name="horzSpace4">
                            <dgm:alg type="sp"/>
                            <dgm:shape xmlns:r="http://schemas.openxmlformats.org/officeDocument/2006/relationships" r:blip="">
                              <dgm:adjLst/>
                            </dgm:shape>
                            <dgm:presOf/>
                          </dgm:layoutNode>
                          <dgm:layoutNode name="tx4" styleLbl="revTx">
                            <dgm:varLst>
                              <dgm:bulletEnabled val="1"/>
                            </dgm:varLst>
                            <dgm:alg type="tx">
                              <dgm:param type="parTxLTRAlign" val="l"/>
                              <dgm:param type="parTxRTLAlign" val="r"/>
                              <dgm:param type="txAnchorVert" val="t"/>
                            </dgm:alg>
                            <dgm:shape xmlns:r="http://schemas.openxmlformats.org/officeDocument/2006/relationships" type="rect" r:blip="">
                              <dgm:adjLst/>
                            </dgm:shape>
                            <dgm:presOf axis="desOrSelf"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forEach>
                    </dgm:layoutNode>
                  </dgm:layoutNode>
                  <dgm:forEach name="Name37" axis="followSib" ptType="sibTrans" cnt="1">
                    <dgm:layoutNode name="thinLine3" styleLbl="callout">
                      <dgm:alg type="sp"/>
                      <dgm:shape xmlns:r="http://schemas.openxmlformats.org/officeDocument/2006/relationships" type="line" r:blip="">
                        <dgm:adjLst/>
                      </dgm:shape>
                      <dgm:presOf/>
                    </dgm:layoutNode>
                  </dgm:forEach>
                </dgm:forEach>
              </dgm:layoutNode>
            </dgm:layoutNode>
            <dgm:layoutNode name="thinLine2b" styleLbl="callout">
              <dgm:alg type="sp"/>
              <dgm:shape xmlns:r="http://schemas.openxmlformats.org/officeDocument/2006/relationships" type="line" r:blip="">
                <dgm:adjLst/>
              </dgm:shape>
              <dgm:presOf/>
            </dgm:layoutNode>
            <dgm:layoutNode name="vertSpace2b">
              <dgm:alg type="sp"/>
              <dgm:shape xmlns:r="http://schemas.openxmlformats.org/officeDocument/2006/relationships" r:blip="">
                <dgm:adjLst/>
              </dgm:shape>
              <dgm:presOf/>
            </dgm:layoutNode>
          </dgm:forEach>
        </dgm:layoutNode>
      </dgm:layoutNode>
    </dgm:forEach>
  </dgm:layoutNode>
</dgm:layoutDef>
</file>

<file path=word/diagrams/layout6.xml><?xml version="1.0" encoding="utf-8"?>
<dgm:layoutDef xmlns:dgm="http://schemas.openxmlformats.org/drawingml/2006/diagram" xmlns:a="http://schemas.openxmlformats.org/drawingml/2006/main" uniqueId="urn:microsoft.com/office/officeart/2008/layout/LinedList">
  <dgm:title val=""/>
  <dgm:desc val=""/>
  <dgm:catLst>
    <dgm:cat type="hierarchy" pri="8000"/>
    <dgm:cat type="list" pri="25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clrData>
  <dgm:layoutNode name="vert0">
    <dgm:varLst>
      <dgm:dir/>
      <dgm:animOne val="branch"/>
      <dgm:animLvl val="lvl"/>
    </dgm:varLst>
    <dgm:choose name="Name0">
      <dgm:if name="Name1" func="var" arg="dir" op="equ" val="norm">
        <dgm:alg type="lin">
          <dgm:param type="linDir" val="fromT"/>
          <dgm:param type="nodeHorzAlign" val="l"/>
        </dgm:alg>
      </dgm:if>
      <dgm:else name="Name2">
        <dgm:alg type="lin">
          <dgm:param type="linDir" val="fromT"/>
          <dgm:param type="nodeHorzAlign" val="r"/>
        </dgm:alg>
      </dgm:else>
    </dgm:choose>
    <dgm:shape xmlns:r="http://schemas.openxmlformats.org/officeDocument/2006/relationships" r:blip="">
      <dgm:adjLst/>
    </dgm:shape>
    <dgm:presOf/>
    <dgm:constrLst>
      <dgm:constr type="w" for="ch" forName="horz1" refType="w"/>
      <dgm:constr type="h" for="ch" forName="horz1" refType="h"/>
      <dgm:constr type="h" for="des" forName="vert1" refType="h"/>
      <dgm:constr type="h" for="des" forName="tx1" refType="h"/>
      <dgm:constr type="h" for="des" forName="horz2" refType="h"/>
      <dgm:constr type="h" for="des" forName="vert2" refType="h"/>
      <dgm:constr type="h" for="des" forName="horz3" refType="h"/>
      <dgm:constr type="h" for="des" forName="vert3" refType="h"/>
      <dgm:constr type="h" for="des" forName="horz4" refType="h"/>
      <dgm:constr type="h" for="des" ptType="node" refType="h"/>
      <dgm:constr type="primFontSz" for="des" forName="tx1" op="equ" val="65"/>
      <dgm:constr type="primFontSz" for="des" forName="tx2" op="equ" val="65"/>
      <dgm:constr type="primFontSz" for="des" forName="tx3" op="equ" val="65"/>
      <dgm:constr type="primFontSz" for="des" forName="tx4" op="equ" val="65"/>
      <dgm:constr type="w" for="des" forName="thickLine" refType="w"/>
      <dgm:constr type="h" for="des" forName="thickLine"/>
      <dgm:constr type="h" for="des" forName="thinLine1"/>
      <dgm:constr type="h" for="des" forName="thinLine2b"/>
      <dgm:constr type="h" for="des" forName="thinLine3"/>
      <dgm:constr type="h" for="des" forName="vertSpace2a" refType="h" fact="0.05"/>
      <dgm:constr type="h" for="des" forName="vertSpace2b" refType="h" refFor="des" refForName="vertSpace2a"/>
    </dgm:constrLst>
    <dgm:forEach name="Name3" axis="ch" ptType="node">
      <dgm:layoutNode name="thickLine" styleLbl="alignNode1">
        <dgm:alg type="sp"/>
        <dgm:shape xmlns:r="http://schemas.openxmlformats.org/officeDocument/2006/relationships" type="line" r:blip="">
          <dgm:adjLst/>
        </dgm:shape>
        <dgm:presOf/>
      </dgm:layoutNode>
      <dgm:layoutNode name="horz1">
        <dgm:choose name="Name4">
          <dgm:if name="Name5" func="var" arg="dir" op="equ" val="norm">
            <dgm:alg type="lin">
              <dgm:param type="linDir" val="fromL"/>
              <dgm:param type="nodeVertAlign" val="t"/>
            </dgm:alg>
          </dgm:if>
          <dgm:else name="Name6">
            <dgm:alg type="lin">
              <dgm:param type="linDir" val="fromR"/>
              <dgm:param type="nodeVertAlign" val="t"/>
            </dgm:alg>
          </dgm:else>
        </dgm:choose>
        <dgm:shape xmlns:r="http://schemas.openxmlformats.org/officeDocument/2006/relationships" r:blip="">
          <dgm:adjLst/>
        </dgm:shape>
        <dgm:presOf/>
        <dgm:choose name="Name7">
          <dgm:if name="Name8" axis="root des" func="maxDepth" op="equ" val="1">
            <dgm:constrLst>
              <dgm:constr type="w" for="ch" forName="tx1" refType="w"/>
            </dgm:constrLst>
          </dgm:if>
          <dgm:if name="Name9" axis="root des" func="maxDepth" op="equ" val="2">
            <dgm:constrLst>
              <dgm:constr type="w" for="ch" forName="tx1" refType="w" fact="0.2"/>
              <dgm:constr type="w" for="des" forName="tx2" refType="w" fact="0.785"/>
              <dgm:constr type="w" for="des" forName="horzSpace2" refType="w" fact="0.015"/>
              <dgm:constr type="w" for="des" forName="thinLine2b" refType="w" fact="0.8"/>
            </dgm:constrLst>
          </dgm:if>
          <dgm:if name="Name10" axis="root des" func="maxDepth" op="equ" val="3">
            <dgm:constrLst>
              <dgm:constr type="w" for="ch" forName="tx1" refType="w" fact="0.2"/>
              <dgm:constr type="w" for="des" forName="tx2" refType="w" fact="0.385"/>
              <dgm:constr type="w" for="des" forName="tx3" refType="w" fact="0.385"/>
              <dgm:constr type="w" for="des" forName="horzSpace2" refType="w" fact="0.015"/>
              <dgm:constr type="w" for="des" forName="horzSpace3" refType="w" fact="0.015"/>
              <dgm:constr type="w" for="des" forName="thinLine2b" refType="w" fact="0.8"/>
              <dgm:constr type="w" for="des" forName="thinLine3" refType="w" fact="0.385"/>
            </dgm:constrLst>
          </dgm:if>
          <dgm:if name="Name11" axis="root des" func="maxDepth" op="gte" val="4">
            <dgm:constrLst>
              <dgm:constr type="w" for="ch" forName="tx1" refType="w" fact="0.2"/>
              <dgm:constr type="w" for="des" forName="tx2" refType="w" fact="0.2516"/>
              <dgm:constr type="w" for="des" forName="tx3" refType="w" fact="0.2516"/>
              <dgm:constr type="w" for="des" forName="tx4" refType="w" fact="0.2516"/>
              <dgm:constr type="w" for="des" forName="horzSpace2" refType="w" fact="0.015"/>
              <dgm:constr type="w" for="des" forName="horzSpace3" refType="w" fact="0.015"/>
              <dgm:constr type="w" for="des" forName="horzSpace4" refType="w" fact="0.015"/>
              <dgm:constr type="w" for="des" forName="thinLine2b" refType="w" fact="0.8"/>
              <dgm:constr type="w" for="des" forName="thinLine3" refType="w" fact="0.5332"/>
            </dgm:constrLst>
          </dgm:if>
          <dgm:else name="Name12"/>
        </dgm:choose>
        <dgm:layoutNode name="tx1" styleLbl="revTx">
          <dgm:alg type="tx">
            <dgm:param type="parTxLTRAlign" val="l"/>
            <dgm:param type="parTxRTLAlign" val="r"/>
            <dgm:param type="txAnchorVert" val="t"/>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vert1">
          <dgm:choose name="Name13">
            <dgm:if name="Name14" func="var" arg="dir" op="equ" val="norm">
              <dgm:alg type="lin">
                <dgm:param type="linDir" val="fromT"/>
                <dgm:param type="nodeHorzAlign" val="l"/>
              </dgm:alg>
            </dgm:if>
            <dgm:else name="Name15">
              <dgm:alg type="lin">
                <dgm:param type="linDir" val="fromT"/>
                <dgm:param type="nodeHorzAlign" val="r"/>
              </dgm:alg>
            </dgm:else>
          </dgm:choose>
          <dgm:shape xmlns:r="http://schemas.openxmlformats.org/officeDocument/2006/relationships" r:blip="">
            <dgm:adjLst/>
          </dgm:shape>
          <dgm:presOf/>
          <dgm:forEach name="Name16" axis="ch" ptType="node">
            <dgm:choose name="Name17">
              <dgm:if name="Name18" axis="self" ptType="node" func="pos" op="equ" val="1">
                <dgm:layoutNode name="vertSpace2a">
                  <dgm:alg type="sp"/>
                  <dgm:shape xmlns:r="http://schemas.openxmlformats.org/officeDocument/2006/relationships" r:blip="">
                    <dgm:adjLst/>
                  </dgm:shape>
                  <dgm:presOf/>
                </dgm:layoutNode>
              </dgm:if>
              <dgm:else name="Name19"/>
            </dgm:choose>
            <dgm:layoutNode name="horz2">
              <dgm:choose name="Name20">
                <dgm:if name="Name21" func="var" arg="dir" op="equ" val="norm">
                  <dgm:alg type="lin">
                    <dgm:param type="linDir" val="fromL"/>
                    <dgm:param type="nodeVertAlign" val="t"/>
                  </dgm:alg>
                </dgm:if>
                <dgm:else name="Name22">
                  <dgm:alg type="lin">
                    <dgm:param type="linDir" val="fromR"/>
                    <dgm:param type="nodeVertAlign" val="t"/>
                  </dgm:alg>
                </dgm:else>
              </dgm:choose>
              <dgm:shape xmlns:r="http://schemas.openxmlformats.org/officeDocument/2006/relationships" r:blip="">
                <dgm:adjLst/>
              </dgm:shape>
              <dgm:presOf/>
              <dgm:layoutNode name="horzSpace2">
                <dgm:alg type="sp"/>
                <dgm:shape xmlns:r="http://schemas.openxmlformats.org/officeDocument/2006/relationships" r:blip="">
                  <dgm:adjLst/>
                </dgm:shape>
                <dgm:presOf/>
              </dgm:layoutNode>
              <dgm:layoutNode name="tx2" styleLbl="revTx">
                <dgm:alg type="tx">
                  <dgm:param type="parTxLTRAlign" val="l"/>
                  <dgm:param type="parTxRTLAlign" val="r"/>
                  <dgm:param type="txAnchorVert" val="t"/>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vert2">
                <dgm:choose name="Name23">
                  <dgm:if name="Name24" func="var" arg="dir" op="equ" val="norm">
                    <dgm:alg type="lin">
                      <dgm:param type="linDir" val="fromT"/>
                      <dgm:param type="nodeHorzAlign" val="l"/>
                    </dgm:alg>
                  </dgm:if>
                  <dgm:else name="Name25">
                    <dgm:alg type="lin">
                      <dgm:param type="linDir" val="fromT"/>
                      <dgm:param type="nodeHorzAlign" val="r"/>
                    </dgm:alg>
                  </dgm:else>
                </dgm:choose>
                <dgm:shape xmlns:r="http://schemas.openxmlformats.org/officeDocument/2006/relationships" r:blip="">
                  <dgm:adjLst/>
                </dgm:shape>
                <dgm:presOf/>
                <dgm:forEach name="Name26" axis="ch" ptType="node">
                  <dgm:layoutNode name="horz3">
                    <dgm:choose name="Name27">
                      <dgm:if name="Name28" func="var" arg="dir" op="equ" val="norm">
                        <dgm:alg type="lin">
                          <dgm:param type="linDir" val="fromL"/>
                          <dgm:param type="nodeVertAlign" val="t"/>
                        </dgm:alg>
                      </dgm:if>
                      <dgm:else name="Name29">
                        <dgm:alg type="lin">
                          <dgm:param type="linDir" val="fromR"/>
                          <dgm:param type="nodeVertAlign" val="t"/>
                        </dgm:alg>
                      </dgm:else>
                    </dgm:choose>
                    <dgm:shape xmlns:r="http://schemas.openxmlformats.org/officeDocument/2006/relationships" r:blip="">
                      <dgm:adjLst/>
                    </dgm:shape>
                    <dgm:presOf/>
                    <dgm:layoutNode name="horzSpace3">
                      <dgm:alg type="sp"/>
                      <dgm:shape xmlns:r="http://schemas.openxmlformats.org/officeDocument/2006/relationships" r:blip="">
                        <dgm:adjLst/>
                      </dgm:shape>
                      <dgm:presOf/>
                    </dgm:layoutNode>
                    <dgm:layoutNode name="tx3" styleLbl="revTx">
                      <dgm:alg type="tx">
                        <dgm:param type="parTxLTRAlign" val="l"/>
                        <dgm:param type="parTxRTLAlign" val="r"/>
                        <dgm:param type="txAnchorVert" val="t"/>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vert3">
                      <dgm:choose name="Name30">
                        <dgm:if name="Name31" func="var" arg="dir" op="equ" val="norm">
                          <dgm:alg type="lin">
                            <dgm:param type="linDir" val="fromT"/>
                            <dgm:param type="nodeHorzAlign" val="l"/>
                          </dgm:alg>
                        </dgm:if>
                        <dgm:else name="Name32">
                          <dgm:alg type="lin">
                            <dgm:param type="linDir" val="fromT"/>
                            <dgm:param type="nodeHorzAlign" val="r"/>
                          </dgm:alg>
                        </dgm:else>
                      </dgm:choose>
                      <dgm:shape xmlns:r="http://schemas.openxmlformats.org/officeDocument/2006/relationships" r:blip="">
                        <dgm:adjLst/>
                      </dgm:shape>
                      <dgm:presOf/>
                      <dgm:forEach name="Name33" axis="ch" ptType="node">
                        <dgm:layoutNode name="horz4">
                          <dgm:choose name="Name34">
                            <dgm:if name="Name35" func="var" arg="dir" op="equ" val="norm">
                              <dgm:alg type="lin">
                                <dgm:param type="linDir" val="fromL"/>
                                <dgm:param type="nodeVertAlign" val="t"/>
                              </dgm:alg>
                            </dgm:if>
                            <dgm:else name="Name36">
                              <dgm:alg type="lin">
                                <dgm:param type="linDir" val="fromR"/>
                                <dgm:param type="nodeVertAlign" val="t"/>
                              </dgm:alg>
                            </dgm:else>
                          </dgm:choose>
                          <dgm:shape xmlns:r="http://schemas.openxmlformats.org/officeDocument/2006/relationships" r:blip="">
                            <dgm:adjLst/>
                          </dgm:shape>
                          <dgm:presOf/>
                          <dgm:layoutNode name="horzSpace4">
                            <dgm:alg type="sp"/>
                            <dgm:shape xmlns:r="http://schemas.openxmlformats.org/officeDocument/2006/relationships" r:blip="">
                              <dgm:adjLst/>
                            </dgm:shape>
                            <dgm:presOf/>
                          </dgm:layoutNode>
                          <dgm:layoutNode name="tx4" styleLbl="revTx">
                            <dgm:varLst>
                              <dgm:bulletEnabled val="1"/>
                            </dgm:varLst>
                            <dgm:alg type="tx">
                              <dgm:param type="parTxLTRAlign" val="l"/>
                              <dgm:param type="parTxRTLAlign" val="r"/>
                              <dgm:param type="txAnchorVert" val="t"/>
                            </dgm:alg>
                            <dgm:shape xmlns:r="http://schemas.openxmlformats.org/officeDocument/2006/relationships" type="rect" r:blip="">
                              <dgm:adjLst/>
                            </dgm:shape>
                            <dgm:presOf axis="desOrSelf"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forEach>
                    </dgm:layoutNode>
                  </dgm:layoutNode>
                  <dgm:forEach name="Name37" axis="followSib" ptType="sibTrans" cnt="1">
                    <dgm:layoutNode name="thinLine3" styleLbl="callout">
                      <dgm:alg type="sp"/>
                      <dgm:shape xmlns:r="http://schemas.openxmlformats.org/officeDocument/2006/relationships" type="line" r:blip="">
                        <dgm:adjLst/>
                      </dgm:shape>
                      <dgm:presOf/>
                    </dgm:layoutNode>
                  </dgm:forEach>
                </dgm:forEach>
              </dgm:layoutNode>
            </dgm:layoutNode>
            <dgm:layoutNode name="thinLine2b" styleLbl="callout">
              <dgm:alg type="sp"/>
              <dgm:shape xmlns:r="http://schemas.openxmlformats.org/officeDocument/2006/relationships" type="line" r:blip="">
                <dgm:adjLst/>
              </dgm:shape>
              <dgm:presOf/>
            </dgm:layoutNode>
            <dgm:layoutNode name="vertSpace2b">
              <dgm:alg type="sp"/>
              <dgm:shape xmlns:r="http://schemas.openxmlformats.org/officeDocument/2006/relationships" r:blip="">
                <dgm:adjLst/>
              </dgm:shape>
              <dgm:presOf/>
            </dgm:layoutNode>
          </dgm:forEach>
        </dgm:layoutNode>
      </dgm:layoutNode>
    </dgm:forEach>
  </dgm:layoutNode>
</dgm:layoutDef>
</file>

<file path=word/diagrams/layout7.xml><?xml version="1.0" encoding="utf-8"?>
<dgm:layoutDef xmlns:dgm="http://schemas.openxmlformats.org/drawingml/2006/diagram" xmlns:a="http://schemas.openxmlformats.org/drawingml/2006/main" uniqueId="urn:microsoft.com/office/officeart/2008/layout/LinedList">
  <dgm:title val=""/>
  <dgm:desc val=""/>
  <dgm:catLst>
    <dgm:cat type="hierarchy" pri="8000"/>
    <dgm:cat type="list" pri="25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clrData>
  <dgm:layoutNode name="vert0">
    <dgm:varLst>
      <dgm:dir/>
      <dgm:animOne val="branch"/>
      <dgm:animLvl val="lvl"/>
    </dgm:varLst>
    <dgm:choose name="Name0">
      <dgm:if name="Name1" func="var" arg="dir" op="equ" val="norm">
        <dgm:alg type="lin">
          <dgm:param type="linDir" val="fromT"/>
          <dgm:param type="nodeHorzAlign" val="l"/>
        </dgm:alg>
      </dgm:if>
      <dgm:else name="Name2">
        <dgm:alg type="lin">
          <dgm:param type="linDir" val="fromT"/>
          <dgm:param type="nodeHorzAlign" val="r"/>
        </dgm:alg>
      </dgm:else>
    </dgm:choose>
    <dgm:shape xmlns:r="http://schemas.openxmlformats.org/officeDocument/2006/relationships" r:blip="">
      <dgm:adjLst/>
    </dgm:shape>
    <dgm:presOf/>
    <dgm:constrLst>
      <dgm:constr type="w" for="ch" forName="horz1" refType="w"/>
      <dgm:constr type="h" for="ch" forName="horz1" refType="h"/>
      <dgm:constr type="h" for="des" forName="vert1" refType="h"/>
      <dgm:constr type="h" for="des" forName="tx1" refType="h"/>
      <dgm:constr type="h" for="des" forName="horz2" refType="h"/>
      <dgm:constr type="h" for="des" forName="vert2" refType="h"/>
      <dgm:constr type="h" for="des" forName="horz3" refType="h"/>
      <dgm:constr type="h" for="des" forName="vert3" refType="h"/>
      <dgm:constr type="h" for="des" forName="horz4" refType="h"/>
      <dgm:constr type="h" for="des" ptType="node" refType="h"/>
      <dgm:constr type="primFontSz" for="des" forName="tx1" op="equ" val="65"/>
      <dgm:constr type="primFontSz" for="des" forName="tx2" op="equ" val="65"/>
      <dgm:constr type="primFontSz" for="des" forName="tx3" op="equ" val="65"/>
      <dgm:constr type="primFontSz" for="des" forName="tx4" op="equ" val="65"/>
      <dgm:constr type="w" for="des" forName="thickLine" refType="w"/>
      <dgm:constr type="h" for="des" forName="thickLine"/>
      <dgm:constr type="h" for="des" forName="thinLine1"/>
      <dgm:constr type="h" for="des" forName="thinLine2b"/>
      <dgm:constr type="h" for="des" forName="thinLine3"/>
      <dgm:constr type="h" for="des" forName="vertSpace2a" refType="h" fact="0.05"/>
      <dgm:constr type="h" for="des" forName="vertSpace2b" refType="h" refFor="des" refForName="vertSpace2a"/>
    </dgm:constrLst>
    <dgm:forEach name="Name3" axis="ch" ptType="node">
      <dgm:layoutNode name="thickLine" styleLbl="alignNode1">
        <dgm:alg type="sp"/>
        <dgm:shape xmlns:r="http://schemas.openxmlformats.org/officeDocument/2006/relationships" type="line" r:blip="">
          <dgm:adjLst/>
        </dgm:shape>
        <dgm:presOf/>
      </dgm:layoutNode>
      <dgm:layoutNode name="horz1">
        <dgm:choose name="Name4">
          <dgm:if name="Name5" func="var" arg="dir" op="equ" val="norm">
            <dgm:alg type="lin">
              <dgm:param type="linDir" val="fromL"/>
              <dgm:param type="nodeVertAlign" val="t"/>
            </dgm:alg>
          </dgm:if>
          <dgm:else name="Name6">
            <dgm:alg type="lin">
              <dgm:param type="linDir" val="fromR"/>
              <dgm:param type="nodeVertAlign" val="t"/>
            </dgm:alg>
          </dgm:else>
        </dgm:choose>
        <dgm:shape xmlns:r="http://schemas.openxmlformats.org/officeDocument/2006/relationships" r:blip="">
          <dgm:adjLst/>
        </dgm:shape>
        <dgm:presOf/>
        <dgm:choose name="Name7">
          <dgm:if name="Name8" axis="root des" func="maxDepth" op="equ" val="1">
            <dgm:constrLst>
              <dgm:constr type="w" for="ch" forName="tx1" refType="w"/>
            </dgm:constrLst>
          </dgm:if>
          <dgm:if name="Name9" axis="root des" func="maxDepth" op="equ" val="2">
            <dgm:constrLst>
              <dgm:constr type="w" for="ch" forName="tx1" refType="w" fact="0.2"/>
              <dgm:constr type="w" for="des" forName="tx2" refType="w" fact="0.785"/>
              <dgm:constr type="w" for="des" forName="horzSpace2" refType="w" fact="0.015"/>
              <dgm:constr type="w" for="des" forName="thinLine2b" refType="w" fact="0.8"/>
            </dgm:constrLst>
          </dgm:if>
          <dgm:if name="Name10" axis="root des" func="maxDepth" op="equ" val="3">
            <dgm:constrLst>
              <dgm:constr type="w" for="ch" forName="tx1" refType="w" fact="0.2"/>
              <dgm:constr type="w" for="des" forName="tx2" refType="w" fact="0.385"/>
              <dgm:constr type="w" for="des" forName="tx3" refType="w" fact="0.385"/>
              <dgm:constr type="w" for="des" forName="horzSpace2" refType="w" fact="0.015"/>
              <dgm:constr type="w" for="des" forName="horzSpace3" refType="w" fact="0.015"/>
              <dgm:constr type="w" for="des" forName="thinLine2b" refType="w" fact="0.8"/>
              <dgm:constr type="w" for="des" forName="thinLine3" refType="w" fact="0.385"/>
            </dgm:constrLst>
          </dgm:if>
          <dgm:if name="Name11" axis="root des" func="maxDepth" op="gte" val="4">
            <dgm:constrLst>
              <dgm:constr type="w" for="ch" forName="tx1" refType="w" fact="0.2"/>
              <dgm:constr type="w" for="des" forName="tx2" refType="w" fact="0.2516"/>
              <dgm:constr type="w" for="des" forName="tx3" refType="w" fact="0.2516"/>
              <dgm:constr type="w" for="des" forName="tx4" refType="w" fact="0.2516"/>
              <dgm:constr type="w" for="des" forName="horzSpace2" refType="w" fact="0.015"/>
              <dgm:constr type="w" for="des" forName="horzSpace3" refType="w" fact="0.015"/>
              <dgm:constr type="w" for="des" forName="horzSpace4" refType="w" fact="0.015"/>
              <dgm:constr type="w" for="des" forName="thinLine2b" refType="w" fact="0.8"/>
              <dgm:constr type="w" for="des" forName="thinLine3" refType="w" fact="0.5332"/>
            </dgm:constrLst>
          </dgm:if>
          <dgm:else name="Name12"/>
        </dgm:choose>
        <dgm:layoutNode name="tx1" styleLbl="revTx">
          <dgm:alg type="tx">
            <dgm:param type="parTxLTRAlign" val="l"/>
            <dgm:param type="parTxRTLAlign" val="r"/>
            <dgm:param type="txAnchorVert" val="t"/>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vert1">
          <dgm:choose name="Name13">
            <dgm:if name="Name14" func="var" arg="dir" op="equ" val="norm">
              <dgm:alg type="lin">
                <dgm:param type="linDir" val="fromT"/>
                <dgm:param type="nodeHorzAlign" val="l"/>
              </dgm:alg>
            </dgm:if>
            <dgm:else name="Name15">
              <dgm:alg type="lin">
                <dgm:param type="linDir" val="fromT"/>
                <dgm:param type="nodeHorzAlign" val="r"/>
              </dgm:alg>
            </dgm:else>
          </dgm:choose>
          <dgm:shape xmlns:r="http://schemas.openxmlformats.org/officeDocument/2006/relationships" r:blip="">
            <dgm:adjLst/>
          </dgm:shape>
          <dgm:presOf/>
          <dgm:forEach name="Name16" axis="ch" ptType="node">
            <dgm:choose name="Name17">
              <dgm:if name="Name18" axis="self" ptType="node" func="pos" op="equ" val="1">
                <dgm:layoutNode name="vertSpace2a">
                  <dgm:alg type="sp"/>
                  <dgm:shape xmlns:r="http://schemas.openxmlformats.org/officeDocument/2006/relationships" r:blip="">
                    <dgm:adjLst/>
                  </dgm:shape>
                  <dgm:presOf/>
                </dgm:layoutNode>
              </dgm:if>
              <dgm:else name="Name19"/>
            </dgm:choose>
            <dgm:layoutNode name="horz2">
              <dgm:choose name="Name20">
                <dgm:if name="Name21" func="var" arg="dir" op="equ" val="norm">
                  <dgm:alg type="lin">
                    <dgm:param type="linDir" val="fromL"/>
                    <dgm:param type="nodeVertAlign" val="t"/>
                  </dgm:alg>
                </dgm:if>
                <dgm:else name="Name22">
                  <dgm:alg type="lin">
                    <dgm:param type="linDir" val="fromR"/>
                    <dgm:param type="nodeVertAlign" val="t"/>
                  </dgm:alg>
                </dgm:else>
              </dgm:choose>
              <dgm:shape xmlns:r="http://schemas.openxmlformats.org/officeDocument/2006/relationships" r:blip="">
                <dgm:adjLst/>
              </dgm:shape>
              <dgm:presOf/>
              <dgm:layoutNode name="horzSpace2">
                <dgm:alg type="sp"/>
                <dgm:shape xmlns:r="http://schemas.openxmlformats.org/officeDocument/2006/relationships" r:blip="">
                  <dgm:adjLst/>
                </dgm:shape>
                <dgm:presOf/>
              </dgm:layoutNode>
              <dgm:layoutNode name="tx2" styleLbl="revTx">
                <dgm:alg type="tx">
                  <dgm:param type="parTxLTRAlign" val="l"/>
                  <dgm:param type="parTxRTLAlign" val="r"/>
                  <dgm:param type="txAnchorVert" val="t"/>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vert2">
                <dgm:choose name="Name23">
                  <dgm:if name="Name24" func="var" arg="dir" op="equ" val="norm">
                    <dgm:alg type="lin">
                      <dgm:param type="linDir" val="fromT"/>
                      <dgm:param type="nodeHorzAlign" val="l"/>
                    </dgm:alg>
                  </dgm:if>
                  <dgm:else name="Name25">
                    <dgm:alg type="lin">
                      <dgm:param type="linDir" val="fromT"/>
                      <dgm:param type="nodeHorzAlign" val="r"/>
                    </dgm:alg>
                  </dgm:else>
                </dgm:choose>
                <dgm:shape xmlns:r="http://schemas.openxmlformats.org/officeDocument/2006/relationships" r:blip="">
                  <dgm:adjLst/>
                </dgm:shape>
                <dgm:presOf/>
                <dgm:forEach name="Name26" axis="ch" ptType="node">
                  <dgm:layoutNode name="horz3">
                    <dgm:choose name="Name27">
                      <dgm:if name="Name28" func="var" arg="dir" op="equ" val="norm">
                        <dgm:alg type="lin">
                          <dgm:param type="linDir" val="fromL"/>
                          <dgm:param type="nodeVertAlign" val="t"/>
                        </dgm:alg>
                      </dgm:if>
                      <dgm:else name="Name29">
                        <dgm:alg type="lin">
                          <dgm:param type="linDir" val="fromR"/>
                          <dgm:param type="nodeVertAlign" val="t"/>
                        </dgm:alg>
                      </dgm:else>
                    </dgm:choose>
                    <dgm:shape xmlns:r="http://schemas.openxmlformats.org/officeDocument/2006/relationships" r:blip="">
                      <dgm:adjLst/>
                    </dgm:shape>
                    <dgm:presOf/>
                    <dgm:layoutNode name="horzSpace3">
                      <dgm:alg type="sp"/>
                      <dgm:shape xmlns:r="http://schemas.openxmlformats.org/officeDocument/2006/relationships" r:blip="">
                        <dgm:adjLst/>
                      </dgm:shape>
                      <dgm:presOf/>
                    </dgm:layoutNode>
                    <dgm:layoutNode name="tx3" styleLbl="revTx">
                      <dgm:alg type="tx">
                        <dgm:param type="parTxLTRAlign" val="l"/>
                        <dgm:param type="parTxRTLAlign" val="r"/>
                        <dgm:param type="txAnchorVert" val="t"/>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vert3">
                      <dgm:choose name="Name30">
                        <dgm:if name="Name31" func="var" arg="dir" op="equ" val="norm">
                          <dgm:alg type="lin">
                            <dgm:param type="linDir" val="fromT"/>
                            <dgm:param type="nodeHorzAlign" val="l"/>
                          </dgm:alg>
                        </dgm:if>
                        <dgm:else name="Name32">
                          <dgm:alg type="lin">
                            <dgm:param type="linDir" val="fromT"/>
                            <dgm:param type="nodeHorzAlign" val="r"/>
                          </dgm:alg>
                        </dgm:else>
                      </dgm:choose>
                      <dgm:shape xmlns:r="http://schemas.openxmlformats.org/officeDocument/2006/relationships" r:blip="">
                        <dgm:adjLst/>
                      </dgm:shape>
                      <dgm:presOf/>
                      <dgm:forEach name="Name33" axis="ch" ptType="node">
                        <dgm:layoutNode name="horz4">
                          <dgm:choose name="Name34">
                            <dgm:if name="Name35" func="var" arg="dir" op="equ" val="norm">
                              <dgm:alg type="lin">
                                <dgm:param type="linDir" val="fromL"/>
                                <dgm:param type="nodeVertAlign" val="t"/>
                              </dgm:alg>
                            </dgm:if>
                            <dgm:else name="Name36">
                              <dgm:alg type="lin">
                                <dgm:param type="linDir" val="fromR"/>
                                <dgm:param type="nodeVertAlign" val="t"/>
                              </dgm:alg>
                            </dgm:else>
                          </dgm:choose>
                          <dgm:shape xmlns:r="http://schemas.openxmlformats.org/officeDocument/2006/relationships" r:blip="">
                            <dgm:adjLst/>
                          </dgm:shape>
                          <dgm:presOf/>
                          <dgm:layoutNode name="horzSpace4">
                            <dgm:alg type="sp"/>
                            <dgm:shape xmlns:r="http://schemas.openxmlformats.org/officeDocument/2006/relationships" r:blip="">
                              <dgm:adjLst/>
                            </dgm:shape>
                            <dgm:presOf/>
                          </dgm:layoutNode>
                          <dgm:layoutNode name="tx4" styleLbl="revTx">
                            <dgm:varLst>
                              <dgm:bulletEnabled val="1"/>
                            </dgm:varLst>
                            <dgm:alg type="tx">
                              <dgm:param type="parTxLTRAlign" val="l"/>
                              <dgm:param type="parTxRTLAlign" val="r"/>
                              <dgm:param type="txAnchorVert" val="t"/>
                            </dgm:alg>
                            <dgm:shape xmlns:r="http://schemas.openxmlformats.org/officeDocument/2006/relationships" type="rect" r:blip="">
                              <dgm:adjLst/>
                            </dgm:shape>
                            <dgm:presOf axis="desOrSelf"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forEach>
                    </dgm:layoutNode>
                  </dgm:layoutNode>
                  <dgm:forEach name="Name37" axis="followSib" ptType="sibTrans" cnt="1">
                    <dgm:layoutNode name="thinLine3" styleLbl="callout">
                      <dgm:alg type="sp"/>
                      <dgm:shape xmlns:r="http://schemas.openxmlformats.org/officeDocument/2006/relationships" type="line" r:blip="">
                        <dgm:adjLst/>
                      </dgm:shape>
                      <dgm:presOf/>
                    </dgm:layoutNode>
                  </dgm:forEach>
                </dgm:forEach>
              </dgm:layoutNode>
            </dgm:layoutNode>
            <dgm:layoutNode name="thinLine2b" styleLbl="callout">
              <dgm:alg type="sp"/>
              <dgm:shape xmlns:r="http://schemas.openxmlformats.org/officeDocument/2006/relationships" type="line" r:blip="">
                <dgm:adjLst/>
              </dgm:shape>
              <dgm:presOf/>
            </dgm:layoutNode>
            <dgm:layoutNode name="vertSpace2b">
              <dgm:alg type="sp"/>
              <dgm:shape xmlns:r="http://schemas.openxmlformats.org/officeDocument/2006/relationships" r:blip="">
                <dgm:adjLst/>
              </dgm:shape>
              <dgm:presOf/>
            </dgm:layoutNode>
          </dgm:forEach>
        </dgm:layoutNode>
      </dgm:layoutNode>
    </dgm:forEach>
  </dgm:layoutNode>
</dgm:layoutDef>
</file>

<file path=word/diagrams/layout8.xml><?xml version="1.0" encoding="utf-8"?>
<dgm:layoutDef xmlns:dgm="http://schemas.openxmlformats.org/drawingml/2006/diagram" xmlns:a="http://schemas.openxmlformats.org/drawingml/2006/main" uniqueId="urn:microsoft.com/office/officeart/2008/layout/LinedList">
  <dgm:title val=""/>
  <dgm:desc val=""/>
  <dgm:catLst>
    <dgm:cat type="hierarchy" pri="8000"/>
    <dgm:cat type="list" pri="25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clrData>
  <dgm:layoutNode name="vert0">
    <dgm:varLst>
      <dgm:dir/>
      <dgm:animOne val="branch"/>
      <dgm:animLvl val="lvl"/>
    </dgm:varLst>
    <dgm:choose name="Name0">
      <dgm:if name="Name1" func="var" arg="dir" op="equ" val="norm">
        <dgm:alg type="lin">
          <dgm:param type="linDir" val="fromT"/>
          <dgm:param type="nodeHorzAlign" val="l"/>
        </dgm:alg>
      </dgm:if>
      <dgm:else name="Name2">
        <dgm:alg type="lin">
          <dgm:param type="linDir" val="fromT"/>
          <dgm:param type="nodeHorzAlign" val="r"/>
        </dgm:alg>
      </dgm:else>
    </dgm:choose>
    <dgm:shape xmlns:r="http://schemas.openxmlformats.org/officeDocument/2006/relationships" r:blip="">
      <dgm:adjLst/>
    </dgm:shape>
    <dgm:presOf/>
    <dgm:constrLst>
      <dgm:constr type="w" for="ch" forName="horz1" refType="w"/>
      <dgm:constr type="h" for="ch" forName="horz1" refType="h"/>
      <dgm:constr type="h" for="des" forName="vert1" refType="h"/>
      <dgm:constr type="h" for="des" forName="tx1" refType="h"/>
      <dgm:constr type="h" for="des" forName="horz2" refType="h"/>
      <dgm:constr type="h" for="des" forName="vert2" refType="h"/>
      <dgm:constr type="h" for="des" forName="horz3" refType="h"/>
      <dgm:constr type="h" for="des" forName="vert3" refType="h"/>
      <dgm:constr type="h" for="des" forName="horz4" refType="h"/>
      <dgm:constr type="h" for="des" ptType="node" refType="h"/>
      <dgm:constr type="primFontSz" for="des" forName="tx1" op="equ" val="65"/>
      <dgm:constr type="primFontSz" for="des" forName="tx2" op="equ" val="65"/>
      <dgm:constr type="primFontSz" for="des" forName="tx3" op="equ" val="65"/>
      <dgm:constr type="primFontSz" for="des" forName="tx4" op="equ" val="65"/>
      <dgm:constr type="w" for="des" forName="thickLine" refType="w"/>
      <dgm:constr type="h" for="des" forName="thickLine"/>
      <dgm:constr type="h" for="des" forName="thinLine1"/>
      <dgm:constr type="h" for="des" forName="thinLine2b"/>
      <dgm:constr type="h" for="des" forName="thinLine3"/>
      <dgm:constr type="h" for="des" forName="vertSpace2a" refType="h" fact="0.05"/>
      <dgm:constr type="h" for="des" forName="vertSpace2b" refType="h" refFor="des" refForName="vertSpace2a"/>
    </dgm:constrLst>
    <dgm:forEach name="Name3" axis="ch" ptType="node">
      <dgm:layoutNode name="thickLine" styleLbl="alignNode1">
        <dgm:alg type="sp"/>
        <dgm:shape xmlns:r="http://schemas.openxmlformats.org/officeDocument/2006/relationships" type="line" r:blip="">
          <dgm:adjLst/>
        </dgm:shape>
        <dgm:presOf/>
      </dgm:layoutNode>
      <dgm:layoutNode name="horz1">
        <dgm:choose name="Name4">
          <dgm:if name="Name5" func="var" arg="dir" op="equ" val="norm">
            <dgm:alg type="lin">
              <dgm:param type="linDir" val="fromL"/>
              <dgm:param type="nodeVertAlign" val="t"/>
            </dgm:alg>
          </dgm:if>
          <dgm:else name="Name6">
            <dgm:alg type="lin">
              <dgm:param type="linDir" val="fromR"/>
              <dgm:param type="nodeVertAlign" val="t"/>
            </dgm:alg>
          </dgm:else>
        </dgm:choose>
        <dgm:shape xmlns:r="http://schemas.openxmlformats.org/officeDocument/2006/relationships" r:blip="">
          <dgm:adjLst/>
        </dgm:shape>
        <dgm:presOf/>
        <dgm:choose name="Name7">
          <dgm:if name="Name8" axis="root des" func="maxDepth" op="equ" val="1">
            <dgm:constrLst>
              <dgm:constr type="w" for="ch" forName="tx1" refType="w"/>
            </dgm:constrLst>
          </dgm:if>
          <dgm:if name="Name9" axis="root des" func="maxDepth" op="equ" val="2">
            <dgm:constrLst>
              <dgm:constr type="w" for="ch" forName="tx1" refType="w" fact="0.2"/>
              <dgm:constr type="w" for="des" forName="tx2" refType="w" fact="0.785"/>
              <dgm:constr type="w" for="des" forName="horzSpace2" refType="w" fact="0.015"/>
              <dgm:constr type="w" for="des" forName="thinLine2b" refType="w" fact="0.8"/>
            </dgm:constrLst>
          </dgm:if>
          <dgm:if name="Name10" axis="root des" func="maxDepth" op="equ" val="3">
            <dgm:constrLst>
              <dgm:constr type="w" for="ch" forName="tx1" refType="w" fact="0.2"/>
              <dgm:constr type="w" for="des" forName="tx2" refType="w" fact="0.385"/>
              <dgm:constr type="w" for="des" forName="tx3" refType="w" fact="0.385"/>
              <dgm:constr type="w" for="des" forName="horzSpace2" refType="w" fact="0.015"/>
              <dgm:constr type="w" for="des" forName="horzSpace3" refType="w" fact="0.015"/>
              <dgm:constr type="w" for="des" forName="thinLine2b" refType="w" fact="0.8"/>
              <dgm:constr type="w" for="des" forName="thinLine3" refType="w" fact="0.385"/>
            </dgm:constrLst>
          </dgm:if>
          <dgm:if name="Name11" axis="root des" func="maxDepth" op="gte" val="4">
            <dgm:constrLst>
              <dgm:constr type="w" for="ch" forName="tx1" refType="w" fact="0.2"/>
              <dgm:constr type="w" for="des" forName="tx2" refType="w" fact="0.2516"/>
              <dgm:constr type="w" for="des" forName="tx3" refType="w" fact="0.2516"/>
              <dgm:constr type="w" for="des" forName="tx4" refType="w" fact="0.2516"/>
              <dgm:constr type="w" for="des" forName="horzSpace2" refType="w" fact="0.015"/>
              <dgm:constr type="w" for="des" forName="horzSpace3" refType="w" fact="0.015"/>
              <dgm:constr type="w" for="des" forName="horzSpace4" refType="w" fact="0.015"/>
              <dgm:constr type="w" for="des" forName="thinLine2b" refType="w" fact="0.8"/>
              <dgm:constr type="w" for="des" forName="thinLine3" refType="w" fact="0.5332"/>
            </dgm:constrLst>
          </dgm:if>
          <dgm:else name="Name12"/>
        </dgm:choose>
        <dgm:layoutNode name="tx1" styleLbl="revTx">
          <dgm:alg type="tx">
            <dgm:param type="parTxLTRAlign" val="l"/>
            <dgm:param type="parTxRTLAlign" val="r"/>
            <dgm:param type="txAnchorVert" val="t"/>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vert1">
          <dgm:choose name="Name13">
            <dgm:if name="Name14" func="var" arg="dir" op="equ" val="norm">
              <dgm:alg type="lin">
                <dgm:param type="linDir" val="fromT"/>
                <dgm:param type="nodeHorzAlign" val="l"/>
              </dgm:alg>
            </dgm:if>
            <dgm:else name="Name15">
              <dgm:alg type="lin">
                <dgm:param type="linDir" val="fromT"/>
                <dgm:param type="nodeHorzAlign" val="r"/>
              </dgm:alg>
            </dgm:else>
          </dgm:choose>
          <dgm:shape xmlns:r="http://schemas.openxmlformats.org/officeDocument/2006/relationships" r:blip="">
            <dgm:adjLst/>
          </dgm:shape>
          <dgm:presOf/>
          <dgm:forEach name="Name16" axis="ch" ptType="node">
            <dgm:choose name="Name17">
              <dgm:if name="Name18" axis="self" ptType="node" func="pos" op="equ" val="1">
                <dgm:layoutNode name="vertSpace2a">
                  <dgm:alg type="sp"/>
                  <dgm:shape xmlns:r="http://schemas.openxmlformats.org/officeDocument/2006/relationships" r:blip="">
                    <dgm:adjLst/>
                  </dgm:shape>
                  <dgm:presOf/>
                </dgm:layoutNode>
              </dgm:if>
              <dgm:else name="Name19"/>
            </dgm:choose>
            <dgm:layoutNode name="horz2">
              <dgm:choose name="Name20">
                <dgm:if name="Name21" func="var" arg="dir" op="equ" val="norm">
                  <dgm:alg type="lin">
                    <dgm:param type="linDir" val="fromL"/>
                    <dgm:param type="nodeVertAlign" val="t"/>
                  </dgm:alg>
                </dgm:if>
                <dgm:else name="Name22">
                  <dgm:alg type="lin">
                    <dgm:param type="linDir" val="fromR"/>
                    <dgm:param type="nodeVertAlign" val="t"/>
                  </dgm:alg>
                </dgm:else>
              </dgm:choose>
              <dgm:shape xmlns:r="http://schemas.openxmlformats.org/officeDocument/2006/relationships" r:blip="">
                <dgm:adjLst/>
              </dgm:shape>
              <dgm:presOf/>
              <dgm:layoutNode name="horzSpace2">
                <dgm:alg type="sp"/>
                <dgm:shape xmlns:r="http://schemas.openxmlformats.org/officeDocument/2006/relationships" r:blip="">
                  <dgm:adjLst/>
                </dgm:shape>
                <dgm:presOf/>
              </dgm:layoutNode>
              <dgm:layoutNode name="tx2" styleLbl="revTx">
                <dgm:alg type="tx">
                  <dgm:param type="parTxLTRAlign" val="l"/>
                  <dgm:param type="parTxRTLAlign" val="r"/>
                  <dgm:param type="txAnchorVert" val="t"/>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vert2">
                <dgm:choose name="Name23">
                  <dgm:if name="Name24" func="var" arg="dir" op="equ" val="norm">
                    <dgm:alg type="lin">
                      <dgm:param type="linDir" val="fromT"/>
                      <dgm:param type="nodeHorzAlign" val="l"/>
                    </dgm:alg>
                  </dgm:if>
                  <dgm:else name="Name25">
                    <dgm:alg type="lin">
                      <dgm:param type="linDir" val="fromT"/>
                      <dgm:param type="nodeHorzAlign" val="r"/>
                    </dgm:alg>
                  </dgm:else>
                </dgm:choose>
                <dgm:shape xmlns:r="http://schemas.openxmlformats.org/officeDocument/2006/relationships" r:blip="">
                  <dgm:adjLst/>
                </dgm:shape>
                <dgm:presOf/>
                <dgm:forEach name="Name26" axis="ch" ptType="node">
                  <dgm:layoutNode name="horz3">
                    <dgm:choose name="Name27">
                      <dgm:if name="Name28" func="var" arg="dir" op="equ" val="norm">
                        <dgm:alg type="lin">
                          <dgm:param type="linDir" val="fromL"/>
                          <dgm:param type="nodeVertAlign" val="t"/>
                        </dgm:alg>
                      </dgm:if>
                      <dgm:else name="Name29">
                        <dgm:alg type="lin">
                          <dgm:param type="linDir" val="fromR"/>
                          <dgm:param type="nodeVertAlign" val="t"/>
                        </dgm:alg>
                      </dgm:else>
                    </dgm:choose>
                    <dgm:shape xmlns:r="http://schemas.openxmlformats.org/officeDocument/2006/relationships" r:blip="">
                      <dgm:adjLst/>
                    </dgm:shape>
                    <dgm:presOf/>
                    <dgm:layoutNode name="horzSpace3">
                      <dgm:alg type="sp"/>
                      <dgm:shape xmlns:r="http://schemas.openxmlformats.org/officeDocument/2006/relationships" r:blip="">
                        <dgm:adjLst/>
                      </dgm:shape>
                      <dgm:presOf/>
                    </dgm:layoutNode>
                    <dgm:layoutNode name="tx3" styleLbl="revTx">
                      <dgm:alg type="tx">
                        <dgm:param type="parTxLTRAlign" val="l"/>
                        <dgm:param type="parTxRTLAlign" val="r"/>
                        <dgm:param type="txAnchorVert" val="t"/>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vert3">
                      <dgm:choose name="Name30">
                        <dgm:if name="Name31" func="var" arg="dir" op="equ" val="norm">
                          <dgm:alg type="lin">
                            <dgm:param type="linDir" val="fromT"/>
                            <dgm:param type="nodeHorzAlign" val="l"/>
                          </dgm:alg>
                        </dgm:if>
                        <dgm:else name="Name32">
                          <dgm:alg type="lin">
                            <dgm:param type="linDir" val="fromT"/>
                            <dgm:param type="nodeHorzAlign" val="r"/>
                          </dgm:alg>
                        </dgm:else>
                      </dgm:choose>
                      <dgm:shape xmlns:r="http://schemas.openxmlformats.org/officeDocument/2006/relationships" r:blip="">
                        <dgm:adjLst/>
                      </dgm:shape>
                      <dgm:presOf/>
                      <dgm:forEach name="Name33" axis="ch" ptType="node">
                        <dgm:layoutNode name="horz4">
                          <dgm:choose name="Name34">
                            <dgm:if name="Name35" func="var" arg="dir" op="equ" val="norm">
                              <dgm:alg type="lin">
                                <dgm:param type="linDir" val="fromL"/>
                                <dgm:param type="nodeVertAlign" val="t"/>
                              </dgm:alg>
                            </dgm:if>
                            <dgm:else name="Name36">
                              <dgm:alg type="lin">
                                <dgm:param type="linDir" val="fromR"/>
                                <dgm:param type="nodeVertAlign" val="t"/>
                              </dgm:alg>
                            </dgm:else>
                          </dgm:choose>
                          <dgm:shape xmlns:r="http://schemas.openxmlformats.org/officeDocument/2006/relationships" r:blip="">
                            <dgm:adjLst/>
                          </dgm:shape>
                          <dgm:presOf/>
                          <dgm:layoutNode name="horzSpace4">
                            <dgm:alg type="sp"/>
                            <dgm:shape xmlns:r="http://schemas.openxmlformats.org/officeDocument/2006/relationships" r:blip="">
                              <dgm:adjLst/>
                            </dgm:shape>
                            <dgm:presOf/>
                          </dgm:layoutNode>
                          <dgm:layoutNode name="tx4" styleLbl="revTx">
                            <dgm:varLst>
                              <dgm:bulletEnabled val="1"/>
                            </dgm:varLst>
                            <dgm:alg type="tx">
                              <dgm:param type="parTxLTRAlign" val="l"/>
                              <dgm:param type="parTxRTLAlign" val="r"/>
                              <dgm:param type="txAnchorVert" val="t"/>
                            </dgm:alg>
                            <dgm:shape xmlns:r="http://schemas.openxmlformats.org/officeDocument/2006/relationships" type="rect" r:blip="">
                              <dgm:adjLst/>
                            </dgm:shape>
                            <dgm:presOf axis="desOrSelf"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forEach>
                    </dgm:layoutNode>
                  </dgm:layoutNode>
                  <dgm:forEach name="Name37" axis="followSib" ptType="sibTrans" cnt="1">
                    <dgm:layoutNode name="thinLine3" styleLbl="callout">
                      <dgm:alg type="sp"/>
                      <dgm:shape xmlns:r="http://schemas.openxmlformats.org/officeDocument/2006/relationships" type="line" r:blip="">
                        <dgm:adjLst/>
                      </dgm:shape>
                      <dgm:presOf/>
                    </dgm:layoutNode>
                  </dgm:forEach>
                </dgm:forEach>
              </dgm:layoutNode>
            </dgm:layoutNode>
            <dgm:layoutNode name="thinLine2b" styleLbl="callout">
              <dgm:alg type="sp"/>
              <dgm:shape xmlns:r="http://schemas.openxmlformats.org/officeDocument/2006/relationships" type="line" r:blip="">
                <dgm:adjLst/>
              </dgm:shape>
              <dgm:presOf/>
            </dgm:layoutNode>
            <dgm:layoutNode name="vertSpace2b">
              <dgm:alg type="sp"/>
              <dgm:shape xmlns:r="http://schemas.openxmlformats.org/officeDocument/2006/relationships" r:blip="">
                <dgm:adjLst/>
              </dgm:shape>
              <dgm:presOf/>
            </dgm:layoutNode>
          </dgm:forEach>
        </dgm:layoutNode>
      </dgm:layoutNode>
    </dgm:forEach>
  </dgm:layoutNode>
</dgm:layoutDef>
</file>

<file path=word/diagrams/layout9.xml><?xml version="1.0" encoding="utf-8"?>
<dgm:layoutDef xmlns:dgm="http://schemas.openxmlformats.org/drawingml/2006/diagram" xmlns:a="http://schemas.openxmlformats.org/drawingml/2006/main" uniqueId="urn:microsoft.com/office/officeart/2009/layout/CircleArrowProcess">
  <dgm:title val=""/>
  <dgm:desc val=""/>
  <dgm:catLst>
    <dgm:cat type="process" pri="16500"/>
    <dgm:cat type="cycle" pri="16000"/>
  </dgm:catLst>
  <dgm:sampData>
    <dgm:dataModel>
      <dgm:ptLst>
        <dgm:pt modelId="0" type="doc"/>
        <dgm:pt modelId="10">
          <dgm:prSet phldr="1"/>
        </dgm:pt>
        <dgm:pt modelId="20">
          <dgm:prSet phldr="1"/>
        </dgm:pt>
        <dgm:pt modelId="30">
          <dgm:prSet phldr="1"/>
        </dgm:pt>
      </dgm:ptLst>
      <dgm:cxnLst>
        <dgm:cxn modelId="40" srcId="0" destId="10" srcOrd="0" destOrd="0"/>
        <dgm:cxn modelId="50" srcId="0" destId="20" srcOrd="1" destOrd="0"/>
        <dgm:cxn modelId="60" srcId="0" destId="30" srcOrd="2" destOrd="0"/>
      </dgm:cxnLst>
      <dgm:bg/>
      <dgm:whole/>
    </dgm:dataModel>
  </dgm:sampData>
  <dgm:styleData>
    <dgm:dataModel>
      <dgm:ptLst>
        <dgm:pt modelId="0" type="doc"/>
        <dgm:pt modelId="10">
          <dgm:prSet phldr="1"/>
        </dgm:pt>
        <dgm:pt modelId="20">
          <dgm:prSet phldr="1"/>
        </dgm:pt>
      </dgm:ptLst>
      <dgm:cxnLst>
        <dgm:cxn modelId="30" srcId="0" destId="10" srcOrd="0" destOrd="0"/>
        <dgm:cxn modelId="4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50" srcId="0" destId="10" srcOrd="0" destOrd="0"/>
        <dgm:cxn modelId="60" srcId="0" destId="20" srcOrd="1" destOrd="0"/>
        <dgm:cxn modelId="70" srcId="0" destId="30" srcOrd="2" destOrd="0"/>
        <dgm:cxn modelId="80" srcId="0" destId="40" srcOrd="3" destOrd="0"/>
      </dgm:cxnLst>
      <dgm:bg/>
      <dgm:whole/>
    </dgm:dataModel>
  </dgm:clrData>
  <dgm:layoutNode name="Name0">
    <dgm:varLst>
      <dgm:chMax val="7"/>
      <dgm:chPref val="7"/>
      <dgm:dir/>
      <dgm:animLvl val="lvl"/>
    </dgm:varLst>
    <dgm:shape xmlns:r="http://schemas.openxmlformats.org/officeDocument/2006/relationships" r:blip="">
      <dgm:adjLst/>
    </dgm:shape>
    <dgm:choose name="Name1">
      <dgm:if name="Name2" func="var" arg="dir" op="equ" val="norm">
        <dgm:choose name="Name3">
          <dgm:if name="Name4" axis="ch" ptType="node" func="cnt" op="equ" val="1">
            <dgm:alg type="composite">
              <dgm:param type="ar" val="1.5999"/>
            </dgm:alg>
            <dgm:constrLst>
              <dgm:constr type="primFontSz" for="des" forName="Child1" val="65"/>
              <dgm:constr type="primFontSz" for="des" forName="Parent1" val="65"/>
              <dgm:constr type="primFontSz" for="des" forName="Child1" refType="primFontSz" refFor="des" refForName="Parent1" op="lte"/>
              <dgm:constr type="l" for="ch" forName="Child1" refType="w" fact="0.625"/>
              <dgm:constr type="t" for="ch" forName="Child1" refType="h" fact="0.2981"/>
              <dgm:constr type="w" for="ch" forName="Child1" refType="w" fact="0.375"/>
              <dgm:constr type="h" for="ch" forName="Child1" refType="h" fact="0.4001"/>
              <dgm:constr type="l" for="ch" forName="Accent1" refType="w" fact="0"/>
              <dgm:constr type="t" for="ch" forName="Accent1" refType="h" fact="0"/>
              <dgm:constr type="w" for="ch" forName="Accent1" refType="w" fact="0.6249"/>
              <dgm:constr type="h" for="ch" forName="Accent1" refType="h"/>
              <dgm:constr type="l" for="ch" forName="Parent1" refType="w" fact="0.138"/>
              <dgm:constr type="t" for="ch" forName="Parent1" refType="h" fact="0.362"/>
              <dgm:constr type="w" for="ch" forName="Parent1" refType="w" fact="0.3487"/>
              <dgm:constr type="h" for="ch" forName="Parent1" refType="h" fact="0.2789"/>
            </dgm:constrLst>
          </dgm:if>
          <dgm:if name="Name5" axis="ch" ptType="node" func="cnt" op="equ" val="2">
            <dgm:alg type="composite">
              <dgm:param type="ar" val="1.2026"/>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Parent2" refType="primFontSz" refFor="des" refForName="Parent1" op="equ"/>
              <dgm:constr type="primFontSz" for="des" forName="Child2" refType="primFontSz" refFor="des" refForName="Child1" op="equ"/>
              <dgm:constr type="l" for="ch" forName="Accent1" refType="w" fact="0.1144"/>
              <dgm:constr type="t" for="ch" forName="Accent1" refType="h" fact="0"/>
              <dgm:constr type="w" for="ch" forName="Accent1" refType="w" fact="0.5542"/>
              <dgm:constr type="h" for="ch" forName="Accent1" refType="h" fact="0.6665"/>
              <dgm:constr type="l" for="ch" forName="Parent1" refType="w" fact="0.2368"/>
              <dgm:constr type="t" for="ch" forName="Parent1" refType="h" fact="0.2413"/>
              <dgm:constr type="w" for="ch" forName="Parent1" refType="w" fact="0.3092"/>
              <dgm:constr type="h" for="ch" forName="Parent1" refType="h" fact="0.1859"/>
              <dgm:constr type="l" for="ch" forName="Parent2" refType="w" fact="0.0822"/>
              <dgm:constr type="t" for="ch" forName="Parent2" refType="h" fact="0.625"/>
              <dgm:constr type="w" for="ch" forName="Parent2" refType="w" fact="0.3092"/>
              <dgm:constr type="h" for="ch" forName="Parent2" refType="h" fact="0.1859"/>
              <dgm:constr type="l" for="ch" forName="Child1" refType="w" fact="0.6678"/>
              <dgm:constr type="t" for="ch" forName="Child1" refType="h" fact="0.1978"/>
              <dgm:constr type="w" for="ch" forName="Child1" refType="w" fact="0.3322"/>
              <dgm:constr type="h" for="ch" forName="Child1" refType="h" fact="0.265"/>
              <dgm:constr type="l" for="ch" forName="Child2" refType="w" fact="0.5164"/>
              <dgm:constr type="t" for="ch" forName="Child2" refType="h" fact="0.5855"/>
              <dgm:constr type="w" for="ch" forName="Child2" refType="w" fact="0.3322"/>
              <dgm:constr type="h" for="ch" forName="Child2" refType="h" fact="0.265"/>
              <dgm:constr type="l" for="ch" forName="Accent2" refType="w" fact="0"/>
              <dgm:constr type="t" for="ch" forName="Accent2" refType="h" fact="0.4272"/>
              <dgm:constr type="w" for="ch" forName="Accent2" refType="w" fact="0.4761"/>
              <dgm:constr type="h" for="ch" forName="Accent2" refType="h" fact="0.5728"/>
            </dgm:constrLst>
          </dgm:if>
          <dgm:if name="Name6" axis="ch" ptType="node" func="cnt" op="equ" val="3">
            <dgm:alg type="composite">
              <dgm:param type="ar" val="0.9039"/>
            </dgm:alg>
            <dgm:shape xmlns:r="http://schemas.openxmlformats.org/officeDocument/2006/relationships" r:blip="">
              <dgm:adjLst/>
            </dgm:shape>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Parent2" refType="primFontSz" refFor="des" refForName="Parent1" op="equ"/>
              <dgm:constr type="primFontSz" for="des" forName="Parent3" refType="primFontSz" refFor="des" refForName="Parent1" op="equ"/>
              <dgm:constr type="primFontSz" for="des" forName="Child2" refType="primFontSz" refFor="des" refForName="Child1" op="equ"/>
              <dgm:constr type="primFontSz" for="des" forName="Child3" refType="primFontSz" refFor="des" refForName="Child1" op="equ"/>
              <dgm:constr type="l" for="ch" forName="Accent1" refType="w" fact="0.1479"/>
              <dgm:constr type="t" for="ch" forName="Accent1" refType="h" fact="0"/>
              <dgm:constr type="w" for="ch" forName="Accent1" refType="w" fact="0.5325"/>
              <dgm:constr type="h" for="ch" forName="Accent1" refType="h" fact="0.4814"/>
              <dgm:constr type="l" for="ch" forName="Accent2" refType="w" fact="0"/>
              <dgm:constr type="t" for="ch" forName="Accent2" refType="h" fact="0.2766"/>
              <dgm:constr type="w" for="ch" forName="Accent2" refType="w" fact="0.5325"/>
              <dgm:constr type="h" for="ch" forName="Accent2" refType="h" fact="0.4814"/>
              <dgm:constr type="l" for="ch" forName="Parent1" refType="w" fact="0.2656"/>
              <dgm:constr type="t" for="ch" forName="Parent1" refType="h" fact="0.1738"/>
              <dgm:constr type="w" for="ch" forName="Parent1" refType="w" fact="0.2959"/>
              <dgm:constr type="h" for="ch" forName="Parent1" refType="h" fact="0.1337"/>
              <dgm:constr type="l" for="ch" forName="Accent3" refType="w" fact="0.1858"/>
              <dgm:constr type="t" for="ch" forName="Accent3" refType="h" fact="0.5863"/>
              <dgm:constr type="w" for="ch" forName="Accent3" refType="w" fact="0.4575"/>
              <dgm:constr type="h" for="ch" forName="Accent3" refType="h" fact="0.4137"/>
              <dgm:constr type="l" for="ch" forName="Parent2" refType="w" fact="0.1183"/>
              <dgm:constr type="t" for="ch" forName="Parent2" refType="h" fact="0.452"/>
              <dgm:constr type="w" for="ch" forName="Parent2" refType="w" fact="0.2959"/>
              <dgm:constr type="h" for="ch" forName="Parent2" refType="h" fact="0.1337"/>
              <dgm:constr type="l" for="ch" forName="Parent3" refType="w" fact="0.2663"/>
              <dgm:constr type="t" for="ch" forName="Parent3" refType="h" fact="0.7306"/>
              <dgm:constr type="w" for="ch" forName="Parent3" refType="w" fact="0.2959"/>
              <dgm:constr type="h" for="ch" forName="Parent3" refType="h" fact="0.1337"/>
              <dgm:constr type="l" for="ch" forName="Child2" refType="w" fact="0.5325"/>
              <dgm:constr type="t" for="ch" forName="Child2" refType="h" fact="0.4217"/>
              <dgm:constr type="w" for="ch" forName="Child2" refType="w" fact="0.3195"/>
              <dgm:constr type="h" for="ch" forName="Child2" refType="h" fact="0.1926"/>
              <dgm:constr type="l" for="ch" forName="Child1" refType="w" fact="0.6805"/>
              <dgm:constr type="t" for="ch" forName="Child1" refType="h" fact="0.1435"/>
              <dgm:constr type="w" for="ch" forName="Child1" refType="w" fact="0.3195"/>
              <dgm:constr type="h" for="ch" forName="Child1" refType="h" fact="0.1926"/>
              <dgm:constr type="l" for="ch" forName="Child3" refType="w" fact="0.6805"/>
              <dgm:constr type="t" for="ch" forName="Child3" refType="h" fact="0.6998"/>
              <dgm:constr type="w" for="ch" forName="Child3" refType="w" fact="0.3195"/>
              <dgm:constr type="h" for="ch" forName="Child3" refType="h" fact="0.1926"/>
            </dgm:constrLst>
          </dgm:if>
          <dgm:if name="Name7" axis="ch" ptType="node" func="cnt" op="equ" val="4">
            <dgm:alg type="composite">
              <dgm:param type="ar" val="0.7073"/>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l" for="ch" forName="Accent1" refType="w" fact="0.1481"/>
              <dgm:constr type="t" for="ch" forName="Accent1" refType="h" fact="0"/>
              <dgm:constr type="w" for="ch" forName="Accent1" refType="w" fact="0.5331"/>
              <dgm:constr type="h" for="ch" forName="Accent1" refType="h" fact="0.3771"/>
              <dgm:constr type="l" for="ch" forName="Accent2" refType="w" fact="0"/>
              <dgm:constr type="t" for="ch" forName="Accent2" refType="h" fact="0.2167"/>
              <dgm:constr type="w" for="ch" forName="Accent2" refType="w" fact="0.5331"/>
              <dgm:constr type="h" for="ch" forName="Accent2" refType="h" fact="0.3771"/>
              <dgm:constr type="l" for="ch" forName="Accent3" refType="w" fact="0.1481"/>
              <dgm:constr type="t" for="ch" forName="Accent3" refType="h" fact="0.4342"/>
              <dgm:constr type="w" for="ch" forName="Accent3" refType="w" fact="0.5331"/>
              <dgm:constr type="h" for="ch" forName="Accent3" refType="h" fact="0.3771"/>
              <dgm:constr type="l" for="ch" forName="Parent1" refType="w" fact="0.2658"/>
              <dgm:constr type="t" for="ch" forName="Parent1" refType="h" fact="0.1365"/>
              <dgm:constr type="w" for="ch" forName="Parent1" refType="w" fact="0.2975"/>
              <dgm:constr type="h" for="ch" forName="Parent1" refType="h" fact="0.1052"/>
              <dgm:constr type="l" for="ch" forName="Parent2" refType="w" fact="0.1171"/>
              <dgm:constr type="t" for="ch" forName="Parent2" refType="h" fact="0.3536"/>
              <dgm:constr type="w" for="ch" forName="Parent2" refType="w" fact="0.2975"/>
              <dgm:constr type="h" for="ch" forName="Parent2" refType="h" fact="0.1052"/>
              <dgm:constr type="l" for="ch" forName="Parent3" refType="w" fact="0.2658"/>
              <dgm:constr type="t" for="ch" forName="Parent3" refType="h" fact="0.5707"/>
              <dgm:constr type="w" for="ch" forName="Parent3" refType="w" fact="0.2975"/>
              <dgm:constr type="h" for="ch" forName="Parent3" refType="h" fact="0.1052"/>
              <dgm:constr type="l" for="ch" forName="Parent4" refType="w" fact="0.1171"/>
              <dgm:constr type="t" for="ch" forName="Parent4" refType="h" fact="0.7878"/>
              <dgm:constr type="w" for="ch" forName="Parent4" refType="w" fact="0.2975"/>
              <dgm:constr type="h" for="ch" forName="Parent4" refType="h" fact="0.1052"/>
              <dgm:constr type="l" for="ch" forName="Child1" refType="w" fact="0.6804"/>
              <dgm:constr type="t" for="ch" forName="Child1" refType="h" fact="0.1119"/>
              <dgm:constr type="w" for="ch" forName="Child1" refType="w" fact="0.3196"/>
              <dgm:constr type="h" for="ch" forName="Child1" refType="h" fact="0.15"/>
              <dgm:constr type="l" for="ch" forName="Child2" refType="w" fact="0.5348"/>
              <dgm:constr type="t" for="ch" forName="Child2" refType="h" fact="0.3312"/>
              <dgm:constr type="w" for="ch" forName="Child2" refType="w" fact="0.3196"/>
              <dgm:constr type="h" for="ch" forName="Child2" refType="h" fact="0.15"/>
              <dgm:constr type="l" for="ch" forName="Child3" refType="w" fact="0.6804"/>
              <dgm:constr type="t" for="ch" forName="Child3" refType="h" fact="0.5461"/>
              <dgm:constr type="w" for="ch" forName="Child3" refType="w" fact="0.3196"/>
              <dgm:constr type="h" for="ch" forName="Child3" refType="h" fact="0.15"/>
              <dgm:constr type="l" for="ch" forName="Child4" refType="w" fact="0.5348"/>
              <dgm:constr type="t" for="ch" forName="Child4" refType="h" fact="0.7632"/>
              <dgm:constr type="w" for="ch" forName="Child4" refType="w" fact="0.3196"/>
              <dgm:constr type="h" for="ch" forName="Child4" refType="h" fact="0.15"/>
              <dgm:constr type="l" for="ch" forName="Accent4" refType="w" fact="0.038"/>
              <dgm:constr type="t" for="ch" forName="Accent4" refType="h" fact="0.6759"/>
              <dgm:constr type="w" for="ch" forName="Accent4" refType="w" fact="0.458"/>
              <dgm:constr type="h" for="ch" forName="Accent4" refType="h" fact="0.3241"/>
            </dgm:constrLst>
          </dgm:if>
          <dgm:if name="Name8" axis="ch" ptType="node" func="cnt" op="equ" val="5">
            <dgm:alg type="composite">
              <dgm:param type="ar" val="0.581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l" for="ch" forName="Accent1" refType="w" fact="0.1481"/>
              <dgm:constr type="t" for="ch" forName="Accent1" refType="h" fact="0"/>
              <dgm:constr type="w" for="ch" forName="Accent1" refType="w" fact="0.5331"/>
              <dgm:constr type="h" for="ch" forName="Accent1" refType="h" fact="0.3098"/>
              <dgm:constr type="l" for="ch" forName="Accent2" refType="w" fact="0"/>
              <dgm:constr type="t" for="ch" forName="Accent2" refType="h" fact="0.178"/>
              <dgm:constr type="w" for="ch" forName="Accent2" refType="w" fact="0.5331"/>
              <dgm:constr type="h" for="ch" forName="Accent2" refType="h" fact="0.3098"/>
              <dgm:constr type="l" for="ch" forName="Accent3" refType="w" fact="0.1481"/>
              <dgm:constr type="t" for="ch" forName="Accent3" refType="h" fact="0.3568"/>
              <dgm:constr type="w" for="ch" forName="Accent3" refType="w" fact="0.5331"/>
              <dgm:constr type="h" for="ch" forName="Accent3" refType="h" fact="0.3098"/>
              <dgm:constr type="l" for="ch" forName="Accent4" refType="w" fact="0"/>
              <dgm:constr type="t" for="ch" forName="Accent4" refType="h" fact="0.5351"/>
              <dgm:constr type="w" for="ch" forName="Accent4" refType="w" fact="0.5331"/>
              <dgm:constr type="h" for="ch" forName="Accent4" refType="h" fact="0.3098"/>
              <dgm:constr type="l" for="ch" forName="Accent5" refType="w" fact="0.186"/>
              <dgm:constr type="t" for="ch" forName="Accent5" refType="h" fact="0.7337"/>
              <dgm:constr type="w" for="ch" forName="Accent5" refType="w" fact="0.458"/>
              <dgm:constr type="h" for="ch" forName="Accent5" refType="h" fact="0.2663"/>
              <dgm:constr type="l" for="ch" forName="Parent1" refType="w" fact="0.2658"/>
              <dgm:constr type="t" for="ch" forName="Parent1" refType="h" fact="0.1122"/>
              <dgm:constr type="w" for="ch" forName="Parent1" refType="w" fact="0.2975"/>
              <dgm:constr type="h" for="ch" forName="Parent1" refType="h" fact="0.0864"/>
              <dgm:constr type="l" for="ch" forName="Parent2" refType="w" fact="0.1171"/>
              <dgm:constr type="t" for="ch" forName="Parent2" refType="h" fact="0.2906"/>
              <dgm:constr type="w" for="ch" forName="Parent2" refType="w" fact="0.2975"/>
              <dgm:constr type="h" for="ch" forName="Parent2" refType="h" fact="0.0864"/>
              <dgm:constr type="l" for="ch" forName="Parent3" refType="w" fact="0.2658"/>
              <dgm:constr type="t" for="ch" forName="Parent3" refType="h" fact="0.4689"/>
              <dgm:constr type="w" for="ch" forName="Parent3" refType="w" fact="0.2975"/>
              <dgm:constr type="h" for="ch" forName="Parent3" refType="h" fact="0.0864"/>
              <dgm:constr type="l" for="ch" forName="Parent4" refType="w" fact="0.1171"/>
              <dgm:constr type="t" for="ch" forName="Parent4" refType="h" fact="0.6473"/>
              <dgm:constr type="w" for="ch" forName="Parent4" refType="w" fact="0.2975"/>
              <dgm:constr type="h" for="ch" forName="Parent4" refType="h" fact="0.0864"/>
              <dgm:constr type="l" for="ch" forName="Parent5" refType="w" fact="0.2658"/>
              <dgm:constr type="t" for="ch" forName="Parent5" refType="h" fact="0.8257"/>
              <dgm:constr type="w" for="ch" forName="Parent5" refType="w" fact="0.2975"/>
              <dgm:constr type="h" for="ch" forName="Parent5" refType="h" fact="0.0864"/>
              <dgm:constr type="l" for="ch" forName="Child1" refType="w" fact="0.6804"/>
              <dgm:constr type="t" for="ch" forName="Child1" refType="h" fact="0.0919"/>
              <dgm:constr type="w" for="ch" forName="Child1" refType="w" fact="0.3196"/>
              <dgm:constr type="h" for="ch" forName="Child1" refType="h" fact="0.1232"/>
              <dgm:constr type="l" for="ch" forName="Child2" refType="w" fact="0.5348"/>
              <dgm:constr type="t" for="ch" forName="Child2" refType="h" fact="0.2722"/>
              <dgm:constr type="w" for="ch" forName="Child2" refType="w" fact="0.3196"/>
              <dgm:constr type="h" for="ch" forName="Child2" refType="h" fact="0.1232"/>
              <dgm:constr type="l" for="ch" forName="Child3" refType="w" fact="0.6804"/>
              <dgm:constr type="t" for="ch" forName="Child3" refType="h" fact="0.4487"/>
              <dgm:constr type="w" for="ch" forName="Child3" refType="w" fact="0.3196"/>
              <dgm:constr type="h" for="ch" forName="Child3" refType="h" fact="0.1232"/>
              <dgm:constr type="l" for="ch" forName="Child4" refType="w" fact="0.5348"/>
              <dgm:constr type="t" for="ch" forName="Child4" refType="h" fact="0.6271"/>
              <dgm:constr type="w" for="ch" forName="Child4" refType="w" fact="0.3196"/>
              <dgm:constr type="h" for="ch" forName="Child4" refType="h" fact="0.1232"/>
              <dgm:constr type="l" for="ch" forName="Child5" refType="w" fact="0.6804"/>
              <dgm:constr type="t" for="ch" forName="Child5" refType="h" fact="0.8073"/>
              <dgm:constr type="w" for="ch" forName="Child5" refType="w" fact="0.3196"/>
              <dgm:constr type="h" for="ch" forName="Child5" refType="h" fact="0.1232"/>
            </dgm:constrLst>
          </dgm:if>
          <dgm:if name="Name9" axis="ch" ptType="node" func="cnt" op="equ" val="6">
            <dgm:alg type="composite">
              <dgm:param type="ar" val="0.493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l" for="ch" forName="Accent1" refType="w" fact="0.1481"/>
              <dgm:constr type="t" for="ch" forName="Accent1" refType="h" fact="0"/>
              <dgm:constr type="w" for="ch" forName="Accent1" refType="w" fact="0.5331"/>
              <dgm:constr type="h" for="ch" forName="Accent1" refType="h" fact="0.2629"/>
              <dgm:constr type="l" for="ch" forName="Accent2" refType="w" fact="0"/>
              <dgm:constr type="t" for="ch" forName="Accent2" refType="h" fact="0.1511"/>
              <dgm:constr type="w" for="ch" forName="Accent2" refType="w" fact="0.5331"/>
              <dgm:constr type="h" for="ch" forName="Accent2" refType="h" fact="0.2629"/>
              <dgm:constr type="l" for="ch" forName="Accent3" refType="w" fact="0.1481"/>
              <dgm:constr type="t" for="ch" forName="Accent3" refType="h" fact="0.3027"/>
              <dgm:constr type="w" for="ch" forName="Accent3" refType="w" fact="0.5331"/>
              <dgm:constr type="h" for="ch" forName="Accent3" refType="h" fact="0.2629"/>
              <dgm:constr type="l" for="ch" forName="Accent4" refType="w" fact="0"/>
              <dgm:constr type="t" for="ch" forName="Accent4" refType="h" fact="0.4541"/>
              <dgm:constr type="w" for="ch" forName="Accent4" refType="w" fact="0.5331"/>
              <dgm:constr type="h" for="ch" forName="Accent4" refType="h" fact="0.2629"/>
              <dgm:constr type="l" for="ch" forName="Parent1" refType="w" fact="0.2658"/>
              <dgm:constr type="t" for="ch" forName="Parent1" refType="h" fact="0.0952"/>
              <dgm:constr type="w" for="ch" forName="Parent1" refType="w" fact="0.2975"/>
              <dgm:constr type="h" for="ch" forName="Parent1" refType="h" fact="0.0733"/>
              <dgm:constr type="l" for="ch" forName="Parent2" refType="w" fact="0.1171"/>
              <dgm:constr type="t" for="ch" forName="Parent2" refType="h" fact="0.2466"/>
              <dgm:constr type="w" for="ch" forName="Parent2" refType="w" fact="0.2975"/>
              <dgm:constr type="h" for="ch" forName="Parent2" refType="h" fact="0.0733"/>
              <dgm:constr type="l" for="ch" forName="Parent3" refType="w" fact="0.2658"/>
              <dgm:constr type="t" for="ch" forName="Parent3" refType="h" fact="0.3979"/>
              <dgm:constr type="w" for="ch" forName="Parent3" refType="w" fact="0.2975"/>
              <dgm:constr type="h" for="ch" forName="Parent3" refType="h" fact="0.0733"/>
              <dgm:constr type="l" for="ch" forName="Parent4" refType="w" fact="0.1171"/>
              <dgm:constr type="t" for="ch" forName="Parent4" refType="h" fact="0.5493"/>
              <dgm:constr type="w" for="ch" forName="Parent4" refType="w" fact="0.2975"/>
              <dgm:constr type="h" for="ch" forName="Parent4" refType="h" fact="0.0733"/>
              <dgm:constr type="l" for="ch" forName="Child1" refType="w" fact="0.6804"/>
              <dgm:constr type="t" for="ch" forName="Child1" refType="h" fact="0.078"/>
              <dgm:constr type="w" for="ch" forName="Child1" refType="w" fact="0.3196"/>
              <dgm:constr type="h" for="ch" forName="Child1" refType="h" fact="0.1046"/>
              <dgm:constr type="l" for="ch" forName="Child2" refType="w" fact="0.5348"/>
              <dgm:constr type="t" for="ch" forName="Child2" refType="h" fact="0.231"/>
              <dgm:constr type="w" for="ch" forName="Child2" refType="w" fact="0.3196"/>
              <dgm:constr type="h" for="ch" forName="Child2" refType="h" fact="0.1046"/>
              <dgm:constr type="l" for="ch" forName="Child3" refType="w" fact="0.6804"/>
              <dgm:constr type="t" for="ch" forName="Child3" refType="h" fact="0.3808"/>
              <dgm:constr type="w" for="ch" forName="Child3" refType="w" fact="0.3196"/>
              <dgm:constr type="h" for="ch" forName="Child3" refType="h" fact="0.1046"/>
              <dgm:constr type="l" for="ch" forName="Child4" refType="w" fact="0.5348"/>
              <dgm:constr type="t" for="ch" forName="Child4" refType="h" fact="0.5322"/>
              <dgm:constr type="w" for="ch" forName="Child4" refType="w" fact="0.3196"/>
              <dgm:constr type="h" for="ch" forName="Child4" refType="h" fact="0.1046"/>
              <dgm:constr type="l" for="ch" forName="Accent5" refType="w" fact="0.1481"/>
              <dgm:constr type="t" for="ch" forName="Accent5" refType="h" fact="0.6053"/>
              <dgm:constr type="w" for="ch" forName="Accent5" refType="w" fact="0.5331"/>
              <dgm:constr type="h" for="ch" forName="Accent5" refType="h" fact="0.2629"/>
              <dgm:constr type="l" for="ch" forName="Accent6" refType="w" fact="0.038"/>
              <dgm:constr type="t" for="ch" forName="Accent6" refType="h" fact="0.774"/>
              <dgm:constr type="w" for="ch" forName="Accent6" refType="w" fact="0.458"/>
              <dgm:constr type="h" for="ch" forName="Accent6" refType="h" fact="0.226"/>
              <dgm:constr type="l" for="ch" forName="Parent5" refType="w" fact="0.2658"/>
              <dgm:constr type="t" for="ch" forName="Parent5" refType="h" fact="0.7005"/>
              <dgm:constr type="w" for="ch" forName="Parent5" refType="w" fact="0.2975"/>
              <dgm:constr type="h" for="ch" forName="Parent5" refType="h" fact="0.0733"/>
              <dgm:constr type="l" for="ch" forName="Parent6" refType="w" fact="0.1171"/>
              <dgm:constr type="t" for="ch" forName="Parent6" refType="h" fact="0.8519"/>
              <dgm:constr type="w" for="ch" forName="Parent6" refType="w" fact="0.2975"/>
              <dgm:constr type="h" for="ch" forName="Parent6" refType="h" fact="0.0733"/>
              <dgm:constr type="l" for="ch" forName="Child5" refType="w" fact="0.6804"/>
              <dgm:constr type="t" for="ch" forName="Child5" refType="h" fact="0.6833"/>
              <dgm:constr type="w" for="ch" forName="Child5" refType="w" fact="0.3196"/>
              <dgm:constr type="h" for="ch" forName="Child5" refType="h" fact="0.1046"/>
              <dgm:constr type="l" for="ch" forName="Child6" refType="w" fact="0.5348"/>
              <dgm:constr type="t" for="ch" forName="Child6" refType="h" fact="0.8347"/>
              <dgm:constr type="w" for="ch" forName="Child6" refType="w" fact="0.3196"/>
              <dgm:constr type="h" for="ch" forName="Child6" refType="h" fact="0.1046"/>
            </dgm:constrLst>
          </dgm:if>
          <dgm:else name="Name10">
            <dgm:alg type="composite">
              <dgm:param type="ar" val="0.4284"/>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l" for="ch" forName="Accent1" refType="w" fact="0.1481"/>
              <dgm:constr type="t" for="ch" forName="Accent1" refType="h" fact="0"/>
              <dgm:constr type="w" for="ch" forName="Accent1" refType="w" fact="0.5331"/>
              <dgm:constr type="h" for="ch" forName="Accent1" refType="h" fact="0.2284"/>
              <dgm:constr type="l" for="ch" forName="Accent2" refType="w" fact="0"/>
              <dgm:constr type="t" for="ch" forName="Accent2" refType="h" fact="0.1312"/>
              <dgm:constr type="w" for="ch" forName="Accent2" refType="w" fact="0.5331"/>
              <dgm:constr type="h" for="ch" forName="Accent2" refType="h" fact="0.2284"/>
              <dgm:constr type="l" for="ch" forName="Accent3" refType="w" fact="0.1481"/>
              <dgm:constr type="t" for="ch" forName="Accent3" refType="h" fact="0.263"/>
              <dgm:constr type="w" for="ch" forName="Accent3" refType="w" fact="0.5331"/>
              <dgm:constr type="h" for="ch" forName="Accent3" refType="h" fact="0.2284"/>
              <dgm:constr type="l" for="ch" forName="Accent4" refType="w" fact="0"/>
              <dgm:constr type="t" for="ch" forName="Accent4" refType="h" fact="0.3945"/>
              <dgm:constr type="w" for="ch" forName="Accent4" refType="w" fact="0.5331"/>
              <dgm:constr type="h" for="ch" forName="Accent4" refType="h" fact="0.2284"/>
              <dgm:constr type="l" for="ch" forName="Parent1" refType="w" fact="0.2658"/>
              <dgm:constr type="t" for="ch" forName="Parent1" refType="h" fact="0.0827"/>
              <dgm:constr type="w" for="ch" forName="Parent1" refType="w" fact="0.2975"/>
              <dgm:constr type="h" for="ch" forName="Parent1" refType="h" fact="0.0637"/>
              <dgm:constr type="l" for="ch" forName="Parent2" refType="w" fact="0.1171"/>
              <dgm:constr type="t" for="ch" forName="Parent2" refType="h" fact="0.2142"/>
              <dgm:constr type="w" for="ch" forName="Parent2" refType="w" fact="0.2975"/>
              <dgm:constr type="h" for="ch" forName="Parent2" refType="h" fact="0.0637"/>
              <dgm:constr type="l" for="ch" forName="Parent3" refType="w" fact="0.2658"/>
              <dgm:constr type="t" for="ch" forName="Parent3" refType="h" fact="0.3457"/>
              <dgm:constr type="w" for="ch" forName="Parent3" refType="w" fact="0.2975"/>
              <dgm:constr type="h" for="ch" forName="Parent3" refType="h" fact="0.0637"/>
              <dgm:constr type="l" for="ch" forName="Parent4" refType="w" fact="0.1171"/>
              <dgm:constr type="t" for="ch" forName="Parent4" refType="h" fact="0.4772"/>
              <dgm:constr type="w" for="ch" forName="Parent4" refType="w" fact="0.2975"/>
              <dgm:constr type="h" for="ch" forName="Parent4" refType="h" fact="0.0637"/>
              <dgm:constr type="l" for="ch" forName="Child1" refType="w" fact="0.6804"/>
              <dgm:constr type="t" for="ch" forName="Child1" refType="h" fact="0.0678"/>
              <dgm:constr type="w" for="ch" forName="Child1" refType="w" fact="0.3196"/>
              <dgm:constr type="h" for="ch" forName="Child1" refType="h" fact="0.0908"/>
              <dgm:constr type="l" for="ch" forName="Child2" refType="w" fact="0.5348"/>
              <dgm:constr type="t" for="ch" forName="Child2" refType="h" fact="0.2006"/>
              <dgm:constr type="w" for="ch" forName="Child2" refType="w" fact="0.3196"/>
              <dgm:constr type="h" for="ch" forName="Child2" refType="h" fact="0.0908"/>
              <dgm:constr type="l" for="ch" forName="Child3" refType="w" fact="0.6804"/>
              <dgm:constr type="t" for="ch" forName="Child3" refType="h" fact="0.3308"/>
              <dgm:constr type="w" for="ch" forName="Child3" refType="w" fact="0.3196"/>
              <dgm:constr type="h" for="ch" forName="Child3" refType="h" fact="0.0908"/>
              <dgm:constr type="l" for="ch" forName="Child4" refType="w" fact="0.5348"/>
              <dgm:constr type="t" for="ch" forName="Child4" refType="h" fact="0.4623"/>
              <dgm:constr type="w" for="ch" forName="Child4" refType="w" fact="0.3196"/>
              <dgm:constr type="h" for="ch" forName="Child4" refType="h" fact="0.0908"/>
              <dgm:constr type="l" for="ch" forName="Accent5" refType="w" fact="0.1481"/>
              <dgm:constr type="t" for="ch" forName="Accent5" refType="h" fact="0.5258"/>
              <dgm:constr type="w" for="ch" forName="Accent5" refType="w" fact="0.5331"/>
              <dgm:constr type="h" for="ch" forName="Accent5" refType="h" fact="0.2284"/>
              <dgm:constr type="l" for="ch" forName="Accent6" refType="w" fact="0"/>
              <dgm:constr type="t" for="ch" forName="Accent6" refType="h" fact="0.6573"/>
              <dgm:constr type="w" for="ch" forName="Accent6" refType="w" fact="0.5331"/>
              <dgm:constr type="h" for="ch" forName="Accent6" refType="h" fact="0.2284"/>
              <dgm:constr type="l" for="ch" forName="Accent7" refType="w" fact="0.186"/>
              <dgm:constr type="t" for="ch" forName="Accent7" refType="h" fact="0.8037"/>
              <dgm:constr type="w" for="ch" forName="Accent7" refType="w" fact="0.458"/>
              <dgm:constr type="h" for="ch" forName="Accent7" refType="h" fact="0.1963"/>
              <dgm:constr type="l" for="ch" forName="Parent5" refType="w" fact="0.2658"/>
              <dgm:constr type="t" for="ch" forName="Parent5" refType="h" fact="0.6085"/>
              <dgm:constr type="w" for="ch" forName="Parent5" refType="w" fact="0.2975"/>
              <dgm:constr type="h" for="ch" forName="Parent5" refType="h" fact="0.0637"/>
              <dgm:constr type="l" for="ch" forName="Parent6" refType="w" fact="0.1171"/>
              <dgm:constr type="t" for="ch" forName="Parent6" refType="h" fact="0.74"/>
              <dgm:constr type="w" for="ch" forName="Parent6" refType="w" fact="0.2975"/>
              <dgm:constr type="h" for="ch" forName="Parent6" refType="h" fact="0.0637"/>
              <dgm:constr type="l" for="ch" forName="Parent7" refType="w" fact="0.2658"/>
              <dgm:constr type="t" for="ch" forName="Parent7" refType="h" fact="0.8715"/>
              <dgm:constr type="w" for="ch" forName="Parent7" refType="w" fact="0.2975"/>
              <dgm:constr type="h" for="ch" forName="Parent7" refType="h" fact="0.0637"/>
              <dgm:constr type="l" for="ch" forName="Child5" refType="w" fact="0.6804"/>
              <dgm:constr type="t" for="ch" forName="Child5" refType="h" fact="0.5936"/>
              <dgm:constr type="w" for="ch" forName="Child5" refType="w" fact="0.3196"/>
              <dgm:constr type="h" for="ch" forName="Child5" refType="h" fact="0.0908"/>
              <dgm:constr type="l" for="ch" forName="Child6" refType="w" fact="0.5348"/>
              <dgm:constr type="t" for="ch" forName="Child6" refType="h" fact="0.7251"/>
              <dgm:constr type="w" for="ch" forName="Child6" refType="w" fact="0.3196"/>
              <dgm:constr type="h" for="ch" forName="Child6" refType="h" fact="0.0908"/>
              <dgm:constr type="l" for="ch" forName="Child7" refType="w" fact="0.6804"/>
              <dgm:constr type="t" for="ch" forName="Child7" refType="h" fact="0.8579"/>
              <dgm:constr type="w" for="ch" forName="Child7" refType="w" fact="0.3196"/>
              <dgm:constr type="h" for="ch" forName="Child7" refType="h" fact="0.0908"/>
            </dgm:constrLst>
          </dgm:else>
        </dgm:choose>
      </dgm:if>
      <dgm:else name="Name11">
        <dgm:choose name="Name12">
          <dgm:if name="Name13" axis="ch" ptType="node" func="cnt" op="equ" val="1">
            <dgm:alg type="composite">
              <dgm:param type="ar" val="1.5999"/>
            </dgm:alg>
            <dgm:constrLst>
              <dgm:constr type="primFontSz" for="des" forName="Child1" val="65"/>
              <dgm:constr type="primFontSz" for="des" forName="Parent1" val="65"/>
              <dgm:constr type="primFontSz" for="des" forName="Child1" refType="primFontSz" refFor="des" refForName="Parent1" op="lte"/>
              <dgm:constr type="l" for="ch" forName="Child1" refType="w" fact="0.625"/>
              <dgm:constr type="t" for="ch" forName="Child1" refType="h" fact="0.2981"/>
              <dgm:constr type="w" for="ch" forName="Child1" refType="w" fact="0.375"/>
              <dgm:constr type="h" for="ch" forName="Child1" refType="h" fact="0.4001"/>
              <dgm:constr type="l" for="ch" forName="Accent1" refType="w" fact="0"/>
              <dgm:constr type="t" for="ch" forName="Accent1" refType="h" fact="0"/>
              <dgm:constr type="w" for="ch" forName="Accent1" refType="w" fact="0.6249"/>
              <dgm:constr type="h" for="ch" forName="Accent1" refType="h"/>
              <dgm:constr type="l" for="ch" forName="Parent1" refType="w" fact="0.138"/>
              <dgm:constr type="t" for="ch" forName="Parent1" refType="h" fact="0.362"/>
              <dgm:constr type="w" for="ch" forName="Parent1" refType="w" fact="0.3487"/>
              <dgm:constr type="h" for="ch" forName="Parent1" refType="h" fact="0.2789"/>
            </dgm:constrLst>
          </dgm:if>
          <dgm:if name="Name14" axis="ch" ptType="node" func="cnt" op="equ" val="2">
            <dgm:alg type="composite">
              <dgm:param type="ar" val="1.2026"/>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Parent2" refType="primFontSz" refFor="des" refForName="Parent1" op="equ"/>
              <dgm:constr type="primFontSz" for="des" forName="Child2" refType="primFontSz" refFor="des" refForName="Child1" op="equ"/>
              <dgm:constr type="l" for="ch" forName="Accent1" refType="w" fact="-0.0407"/>
              <dgm:constr type="t" for="ch" forName="Accent1" refType="h" fact="0"/>
              <dgm:constr type="w" for="ch" forName="Accent1" refType="w" fact="0.5542"/>
              <dgm:constr type="h" for="ch" forName="Accent1" refType="h" fact="0.6665"/>
              <dgm:constr type="l" for="ch" forName="Accent2" refType="w" fact="0.1533"/>
              <dgm:constr type="t" for="ch" forName="Accent2" refType="h" fact="0.4272"/>
              <dgm:constr type="w" for="ch" forName="Accent2" refType="w" fact="0.4761"/>
              <dgm:constr type="h" for="ch" forName="Accent2" refType="h" fact="0.5728"/>
              <dgm:constr type="l" for="ch" forName="Parent1" refType="w" fact="0.0822"/>
              <dgm:constr type="t" for="ch" forName="Parent1" refType="h" fact="0.2413"/>
              <dgm:constr type="w" for="ch" forName="Parent1" refType="w" fact="0.3092"/>
              <dgm:constr type="h" for="ch" forName="Parent1" refType="h" fact="0.1859"/>
              <dgm:constr type="l" for="ch" forName="Parent2" refType="w" fact="0.2368"/>
              <dgm:constr type="t" for="ch" forName="Parent2" refType="h" fact="0.625"/>
              <dgm:constr type="w" for="ch" forName="Parent2" refType="w" fact="0.3092"/>
              <dgm:constr type="h" for="ch" forName="Parent2" refType="h" fact="0.1859"/>
              <dgm:constr type="l" for="ch" forName="Child1" refType="w" fact="0.5164"/>
              <dgm:constr type="t" for="ch" forName="Child1" refType="h" fact="0.1978"/>
              <dgm:constr type="w" for="ch" forName="Child1" refType="w" fact="0.3322"/>
              <dgm:constr type="h" for="ch" forName="Child1" refType="h" fact="0.265"/>
              <dgm:constr type="l" for="ch" forName="Child2" refType="w" fact="0.6678"/>
              <dgm:constr type="t" for="ch" forName="Child2" refType="h" fact="0.5855"/>
              <dgm:constr type="w" for="ch" forName="Child2" refType="w" fact="0.3322"/>
              <dgm:constr type="h" for="ch" forName="Child2" refType="h" fact="0.265"/>
            </dgm:constrLst>
          </dgm:if>
          <dgm:if name="Name15" axis="ch" ptType="node" func="cnt" op="equ" val="3">
            <dgm:alg type="composite">
              <dgm:param type="ar" val="0.9039"/>
            </dgm:alg>
            <dgm:shape xmlns:r="http://schemas.openxmlformats.org/officeDocument/2006/relationships" r:blip="">
              <dgm:adjLst/>
            </dgm:shape>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Parent2" refType="primFontSz" refFor="des" refForName="Parent1" op="equ"/>
              <dgm:constr type="primFontSz" for="des" forName="Parent3" refType="primFontSz" refFor="des" refForName="Parent1" op="equ"/>
              <dgm:constr type="primFontSz" for="des" forName="Child2" refType="primFontSz" refFor="des" refForName="Child1" op="equ"/>
              <dgm:constr type="primFontSz" for="des" forName="Child3" refType="primFontSz" refFor="des" refForName="Child1" op="equ"/>
              <dgm:constr type="l" for="ch" forName="Accent1" refType="w" fact="0"/>
              <dgm:constr type="t" for="ch" forName="Accent1" refType="h" fact="0"/>
              <dgm:constr type="w" for="ch" forName="Accent1" refType="w" fact="0.5325"/>
              <dgm:constr type="h" for="ch" forName="Accent1" refType="h" fact="0.4814"/>
              <dgm:constr type="l" for="ch" forName="Accent2" refType="w" fact="0.1479"/>
              <dgm:constr type="t" for="ch" forName="Accent2" refType="h" fact="0.2766"/>
              <dgm:constr type="w" for="ch" forName="Accent2" refType="w" fact="0.5325"/>
              <dgm:constr type="h" for="ch" forName="Accent2" refType="h" fact="0.4814"/>
              <dgm:constr type="l" for="ch" forName="Accent3" refType="w" fact="0.0378"/>
              <dgm:constr type="t" for="ch" forName="Accent3" refType="h" fact="0.5863"/>
              <dgm:constr type="w" for="ch" forName="Accent3" refType="w" fact="0.4575"/>
              <dgm:constr type="h" for="ch" forName="Accent3" refType="h" fact="0.4137"/>
              <dgm:constr type="l" for="ch" forName="Parent1" refType="w" fact="0.1183"/>
              <dgm:constr type="t" for="ch" forName="Parent1" refType="h" fact="0.1738"/>
              <dgm:constr type="w" for="ch" forName="Parent1" refType="w" fact="0.2959"/>
              <dgm:constr type="h" for="ch" forName="Parent1" refType="h" fact="0.1337"/>
              <dgm:constr type="l" for="ch" forName="Parent2" refType="w" fact="0.2656"/>
              <dgm:constr type="t" for="ch" forName="Parent2" refType="h" fact="0.452"/>
              <dgm:constr type="w" for="ch" forName="Parent2" refType="w" fact="0.2959"/>
              <dgm:constr type="h" for="ch" forName="Parent2" refType="h" fact="0.1337"/>
              <dgm:constr type="l" for="ch" forName="Parent3" refType="w" fact="0.1183"/>
              <dgm:constr type="t" for="ch" forName="Parent3" refType="h" fact="0.7306"/>
              <dgm:constr type="w" for="ch" forName="Parent3" refType="w" fact="0.2959"/>
              <dgm:constr type="h" for="ch" forName="Parent3" refType="h" fact="0.1337"/>
              <dgm:constr type="l" for="ch" forName="Child1" refType="w" fact="0.5325"/>
              <dgm:constr type="t" for="ch" forName="Child1" refType="h" fact="0.1435"/>
              <dgm:constr type="w" for="ch" forName="Child1" refType="w" fact="0.3195"/>
              <dgm:constr type="h" for="ch" forName="Child1" refType="h" fact="0.1926"/>
              <dgm:constr type="l" for="ch" forName="Child2" refType="w" fact="0.6805"/>
              <dgm:constr type="t" for="ch" forName="Child2" refType="h" fact="0.4217"/>
              <dgm:constr type="w" for="ch" forName="Child2" refType="w" fact="0.3195"/>
              <dgm:constr type="h" for="ch" forName="Child2" refType="h" fact="0.1926"/>
              <dgm:constr type="l" for="ch" forName="Child3" refType="w" fact="0.5325"/>
              <dgm:constr type="t" for="ch" forName="Child3" refType="h" fact="0.6998"/>
              <dgm:constr type="w" for="ch" forName="Child3" refType="w" fact="0.3195"/>
              <dgm:constr type="h" for="ch" forName="Child3" refType="h" fact="0.1926"/>
            </dgm:constrLst>
          </dgm:if>
          <dgm:if name="Name16" axis="ch" ptType="node" func="cnt" op="equ" val="4">
            <dgm:alg type="composite">
              <dgm:param type="ar" val="0.7073"/>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l" for="ch" forName="Accent1" refType="w" fact="0"/>
              <dgm:constr type="t" for="ch" forName="Accent1" refType="h" fact="0"/>
              <dgm:constr type="w" for="ch" forName="Accent1" refType="w" fact="0.5331"/>
              <dgm:constr type="h" for="ch" forName="Accent1" refType="h" fact="0.3771"/>
              <dgm:constr type="l" for="ch" forName="Accent2" refType="w" fact="0.1481"/>
              <dgm:constr type="t" for="ch" forName="Accent2" refType="h" fact="0.2167"/>
              <dgm:constr type="w" for="ch" forName="Accent2" refType="w" fact="0.5331"/>
              <dgm:constr type="h" for="ch" forName="Accent2" refType="h" fact="0.3771"/>
              <dgm:constr type="l" for="ch" forName="Accent3" refType="w" fact="0"/>
              <dgm:constr type="t" for="ch" forName="Accent3" refType="h" fact="0.4342"/>
              <dgm:constr type="w" for="ch" forName="Accent3" refType="w" fact="0.5331"/>
              <dgm:constr type="h" for="ch" forName="Accent3" refType="h" fact="0.3771"/>
              <dgm:constr type="l" for="ch" forName="Accent4" refType="w" fact="0.186"/>
              <dgm:constr type="t" for="ch" forName="Accent4" refType="h" fact="0.6759"/>
              <dgm:constr type="w" for="ch" forName="Accent4" refType="w" fact="0.458"/>
              <dgm:constr type="h" for="ch" forName="Accent4" refType="h" fact="0.3241"/>
              <dgm:constr type="l" for="ch" forName="Parent1" refType="w" fact="0.1171"/>
              <dgm:constr type="t" for="ch" forName="Parent1" refType="h" fact="0.1365"/>
              <dgm:constr type="w" for="ch" forName="Parent1" refType="w" fact="0.2975"/>
              <dgm:constr type="h" for="ch" forName="Parent1" refType="h" fact="0.1052"/>
              <dgm:constr type="l" for="ch" forName="Parent2" refType="w" fact="0.2658"/>
              <dgm:constr type="t" for="ch" forName="Parent2" refType="h" fact="0.3536"/>
              <dgm:constr type="w" for="ch" forName="Parent2" refType="w" fact="0.2975"/>
              <dgm:constr type="h" for="ch" forName="Parent2" refType="h" fact="0.1052"/>
              <dgm:constr type="l" for="ch" forName="Parent3" refType="w" fact="0.1171"/>
              <dgm:constr type="t" for="ch" forName="Parent3" refType="h" fact="0.5707"/>
              <dgm:constr type="w" for="ch" forName="Parent3" refType="w" fact="0.2975"/>
              <dgm:constr type="h" for="ch" forName="Parent3" refType="h" fact="0.1052"/>
              <dgm:constr type="l" for="ch" forName="Parent4" refType="w" fact="0.2658"/>
              <dgm:constr type="t" for="ch" forName="Parent4" refType="h" fact="0.7878"/>
              <dgm:constr type="w" for="ch" forName="Parent4" refType="w" fact="0.2975"/>
              <dgm:constr type="h" for="ch" forName="Parent4" refType="h" fact="0.1052"/>
              <dgm:constr type="l" for="ch" forName="Child1" refType="w" fact="0.5348"/>
              <dgm:constr type="t" for="ch" forName="Child1" refType="h" fact="0.1119"/>
              <dgm:constr type="w" for="ch" forName="Child1" refType="w" fact="0.3196"/>
              <dgm:constr type="h" for="ch" forName="Child1" refType="h" fact="0.15"/>
              <dgm:constr type="l" for="ch" forName="Child2" refType="w" fact="0.6804"/>
              <dgm:constr type="t" for="ch" forName="Child2" refType="h" fact="0.3312"/>
              <dgm:constr type="w" for="ch" forName="Child2" refType="w" fact="0.3196"/>
              <dgm:constr type="h" for="ch" forName="Child2" refType="h" fact="0.15"/>
              <dgm:constr type="l" for="ch" forName="Child3" refType="w" fact="0.5348"/>
              <dgm:constr type="t" for="ch" forName="Child3" refType="h" fact="0.5461"/>
              <dgm:constr type="w" for="ch" forName="Child3" refType="w" fact="0.3196"/>
              <dgm:constr type="h" for="ch" forName="Child3" refType="h" fact="0.15"/>
              <dgm:constr type="l" for="ch" forName="Child4" refType="w" fact="0.6804"/>
              <dgm:constr type="t" for="ch" forName="Child4" refType="h" fact="0.7632"/>
              <dgm:constr type="w" for="ch" forName="Child4" refType="w" fact="0.3196"/>
              <dgm:constr type="h" for="ch" forName="Child4" refType="h" fact="0.15"/>
            </dgm:constrLst>
          </dgm:if>
          <dgm:if name="Name17" axis="ch" ptType="node" func="cnt" op="equ" val="5">
            <dgm:alg type="composite">
              <dgm:param type="ar" val="0.581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l" for="ch" forName="Accent1" refType="w" fact="0"/>
              <dgm:constr type="t" for="ch" forName="Accent1" refType="h" fact="0"/>
              <dgm:constr type="w" for="ch" forName="Accent1" refType="w" fact="0.5331"/>
              <dgm:constr type="h" for="ch" forName="Accent1" refType="h" fact="0.3098"/>
              <dgm:constr type="l" for="ch" forName="Accent2" refType="w" fact="0.1481"/>
              <dgm:constr type="t" for="ch" forName="Accent2" refType="h" fact="0.178"/>
              <dgm:constr type="w" for="ch" forName="Accent2" refType="w" fact="0.5331"/>
              <dgm:constr type="h" for="ch" forName="Accent2" refType="h" fact="0.3098"/>
              <dgm:constr type="l" for="ch" forName="Accent3" refType="w" fact="0"/>
              <dgm:constr type="t" for="ch" forName="Accent3" refType="h" fact="0.3568"/>
              <dgm:constr type="w" for="ch" forName="Accent3" refType="w" fact="0.5331"/>
              <dgm:constr type="h" for="ch" forName="Accent3" refType="h" fact="0.3098"/>
              <dgm:constr type="l" for="ch" forName="Accent4" refType="w" fact="0.1481"/>
              <dgm:constr type="t" for="ch" forName="Accent4" refType="h" fact="0.5351"/>
              <dgm:constr type="w" for="ch" forName="Accent4" refType="w" fact="0.5331"/>
              <dgm:constr type="h" for="ch" forName="Accent4" refType="h" fact="0.3098"/>
              <dgm:constr type="l" for="ch" forName="Accent5" refType="w" fact="0.0378"/>
              <dgm:constr type="t" for="ch" forName="Accent5" refType="h" fact="0.7337"/>
              <dgm:constr type="w" for="ch" forName="Accent5" refType="w" fact="0.458"/>
              <dgm:constr type="h" for="ch" forName="Accent5" refType="h" fact="0.2663"/>
              <dgm:constr type="l" for="ch" forName="Parent1" refType="w" fact="0.1171"/>
              <dgm:constr type="t" for="ch" forName="Parent1" refType="h" fact="0.1122"/>
              <dgm:constr type="w" for="ch" forName="Parent1" refType="w" fact="0.2975"/>
              <dgm:constr type="h" for="ch" forName="Parent1" refType="h" fact="0.0864"/>
              <dgm:constr type="l" for="ch" forName="Parent2" refType="w" fact="0.2658"/>
              <dgm:constr type="t" for="ch" forName="Parent2" refType="h" fact="0.2906"/>
              <dgm:constr type="w" for="ch" forName="Parent2" refType="w" fact="0.2975"/>
              <dgm:constr type="h" for="ch" forName="Parent2" refType="h" fact="0.0864"/>
              <dgm:constr type="l" for="ch" forName="Parent3" refType="w" fact="0.1171"/>
              <dgm:constr type="t" for="ch" forName="Parent3" refType="h" fact="0.4689"/>
              <dgm:constr type="w" for="ch" forName="Parent3" refType="w" fact="0.2975"/>
              <dgm:constr type="h" for="ch" forName="Parent3" refType="h" fact="0.0864"/>
              <dgm:constr type="l" for="ch" forName="Parent4" refType="w" fact="0.2658"/>
              <dgm:constr type="t" for="ch" forName="Parent4" refType="h" fact="0.6473"/>
              <dgm:constr type="w" for="ch" forName="Parent4" refType="w" fact="0.2975"/>
              <dgm:constr type="h" for="ch" forName="Parent4" refType="h" fact="0.0864"/>
              <dgm:constr type="l" for="ch" forName="Parent5" refType="w" fact="0.1171"/>
              <dgm:constr type="t" for="ch" forName="Parent5" refType="h" fact="0.8257"/>
              <dgm:constr type="w" for="ch" forName="Parent5" refType="w" fact="0.2975"/>
              <dgm:constr type="h" for="ch" forName="Parent5" refType="h" fact="0.0864"/>
              <dgm:constr type="l" for="ch" forName="Child1" refType="w" fact="0.5348"/>
              <dgm:constr type="t" for="ch" forName="Child1" refType="h" fact="0.0919"/>
              <dgm:constr type="w" for="ch" forName="Child1" refType="w" fact="0.3196"/>
              <dgm:constr type="h" for="ch" forName="Child1" refType="h" fact="0.1232"/>
              <dgm:constr type="l" for="ch" forName="Child2" refType="w" fact="0.6804"/>
              <dgm:constr type="t" for="ch" forName="Child2" refType="h" fact="0.2722"/>
              <dgm:constr type="w" for="ch" forName="Child2" refType="w" fact="0.3196"/>
              <dgm:constr type="h" for="ch" forName="Child2" refType="h" fact="0.1232"/>
              <dgm:constr type="l" for="ch" forName="Child3" refType="w" fact="0.5348"/>
              <dgm:constr type="t" for="ch" forName="Child3" refType="h" fact="0.4487"/>
              <dgm:constr type="w" for="ch" forName="Child3" refType="w" fact="0.3196"/>
              <dgm:constr type="h" for="ch" forName="Child3" refType="h" fact="0.1232"/>
              <dgm:constr type="l" for="ch" forName="Child4" refType="w" fact="0.6804"/>
              <dgm:constr type="t" for="ch" forName="Child4" refType="h" fact="0.6271"/>
              <dgm:constr type="w" for="ch" forName="Child4" refType="w" fact="0.3196"/>
              <dgm:constr type="h" for="ch" forName="Child4" refType="h" fact="0.1232"/>
              <dgm:constr type="l" for="ch" forName="Child5" refType="w" fact="0.5348"/>
              <dgm:constr type="t" for="ch" forName="Child5" refType="h" fact="0.8073"/>
              <dgm:constr type="w" for="ch" forName="Child5" refType="w" fact="0.3196"/>
              <dgm:constr type="h" for="ch" forName="Child5" refType="h" fact="0.1232"/>
            </dgm:constrLst>
          </dgm:if>
          <dgm:if name="Name18" axis="ch" ptType="node" func="cnt" op="equ" val="6">
            <dgm:alg type="composite">
              <dgm:param type="ar" val="0.493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l" for="ch" forName="Accent1" refType="w" fact="0"/>
              <dgm:constr type="t" for="ch" forName="Accent1" refType="h" fact="0"/>
              <dgm:constr type="w" for="ch" forName="Accent1" refType="w" fact="0.5331"/>
              <dgm:constr type="h" for="ch" forName="Accent1" refType="h" fact="0.2629"/>
              <dgm:constr type="l" for="ch" forName="Accent2" refType="w" fact="0.1481"/>
              <dgm:constr type="t" for="ch" forName="Accent2" refType="h" fact="0.1511"/>
              <dgm:constr type="w" for="ch" forName="Accent2" refType="w" fact="0.5331"/>
              <dgm:constr type="h" for="ch" forName="Accent2" refType="h" fact="0.2629"/>
              <dgm:constr type="l" for="ch" forName="Accent3" refType="w" fact="0"/>
              <dgm:constr type="t" for="ch" forName="Accent3" refType="h" fact="0.3027"/>
              <dgm:constr type="w" for="ch" forName="Accent3" refType="w" fact="0.5331"/>
              <dgm:constr type="h" for="ch" forName="Accent3" refType="h" fact="0.2629"/>
              <dgm:constr type="l" for="ch" forName="Accent4" refType="w" fact="0.1481"/>
              <dgm:constr type="t" for="ch" forName="Accent4" refType="h" fact="0.4541"/>
              <dgm:constr type="w" for="ch" forName="Accent4" refType="w" fact="0.5331"/>
              <dgm:constr type="h" for="ch" forName="Accent4" refType="h" fact="0.2629"/>
              <dgm:constr type="l" for="ch" forName="Accent5" refType="w" fact="0"/>
              <dgm:constr type="t" for="ch" forName="Accent5" refType="h" fact="0.6053"/>
              <dgm:constr type="w" for="ch" forName="Accent5" refType="w" fact="0.5331"/>
              <dgm:constr type="h" for="ch" forName="Accent5" refType="h" fact="0.2629"/>
              <dgm:constr type="l" for="ch" forName="Accent6" refType="w" fact="0.186"/>
              <dgm:constr type="t" for="ch" forName="Accent6" refType="h" fact="0.774"/>
              <dgm:constr type="w" for="ch" forName="Accent6" refType="w" fact="0.458"/>
              <dgm:constr type="h" for="ch" forName="Accent6" refType="h" fact="0.226"/>
              <dgm:constr type="l" for="ch" forName="Parent1" refType="w" fact="0.1171"/>
              <dgm:constr type="t" for="ch" forName="Parent1" refType="h" fact="0.0952"/>
              <dgm:constr type="w" for="ch" forName="Parent1" refType="w" fact="0.2975"/>
              <dgm:constr type="h" for="ch" forName="Parent1" refType="h" fact="0.0733"/>
              <dgm:constr type="l" for="ch" forName="Parent2" refType="w" fact="0.2658"/>
              <dgm:constr type="t" for="ch" forName="Parent2" refType="h" fact="0.2466"/>
              <dgm:constr type="w" for="ch" forName="Parent2" refType="w" fact="0.2975"/>
              <dgm:constr type="h" for="ch" forName="Parent2" refType="h" fact="0.0733"/>
              <dgm:constr type="l" for="ch" forName="Parent3" refType="w" fact="0.1171"/>
              <dgm:constr type="t" for="ch" forName="Parent3" refType="h" fact="0.3979"/>
              <dgm:constr type="w" for="ch" forName="Parent3" refType="w" fact="0.2975"/>
              <dgm:constr type="h" for="ch" forName="Parent3" refType="h" fact="0.0733"/>
              <dgm:constr type="l" for="ch" forName="Parent4" refType="w" fact="0.2658"/>
              <dgm:constr type="t" for="ch" forName="Parent4" refType="h" fact="0.5493"/>
              <dgm:constr type="w" for="ch" forName="Parent4" refType="w" fact="0.2975"/>
              <dgm:constr type="h" for="ch" forName="Parent4" refType="h" fact="0.0733"/>
              <dgm:constr type="l" for="ch" forName="Parent5" refType="w" fact="0.1171"/>
              <dgm:constr type="t" for="ch" forName="Parent5" refType="h" fact="0.7005"/>
              <dgm:constr type="w" for="ch" forName="Parent5" refType="w" fact="0.2975"/>
              <dgm:constr type="h" for="ch" forName="Parent5" refType="h" fact="0.0733"/>
              <dgm:constr type="l" for="ch" forName="Parent6" refType="w" fact="0.2658"/>
              <dgm:constr type="t" for="ch" forName="Parent6" refType="h" fact="0.8519"/>
              <dgm:constr type="w" for="ch" forName="Parent6" refType="w" fact="0.2975"/>
              <dgm:constr type="h" for="ch" forName="Parent6" refType="h" fact="0.0733"/>
              <dgm:constr type="l" for="ch" forName="Child1" refType="w" fact="0.5348"/>
              <dgm:constr type="t" for="ch" forName="Child1" refType="h" fact="0.078"/>
              <dgm:constr type="w" for="ch" forName="Child1" refType="w" fact="0.3196"/>
              <dgm:constr type="h" for="ch" forName="Child1" refType="h" fact="0.1046"/>
              <dgm:constr type="l" for="ch" forName="Child2" refType="w" fact="0.6804"/>
              <dgm:constr type="t" for="ch" forName="Child2" refType="h" fact="0.231"/>
              <dgm:constr type="w" for="ch" forName="Child2" refType="w" fact="0.3196"/>
              <dgm:constr type="h" for="ch" forName="Child2" refType="h" fact="0.1046"/>
              <dgm:constr type="l" for="ch" forName="Child3" refType="w" fact="0.5348"/>
              <dgm:constr type="t" for="ch" forName="Child3" refType="h" fact="0.3808"/>
              <dgm:constr type="w" for="ch" forName="Child3" refType="w" fact="0.3196"/>
              <dgm:constr type="h" for="ch" forName="Child3" refType="h" fact="0.1046"/>
              <dgm:constr type="l" for="ch" forName="Child4" refType="w" fact="0.6804"/>
              <dgm:constr type="t" for="ch" forName="Child4" refType="h" fact="0.5322"/>
              <dgm:constr type="w" for="ch" forName="Child4" refType="w" fact="0.3196"/>
              <dgm:constr type="h" for="ch" forName="Child4" refType="h" fact="0.1046"/>
              <dgm:constr type="l" for="ch" forName="Child5" refType="w" fact="0.5348"/>
              <dgm:constr type="t" for="ch" forName="Child5" refType="h" fact="0.6833"/>
              <dgm:constr type="w" for="ch" forName="Child5" refType="w" fact="0.3196"/>
              <dgm:constr type="h" for="ch" forName="Child5" refType="h" fact="0.1046"/>
              <dgm:constr type="l" for="ch" forName="Child6" refType="w" fact="0.6804"/>
              <dgm:constr type="t" for="ch" forName="Child6" refType="h" fact="0.8347"/>
              <dgm:constr type="w" for="ch" forName="Child6" refType="w" fact="0.3196"/>
              <dgm:constr type="h" for="ch" forName="Child6" refType="h" fact="0.1046"/>
            </dgm:constrLst>
          </dgm:if>
          <dgm:else name="Name19">
            <dgm:alg type="composite">
              <dgm:param type="ar" val="0.4284"/>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l" for="ch" forName="Accent1" refType="w" fact="0"/>
              <dgm:constr type="t" for="ch" forName="Accent1" refType="h" fact="0"/>
              <dgm:constr type="w" for="ch" forName="Accent1" refType="w" fact="0.5331"/>
              <dgm:constr type="h" for="ch" forName="Accent1" refType="h" fact="0.2284"/>
              <dgm:constr type="l" for="ch" forName="Accent2" refType="w" fact="0.1481"/>
              <dgm:constr type="t" for="ch" forName="Accent2" refType="h" fact="0.1312"/>
              <dgm:constr type="w" for="ch" forName="Accent2" refType="w" fact="0.5331"/>
              <dgm:constr type="h" for="ch" forName="Accent2" refType="h" fact="0.2284"/>
              <dgm:constr type="l" for="ch" forName="Accent3" refType="w" fact="0"/>
              <dgm:constr type="t" for="ch" forName="Accent3" refType="h" fact="0.263"/>
              <dgm:constr type="w" for="ch" forName="Accent3" refType="w" fact="0.5331"/>
              <dgm:constr type="h" for="ch" forName="Accent3" refType="h" fact="0.2284"/>
              <dgm:constr type="l" for="ch" forName="Accent4" refType="w" fact="0.1481"/>
              <dgm:constr type="t" for="ch" forName="Accent4" refType="h" fact="0.3945"/>
              <dgm:constr type="w" for="ch" forName="Accent4" refType="w" fact="0.5331"/>
              <dgm:constr type="h" for="ch" forName="Accent4" refType="h" fact="0.2284"/>
              <dgm:constr type="l" for="ch" forName="Accent5" refType="w" fact="0"/>
              <dgm:constr type="t" for="ch" forName="Accent5" refType="h" fact="0.5258"/>
              <dgm:constr type="w" for="ch" forName="Accent5" refType="w" fact="0.5331"/>
              <dgm:constr type="h" for="ch" forName="Accent5" refType="h" fact="0.2284"/>
              <dgm:constr type="l" for="ch" forName="Accent6" refType="w" fact="0.1481"/>
              <dgm:constr type="t" for="ch" forName="Accent6" refType="h" fact="0.6573"/>
              <dgm:constr type="w" for="ch" forName="Accent6" refType="w" fact="0.5331"/>
              <dgm:constr type="h" for="ch" forName="Accent6" refType="h" fact="0.2284"/>
              <dgm:constr type="l" for="ch" forName="Accent7" refType="w" fact="0.0378"/>
              <dgm:constr type="t" for="ch" forName="Accent7" refType="h" fact="0.8037"/>
              <dgm:constr type="w" for="ch" forName="Accent7" refType="w" fact="0.458"/>
              <dgm:constr type="h" for="ch" forName="Accent7" refType="h" fact="0.1963"/>
              <dgm:constr type="l" for="ch" forName="Parent1" refType="w" fact="0.1171"/>
              <dgm:constr type="t" for="ch" forName="Parent1" refType="h" fact="0.0827"/>
              <dgm:constr type="w" for="ch" forName="Parent1" refType="w" fact="0.2975"/>
              <dgm:constr type="h" for="ch" forName="Parent1" refType="h" fact="0.0637"/>
              <dgm:constr type="l" for="ch" forName="Parent2" refType="w" fact="0.2658"/>
              <dgm:constr type="t" for="ch" forName="Parent2" refType="h" fact="0.2142"/>
              <dgm:constr type="w" for="ch" forName="Parent2" refType="w" fact="0.2975"/>
              <dgm:constr type="h" for="ch" forName="Parent2" refType="h" fact="0.0637"/>
              <dgm:constr type="l" for="ch" forName="Parent3" refType="w" fact="0.1171"/>
              <dgm:constr type="t" for="ch" forName="Parent3" refType="h" fact="0.3457"/>
              <dgm:constr type="w" for="ch" forName="Parent3" refType="w" fact="0.2975"/>
              <dgm:constr type="h" for="ch" forName="Parent3" refType="h" fact="0.0637"/>
              <dgm:constr type="l" for="ch" forName="Parent4" refType="w" fact="0.2658"/>
              <dgm:constr type="t" for="ch" forName="Parent4" refType="h" fact="0.4772"/>
              <dgm:constr type="w" for="ch" forName="Parent4" refType="w" fact="0.2975"/>
              <dgm:constr type="h" for="ch" forName="Parent4" refType="h" fact="0.0637"/>
              <dgm:constr type="l" for="ch" forName="Parent5" refType="w" fact="0.1171"/>
              <dgm:constr type="t" for="ch" forName="Parent5" refType="h" fact="0.6085"/>
              <dgm:constr type="w" for="ch" forName="Parent5" refType="w" fact="0.2975"/>
              <dgm:constr type="h" for="ch" forName="Parent5" refType="h" fact="0.0637"/>
              <dgm:constr type="l" for="ch" forName="Parent6" refType="w" fact="0.2658"/>
              <dgm:constr type="t" for="ch" forName="Parent6" refType="h" fact="0.74"/>
              <dgm:constr type="w" for="ch" forName="Parent6" refType="w" fact="0.2975"/>
              <dgm:constr type="h" for="ch" forName="Parent6" refType="h" fact="0.0637"/>
              <dgm:constr type="l" for="ch" forName="Parent7" refType="w" fact="0.1171"/>
              <dgm:constr type="t" for="ch" forName="Parent7" refType="h" fact="0.8715"/>
              <dgm:constr type="w" for="ch" forName="Parent7" refType="w" fact="0.2975"/>
              <dgm:constr type="h" for="ch" forName="Parent7" refType="h" fact="0.0637"/>
              <dgm:constr type="l" for="ch" forName="Child1" refType="w" fact="0.5348"/>
              <dgm:constr type="t" for="ch" forName="Child1" refType="h" fact="0.0678"/>
              <dgm:constr type="w" for="ch" forName="Child1" refType="w" fact="0.3196"/>
              <dgm:constr type="h" for="ch" forName="Child1" refType="h" fact="0.0908"/>
              <dgm:constr type="l" for="ch" forName="Child2" refType="w" fact="0.6804"/>
              <dgm:constr type="t" for="ch" forName="Child2" refType="h" fact="0.2006"/>
              <dgm:constr type="w" for="ch" forName="Child2" refType="w" fact="0.3196"/>
              <dgm:constr type="h" for="ch" forName="Child2" refType="h" fact="0.0908"/>
              <dgm:constr type="l" for="ch" forName="Child3" refType="w" fact="0.5348"/>
              <dgm:constr type="t" for="ch" forName="Child3" refType="h" fact="0.3308"/>
              <dgm:constr type="w" for="ch" forName="Child3" refType="w" fact="0.3196"/>
              <dgm:constr type="h" for="ch" forName="Child3" refType="h" fact="0.0908"/>
              <dgm:constr type="l" for="ch" forName="Child4" refType="w" fact="0.6804"/>
              <dgm:constr type="t" for="ch" forName="Child4" refType="h" fact="0.4623"/>
              <dgm:constr type="w" for="ch" forName="Child4" refType="w" fact="0.3196"/>
              <dgm:constr type="h" for="ch" forName="Child4" refType="h" fact="0.0908"/>
              <dgm:constr type="l" for="ch" forName="Child5" refType="w" fact="0.5348"/>
              <dgm:constr type="t" for="ch" forName="Child5" refType="h" fact="0.5936"/>
              <dgm:constr type="w" for="ch" forName="Child5" refType="w" fact="0.3196"/>
              <dgm:constr type="h" for="ch" forName="Child5" refType="h" fact="0.0908"/>
              <dgm:constr type="l" for="ch" forName="Child6" refType="w" fact="0.6804"/>
              <dgm:constr type="t" for="ch" forName="Child6" refType="h" fact="0.7251"/>
              <dgm:constr type="w" for="ch" forName="Child6" refType="w" fact="0.3196"/>
              <dgm:constr type="h" for="ch" forName="Child6" refType="h" fact="0.0908"/>
              <dgm:constr type="l" for="ch" forName="Child7" refType="w" fact="0.5348"/>
              <dgm:constr type="t" for="ch" forName="Child7" refType="h" fact="0.8579"/>
              <dgm:constr type="w" for="ch" forName="Child7" refType="w" fact="0.3196"/>
              <dgm:constr type="h" for="ch" forName="Child7" refType="h" fact="0.0908"/>
            </dgm:constrLst>
          </dgm:else>
        </dgm:choose>
      </dgm:else>
    </dgm:choose>
    <dgm:forEach name="wrapper" axis="self" ptType="parTrans">
      <dgm:forEach name="accentRepeat" axis="self">
        <dgm:layoutNode name="Accent" styleLbl="node1">
          <dgm:alg type="sp"/>
          <dgm:choose name="Name20">
            <dgm:if name="Name21" func="var" arg="dir" op="equ" val="norm">
              <dgm:choose name="Name22">
                <dgm:if name="Name23" axis="precedSib" ptType="node" func="cnt" op="equ" val="0">
                  <dgm:choose name="Name24">
                    <dgm:if name="Name25" axis="followSib" ptType="node" func="cnt" op="equ" val="0">
                      <dgm:shape xmlns:r="http://schemas.openxmlformats.org/officeDocument/2006/relationships" type="circularArrow" r:blip="">
                        <dgm:adjLst>
                          <dgm:adj idx="1" val="0.1098"/>
                          <dgm:adj idx="2" val="19.0387"/>
                          <dgm:adj idx="3" val="150"/>
                          <dgm:adj idx="4" val="180"/>
                          <dgm:adj idx="5" val="0.125"/>
                        </dgm:adjLst>
                      </dgm:shape>
                    </dgm:if>
                    <dgm:else name="Name26">
                      <dgm:shape xmlns:r="http://schemas.openxmlformats.org/officeDocument/2006/relationships" type="circularArrow" r:blip="">
                        <dgm:adjLst>
                          <dgm:adj idx="1" val="0.1098"/>
                          <dgm:adj idx="2" val="19.0387"/>
                          <dgm:adj idx="3" val="75"/>
                          <dgm:adj idx="4" val="180"/>
                          <dgm:adj idx="5" val="0.125"/>
                        </dgm:adjLst>
                      </dgm:shape>
                    </dgm:else>
                  </dgm:choose>
                </dgm:if>
                <dgm:else name="Name27">
                  <dgm:choose name="Name28">
                    <dgm:if name="Name29" axis="followSib" ptType="node" func="cnt" op="equ" val="0">
                      <dgm:choose name="Name30">
                        <dgm:if name="Name31" axis="precedSib" ptType="node" func="cnt" op="equ" val="1">
                          <dgm:shape xmlns:r="http://schemas.openxmlformats.org/officeDocument/2006/relationships" type="blockArc" r:blip="">
                            <dgm:adjLst>
                              <dgm:adj idx="1" val="0"/>
                              <dgm:adj idx="2" val="-45"/>
                              <dgm:adj idx="3" val="0.1274"/>
                            </dgm:adjLst>
                          </dgm:shape>
                        </dgm:if>
                        <dgm:if name="Name32" axis="precedSib" ptType="node" func="cnt" op="equ" val="2">
                          <dgm:shape xmlns:r="http://schemas.openxmlformats.org/officeDocument/2006/relationships" type="blockArc" r:blip="">
                            <dgm:adjLst>
                              <dgm:adj idx="1" val="-135"/>
                              <dgm:adj idx="2" val="180"/>
                              <dgm:adj idx="3" val="0.1274"/>
                            </dgm:adjLst>
                          </dgm:shape>
                        </dgm:if>
                        <dgm:if name="Name33" axis="precedSib" ptType="node" func="cnt" op="equ" val="3">
                          <dgm:shape xmlns:r="http://schemas.openxmlformats.org/officeDocument/2006/relationships" type="blockArc" r:blip="">
                            <dgm:adjLst>
                              <dgm:adj idx="1" val="0"/>
                              <dgm:adj idx="2" val="-45"/>
                              <dgm:adj idx="3" val="0.1274"/>
                            </dgm:adjLst>
                          </dgm:shape>
                        </dgm:if>
                        <dgm:if name="Name34" axis="precedSib" ptType="node" func="cnt" op="equ" val="4">
                          <dgm:shape xmlns:r="http://schemas.openxmlformats.org/officeDocument/2006/relationships" type="blockArc" r:blip="">
                            <dgm:adjLst>
                              <dgm:adj idx="1" val="-135"/>
                              <dgm:adj idx="2" val="180"/>
                              <dgm:adj idx="3" val="0.1274"/>
                            </dgm:adjLst>
                          </dgm:shape>
                        </dgm:if>
                        <dgm:if name="Name35" axis="precedSib" ptType="node" func="cnt" op="equ" val="5">
                          <dgm:shape xmlns:r="http://schemas.openxmlformats.org/officeDocument/2006/relationships" type="blockArc" r:blip="">
                            <dgm:adjLst>
                              <dgm:adj idx="1" val="0"/>
                              <dgm:adj idx="2" val="-45"/>
                              <dgm:adj idx="3" val="0.1274"/>
                            </dgm:adjLst>
                          </dgm:shape>
                        </dgm:if>
                        <dgm:if name="Name36" axis="precedSib" ptType="node" func="cnt" op="equ" val="6">
                          <dgm:shape xmlns:r="http://schemas.openxmlformats.org/officeDocument/2006/relationships" type="blockArc" r:blip="">
                            <dgm:adjLst>
                              <dgm:adj idx="1" val="-135"/>
                              <dgm:adj idx="2" val="180"/>
                              <dgm:adj idx="3" val="0.1274"/>
                            </dgm:adjLst>
                          </dgm:shape>
                        </dgm:if>
                        <dgm:else name="Name37"/>
                      </dgm:choose>
                    </dgm:if>
                    <dgm:else name="Name38">
                      <dgm:choose name="Name39">
                        <dgm:if name="Name40" axis="precedSib" ptType="node" func="cnt" op="equ" val="0">
                          <dgm:shape xmlns:r="http://schemas.openxmlformats.org/officeDocument/2006/relationships" type="blockArc" r:blip="">
                            <dgm:adjLst>
                              <dgm:adj idx="1" val="-133.1632"/>
                              <dgm:adj idx="2" val="65"/>
                              <dgm:adj idx="3" val="0.13"/>
                            </dgm:adjLst>
                          </dgm:shape>
                        </dgm:if>
                        <dgm:if name="Name41" axis="precedSib" ptType="node" func="cnt" op="equ" val="1">
                          <dgm:shape xmlns:r="http://schemas.openxmlformats.org/officeDocument/2006/relationships" type="leftCircularArrow" r:blip="">
                            <dgm:adjLst>
                              <dgm:adj idx="1" val="0.1098"/>
                              <dgm:adj idx="2" val="19.0387"/>
                              <dgm:adj idx="3" val="105"/>
                              <dgm:adj idx="4" val="-45"/>
                              <dgm:adj idx="5" val="0.125"/>
                            </dgm:adjLst>
                          </dgm:shape>
                        </dgm:if>
                        <dgm:if name="Name42" axis="precedSib" ptType="node" func="cnt" op="equ" val="2">
                          <dgm:shape xmlns:r="http://schemas.openxmlformats.org/officeDocument/2006/relationships" type="circularArrow" r:blip="">
                            <dgm:adjLst>
                              <dgm:adj idx="1" val="0.1098"/>
                              <dgm:adj idx="2" val="19.0387"/>
                              <dgm:adj idx="3" val="75"/>
                              <dgm:adj idx="4" val="-135"/>
                              <dgm:adj idx="5" val="0.125"/>
                            </dgm:adjLst>
                          </dgm:shape>
                        </dgm:if>
                        <dgm:if name="Name43" axis="precedSib" ptType="node" func="cnt" op="equ" val="3">
                          <dgm:shape xmlns:r="http://schemas.openxmlformats.org/officeDocument/2006/relationships" type="leftCircularArrow" r:blip="">
                            <dgm:adjLst>
                              <dgm:adj idx="1" val="0.1098"/>
                              <dgm:adj idx="2" val="19.0387"/>
                              <dgm:adj idx="3" val="105"/>
                              <dgm:adj idx="4" val="-45"/>
                              <dgm:adj idx="5" val="0.125"/>
                            </dgm:adjLst>
                          </dgm:shape>
                        </dgm:if>
                        <dgm:if name="Name44" axis="precedSib" ptType="node" func="cnt" op="equ" val="4">
                          <dgm:shape xmlns:r="http://schemas.openxmlformats.org/officeDocument/2006/relationships" type="circularArrow" r:blip="">
                            <dgm:adjLst>
                              <dgm:adj idx="1" val="0.1098"/>
                              <dgm:adj idx="2" val="19.0387"/>
                              <dgm:adj idx="3" val="75"/>
                              <dgm:adj idx="4" val="-135"/>
                              <dgm:adj idx="5" val="0.125"/>
                            </dgm:adjLst>
                          </dgm:shape>
                        </dgm:if>
                        <dgm:if name="Name45" axis="precedSib" ptType="node" func="cnt" op="equ" val="5">
                          <dgm:shape xmlns:r="http://schemas.openxmlformats.org/officeDocument/2006/relationships" type="leftCircularArrow" r:blip="">
                            <dgm:adjLst>
                              <dgm:adj idx="1" val="0.1098"/>
                              <dgm:adj idx="2" val="19.0387"/>
                              <dgm:adj idx="3" val="105"/>
                              <dgm:adj idx="4" val="-45"/>
                              <dgm:adj idx="5" val="0.125"/>
                            </dgm:adjLst>
                          </dgm:shape>
                        </dgm:if>
                        <dgm:if name="Name46" axis="precedSib" ptType="node" func="cnt" op="equ" val="6">
                          <dgm:shape xmlns:r="http://schemas.openxmlformats.org/officeDocument/2006/relationships" type="blockArc" r:blip="">
                            <dgm:adjLst>
                              <dgm:adj idx="1" val="-135"/>
                              <dgm:adj idx="2" val="180"/>
                              <dgm:adj idx="3" val="0.1274"/>
                            </dgm:adjLst>
                          </dgm:shape>
                        </dgm:if>
                        <dgm:else name="Name47"/>
                      </dgm:choose>
                    </dgm:else>
                  </dgm:choose>
                </dgm:else>
              </dgm:choose>
            </dgm:if>
            <dgm:else name="Name48">
              <dgm:choose name="Name49">
                <dgm:if name="Name50" axis="precedSib" ptType="node" func="cnt" op="equ" val="0">
                  <dgm:choose name="Name51">
                    <dgm:if name="Name52" axis="followSib" ptType="node" func="cnt" op="equ" val="0">
                      <dgm:shape xmlns:r="http://schemas.openxmlformats.org/officeDocument/2006/relationships" type="leftCircularArrow" r:blip="">
                        <dgm:adjLst>
                          <dgm:adj idx="1" val="0.1098"/>
                          <dgm:adj idx="2" val="19.0387"/>
                          <dgm:adj idx="3" val="30"/>
                          <dgm:adj idx="4" val="0"/>
                          <dgm:adj idx="5" val="0.125"/>
                        </dgm:adjLst>
                      </dgm:shape>
                    </dgm:if>
                    <dgm:else name="Name53">
                      <dgm:shape xmlns:r="http://schemas.openxmlformats.org/officeDocument/2006/relationships" type="leftCircularArrow" r:blip="">
                        <dgm:adjLst>
                          <dgm:adj idx="1" val="0.1098"/>
                          <dgm:adj idx="2" val="19.0387"/>
                          <dgm:adj idx="3" val="105"/>
                          <dgm:adj idx="4" val="0"/>
                          <dgm:adj idx="5" val="0.125"/>
                        </dgm:adjLst>
                      </dgm:shape>
                    </dgm:else>
                  </dgm:choose>
                </dgm:if>
                <dgm:else name="Name54">
                  <dgm:choose name="Name55">
                    <dgm:if name="Name56" axis="followSib" ptType="node" func="cnt" op="equ" val="0">
                      <dgm:choose name="Name57">
                        <dgm:if name="Name58" axis="precedSib" ptType="node" func="cnt" op="equ" val="1">
                          <dgm:shape xmlns:r="http://schemas.openxmlformats.org/officeDocument/2006/relationships" type="blockArc" r:blip="">
                            <dgm:adjLst>
                              <dgm:adj idx="1" val="-135"/>
                              <dgm:adj idx="2" val="180"/>
                              <dgm:adj idx="3" val="0.1274"/>
                            </dgm:adjLst>
                          </dgm:shape>
                        </dgm:if>
                        <dgm:if name="Name59" axis="precedSib" ptType="node" func="cnt" op="equ" val="2">
                          <dgm:shape xmlns:r="http://schemas.openxmlformats.org/officeDocument/2006/relationships" type="blockArc" r:blip="">
                            <dgm:adjLst>
                              <dgm:adj idx="1" val="0"/>
                              <dgm:adj idx="2" val="-45"/>
                              <dgm:adj idx="3" val="0.1274"/>
                            </dgm:adjLst>
                          </dgm:shape>
                        </dgm:if>
                        <dgm:if name="Name60" axis="precedSib" ptType="node" func="cnt" op="equ" val="3">
                          <dgm:shape xmlns:r="http://schemas.openxmlformats.org/officeDocument/2006/relationships" type="blockArc" r:blip="">
                            <dgm:adjLst>
                              <dgm:adj idx="1" val="-135"/>
                              <dgm:adj idx="2" val="180"/>
                              <dgm:adj idx="3" val="0.1274"/>
                            </dgm:adjLst>
                          </dgm:shape>
                        </dgm:if>
                        <dgm:if name="Name61" axis="precedSib" ptType="node" func="cnt" op="equ" val="4">
                          <dgm:shape xmlns:r="http://schemas.openxmlformats.org/officeDocument/2006/relationships" type="blockArc" r:blip="">
                            <dgm:adjLst>
                              <dgm:adj idx="1" val="0"/>
                              <dgm:adj idx="2" val="-45"/>
                              <dgm:adj idx="3" val="0.1274"/>
                            </dgm:adjLst>
                          </dgm:shape>
                        </dgm:if>
                        <dgm:if name="Name62" axis="precedSib" ptType="node" func="cnt" op="equ" val="5">
                          <dgm:shape xmlns:r="http://schemas.openxmlformats.org/officeDocument/2006/relationships" type="blockArc" r:blip="">
                            <dgm:adjLst>
                              <dgm:adj idx="1" val="-135"/>
                              <dgm:adj idx="2" val="180"/>
                              <dgm:adj idx="3" val="0.1274"/>
                            </dgm:adjLst>
                          </dgm:shape>
                        </dgm:if>
                        <dgm:if name="Name63" axis="precedSib" ptType="node" func="cnt" op="equ" val="6">
                          <dgm:shape xmlns:r="http://schemas.openxmlformats.org/officeDocument/2006/relationships" type="blockArc" r:blip="">
                            <dgm:adjLst>
                              <dgm:adj idx="1" val="0"/>
                              <dgm:adj idx="2" val="-45"/>
                              <dgm:adj idx="3" val="0.1274"/>
                            </dgm:adjLst>
                          </dgm:shape>
                        </dgm:if>
                        <dgm:else name="Name64"/>
                      </dgm:choose>
                    </dgm:if>
                    <dgm:else name="Name65">
                      <dgm:choose name="Name66">
                        <dgm:if name="Name67" axis="precedSib" ptType="node" func="cnt" op="equ" val="0">
                          <dgm:shape xmlns:r="http://schemas.openxmlformats.org/officeDocument/2006/relationships" type="blockArc" r:blip="">
                            <dgm:adjLst>
                              <dgm:adj idx="1" val="-133.1632"/>
                              <dgm:adj idx="2" val="65"/>
                              <dgm:adj idx="3" val="0.13"/>
                            </dgm:adjLst>
                          </dgm:shape>
                        </dgm:if>
                        <dgm:if name="Name68" axis="precedSib" ptType="node" func="cnt" op="equ" val="1">
                          <dgm:shape xmlns:r="http://schemas.openxmlformats.org/officeDocument/2006/relationships" type="circularArrow" r:blip="">
                            <dgm:adjLst>
                              <dgm:adj idx="1" val="0.1098"/>
                              <dgm:adj idx="2" val="19.0387"/>
                              <dgm:adj idx="3" val="75"/>
                              <dgm:adj idx="4" val="-135"/>
                              <dgm:adj idx="5" val="0.125"/>
                            </dgm:adjLst>
                          </dgm:shape>
                        </dgm:if>
                        <dgm:if name="Name69" axis="precedSib" ptType="node" func="cnt" op="equ" val="2">
                          <dgm:shape xmlns:r="http://schemas.openxmlformats.org/officeDocument/2006/relationships" type="leftCircularArrow" r:blip="">
                            <dgm:adjLst>
                              <dgm:adj idx="1" val="0.1098"/>
                              <dgm:adj idx="2" val="19.0387"/>
                              <dgm:adj idx="3" val="105"/>
                              <dgm:adj idx="4" val="-45"/>
                              <dgm:adj idx="5" val="0.125"/>
                            </dgm:adjLst>
                          </dgm:shape>
                        </dgm:if>
                        <dgm:if name="Name70" axis="precedSib" ptType="node" func="cnt" op="equ" val="3">
                          <dgm:shape xmlns:r="http://schemas.openxmlformats.org/officeDocument/2006/relationships" type="circularArrow" r:blip="">
                            <dgm:adjLst>
                              <dgm:adj idx="1" val="0.1098"/>
                              <dgm:adj idx="2" val="19.0387"/>
                              <dgm:adj idx="3" val="75"/>
                              <dgm:adj idx="4" val="-135"/>
                              <dgm:adj idx="5" val="0.125"/>
                            </dgm:adjLst>
                          </dgm:shape>
                        </dgm:if>
                        <dgm:if name="Name71" axis="precedSib" ptType="node" func="cnt" op="equ" val="4">
                          <dgm:shape xmlns:r="http://schemas.openxmlformats.org/officeDocument/2006/relationships" type="leftCircularArrow" r:blip="">
                            <dgm:adjLst>
                              <dgm:adj idx="1" val="0.1098"/>
                              <dgm:adj idx="2" val="19.0387"/>
                              <dgm:adj idx="3" val="105"/>
                              <dgm:adj idx="4" val="-45"/>
                              <dgm:adj idx="5" val="0.125"/>
                            </dgm:adjLst>
                          </dgm:shape>
                        </dgm:if>
                        <dgm:if name="Name72" axis="precedSib" ptType="node" func="cnt" op="equ" val="5">
                          <dgm:shape xmlns:r="http://schemas.openxmlformats.org/officeDocument/2006/relationships" type="circularArrow" r:blip="">
                            <dgm:adjLst>
                              <dgm:adj idx="1" val="0.1098"/>
                              <dgm:adj idx="2" val="19.0387"/>
                              <dgm:adj idx="3" val="75"/>
                              <dgm:adj idx="4" val="-135"/>
                              <dgm:adj idx="5" val="0.125"/>
                            </dgm:adjLst>
                          </dgm:shape>
                        </dgm:if>
                        <dgm:if name="Name73" axis="precedSib" ptType="node" func="cnt" op="equ" val="6">
                          <dgm:shape xmlns:r="http://schemas.openxmlformats.org/officeDocument/2006/relationships" type="blockArc" r:blip="">
                            <dgm:adjLst>
                              <dgm:adj idx="1" val="0"/>
                              <dgm:adj idx="2" val="-45"/>
                              <dgm:adj idx="3" val="0.1274"/>
                            </dgm:adjLst>
                          </dgm:shape>
                        </dgm:if>
                        <dgm:else name="Name74"/>
                      </dgm:choose>
                    </dgm:else>
                  </dgm:choose>
                </dgm:else>
              </dgm:choose>
            </dgm:else>
          </dgm:choose>
          <dgm:presOf/>
        </dgm:layoutNode>
      </dgm:forEach>
    </dgm:forEach>
    <dgm:forEach name="Name75" axis="ch" ptType="node" cnt="1">
      <dgm:layoutNode name="Accent1">
        <dgm:alg type="sp"/>
        <dgm:shape xmlns:r="http://schemas.openxmlformats.org/officeDocument/2006/relationships" r:blip="">
          <dgm:adjLst/>
        </dgm:shape>
        <dgm:presOf/>
        <dgm:constrLst/>
        <dgm:forEach name="Name76" ref="accentRepeat"/>
      </dgm:layoutNode>
      <dgm:choose name="Name77">
        <dgm:if name="Name78" axis="ch" ptType="node" func="cnt" op="gte" val="1">
          <dgm:layoutNode name="Child1"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79"/>
      </dgm:choose>
      <dgm:layoutNode name="Parent1"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80" axis="ch" ptType="node" st="2" cnt="1">
      <dgm:layoutNode name="Accent2">
        <dgm:alg type="sp"/>
        <dgm:shape xmlns:r="http://schemas.openxmlformats.org/officeDocument/2006/relationships" r:blip="">
          <dgm:adjLst/>
        </dgm:shape>
        <dgm:presOf/>
        <dgm:constrLst/>
        <dgm:forEach name="Name81" ref="accentRepeat"/>
      </dgm:layoutNode>
      <dgm:choose name="Name82">
        <dgm:if name="Name83" axis="ch" ptType="node" func="cnt" op="gte" val="1">
          <dgm:layoutNode name="Child2"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84"/>
      </dgm:choose>
      <dgm:layoutNode name="Parent2"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85" axis="ch" ptType="node" st="3" cnt="1">
      <dgm:layoutNode name="Accent3">
        <dgm:alg type="sp"/>
        <dgm:shape xmlns:r="http://schemas.openxmlformats.org/officeDocument/2006/relationships" r:blip="">
          <dgm:adjLst/>
        </dgm:shape>
        <dgm:presOf/>
        <dgm:constrLst/>
        <dgm:forEach name="Name86" ref="accentRepeat"/>
      </dgm:layoutNode>
      <dgm:choose name="Name87">
        <dgm:if name="Name88" axis="ch" ptType="node" func="cnt" op="gte" val="1">
          <dgm:layoutNode name="Child3"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89"/>
      </dgm:choose>
      <dgm:layoutNode name="Parent3"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90" axis="ch" ptType="node" st="4" cnt="1">
      <dgm:layoutNode name="Accent4">
        <dgm:alg type="sp"/>
        <dgm:shape xmlns:r="http://schemas.openxmlformats.org/officeDocument/2006/relationships" r:blip="">
          <dgm:adjLst/>
        </dgm:shape>
        <dgm:presOf/>
        <dgm:constrLst/>
        <dgm:forEach name="Name91" ref="accentRepeat"/>
      </dgm:layoutNode>
      <dgm:choose name="Name92">
        <dgm:if name="Name93" axis="ch" ptType="node" func="cnt" op="gte" val="1">
          <dgm:layoutNode name="Child4"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94"/>
      </dgm:choose>
      <dgm:layoutNode name="Parent4"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95" axis="ch" ptType="node" st="5" cnt="1">
      <dgm:layoutNode name="Accent5">
        <dgm:alg type="sp"/>
        <dgm:shape xmlns:r="http://schemas.openxmlformats.org/officeDocument/2006/relationships" r:blip="">
          <dgm:adjLst/>
        </dgm:shape>
        <dgm:presOf/>
        <dgm:constrLst/>
        <dgm:forEach name="Name96" ref="accentRepeat"/>
      </dgm:layoutNode>
      <dgm:choose name="Name97">
        <dgm:if name="Name98" axis="ch" ptType="node" func="cnt" op="gte" val="1">
          <dgm:layoutNode name="Child5"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99"/>
      </dgm:choose>
      <dgm:layoutNode name="Parent5"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100" axis="ch" ptType="node" st="6" cnt="1">
      <dgm:layoutNode name="Accent6">
        <dgm:alg type="sp"/>
        <dgm:shape xmlns:r="http://schemas.openxmlformats.org/officeDocument/2006/relationships" r:blip="">
          <dgm:adjLst/>
        </dgm:shape>
        <dgm:presOf/>
        <dgm:constrLst/>
        <dgm:forEach name="Name101" ref="accentRepeat"/>
      </dgm:layoutNode>
      <dgm:choose name="Name102">
        <dgm:if name="Name103" axis="ch" ptType="node" func="cnt" op="gte" val="1">
          <dgm:layoutNode name="Child6"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104"/>
      </dgm:choose>
      <dgm:layoutNode name="Parent6"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forEach name="Name105" axis="ch" ptType="node" st="7" cnt="1">
      <dgm:layoutNode name="Accent7">
        <dgm:alg type="sp"/>
        <dgm:shape xmlns:r="http://schemas.openxmlformats.org/officeDocument/2006/relationships" r:blip="">
          <dgm:adjLst/>
        </dgm:shape>
        <dgm:presOf/>
        <dgm:constrLst/>
        <dgm:forEach name="Name106" ref="accentRepeat"/>
      </dgm:layoutNode>
      <dgm:choose name="Name107">
        <dgm:if name="Name108" axis="ch" ptType="node" func="cnt" op="gte" val="1">
          <dgm:layoutNode name="Child7" styleLbl="revTx">
            <dgm:varLst>
              <dgm:chMax val="0"/>
              <dgm:chPref val="0"/>
              <dgm:bulletEnabled val="1"/>
            </dgm:varLst>
            <dgm:alg type="tx">
              <dgm:param type="stBulletLvl" val="1"/>
              <dgm:param type="parTxLTRAlign" val="l"/>
              <dgm:param type="txAnchorVertCh" val="mid"/>
            </dgm:alg>
            <dgm:shape xmlns:r="http://schemas.openxmlformats.org/officeDocument/2006/relationships" type="rect" r:blip="">
              <dgm:adjLst/>
            </dgm:shape>
            <dgm:presOf axis="des"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if>
        <dgm:else name="Name109"/>
      </dgm:choose>
      <dgm:layoutNode name="Parent7" styleLbl="revTx">
        <dgm:varLst>
          <dgm:chMax val="1"/>
          <dgm:chPref val="1"/>
          <dgm:bulletEnabled val="1"/>
        </dgm:varLst>
        <dgm:alg type="tx">
          <dgm:param type="shpTxLTRAlignCh" val="ctr"/>
          <dgm:param type="txAnchorVertCh" val="mid"/>
        </dgm:alg>
        <dgm:shape xmlns:r="http://schemas.openxmlformats.org/officeDocument/2006/relationships" type="rect"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8.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9.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SharedWithUsers xmlns="ce5b52f7-9556-48ad-bf4f-1238de82834a">
      <UserInfo>
        <DisplayName/>
        <AccountId xsi:nil="true"/>
        <AccountType/>
      </UserInfo>
    </SharedWithUsers>
    <lcf76f155ced4ddcb4097134ff3c332f xmlns="7dd4d6b0-2bd1-40f7-94aa-8d4785e79023">
      <Terms xmlns="http://schemas.microsoft.com/office/infopath/2007/PartnerControls"/>
    </lcf76f155ced4ddcb4097134ff3c332f>
    <_Flow_SignoffStatus xmlns="7dd4d6b0-2bd1-40f7-94aa-8d4785e79023" xsi:nil="true"/>
    <Correctonguidancetracker xmlns="7dd4d6b0-2bd1-40f7-94aa-8d4785e79023">Yes</Correctonguidancetracker>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8ce568f8a47b6d703dba90164de996e7">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76f2ba04078dfea7036a85fad80d6df7"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009F55-0F92-4F4E-971B-CDD33E9869C7}">
  <ds:schemaRefs>
    <ds:schemaRef ds:uri="http://schemas.microsoft.com/sharepoint/v3/contenttype/forms"/>
  </ds:schemaRefs>
</ds:datastoreItem>
</file>

<file path=customXml/itemProps2.xml><?xml version="1.0" encoding="utf-8"?>
<ds:datastoreItem xmlns:ds="http://schemas.openxmlformats.org/officeDocument/2006/customXml" ds:itemID="{181B3BF0-CAC7-41EE-906E-AD4867EF22FB}">
  <ds:schemaRefs>
    <ds:schemaRef ds:uri="ce5b52f7-9556-48ad-bf4f-1238de82834a"/>
    <ds:schemaRef ds:uri="http://schemas.microsoft.com/office/2006/documentManagement/types"/>
    <ds:schemaRef ds:uri="http://purl.org/dc/elements/1.1/"/>
    <ds:schemaRef ds:uri="http://purl.org/dc/terms/"/>
    <ds:schemaRef ds:uri="http://schemas.microsoft.com/office/infopath/2007/PartnerControls"/>
    <ds:schemaRef ds:uri="http://www.w3.org/XML/1998/namespace"/>
    <ds:schemaRef ds:uri="http://schemas.openxmlformats.org/package/2006/metadata/core-properties"/>
    <ds:schemaRef ds:uri="7dd4d6b0-2bd1-40f7-94aa-8d4785e79023"/>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4D0D77D8-04D1-4393-9A02-A68B6B7A3ACB}"/>
</file>

<file path=customXml/itemProps4.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32</Pages>
  <Words>6242</Words>
  <Characters>35581</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SEPA National Waste</dc:creator>
  <cp:keywords/>
  <dc:description/>
  <cp:lastModifiedBy>Ross, Naomi</cp:lastModifiedBy>
  <cp:revision>12</cp:revision>
  <cp:lastPrinted>2023-03-23T14:44:00Z</cp:lastPrinted>
  <dcterms:created xsi:type="dcterms:W3CDTF">2024-12-13T14:41:00Z</dcterms:created>
  <dcterms:modified xsi:type="dcterms:W3CDTF">2025-05-01T14:33:00Z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4fd52f-9814-4cae-aa53-0ea7b16cd381_Enabled">
    <vt:lpwstr>true</vt:lpwstr>
  </property>
  <property fmtid="{D5CDD505-2E9C-101B-9397-08002B2CF9AE}" pid="3" name="MSIP_Label_ea4fd52f-9814-4cae-aa53-0ea7b16cd381_SetDate">
    <vt:lpwstr>2023-03-29T16:54:40Z</vt:lpwstr>
  </property>
  <property fmtid="{D5CDD505-2E9C-101B-9397-08002B2CF9AE}" pid="4" name="MSIP_Label_ea4fd52f-9814-4cae-aa53-0ea7b16cd381_Method">
    <vt:lpwstr>Privileged</vt:lpwstr>
  </property>
  <property fmtid="{D5CDD505-2E9C-101B-9397-08002B2CF9AE}" pid="5" name="MSIP_Label_ea4fd52f-9814-4cae-aa53-0ea7b16cd381_Name">
    <vt:lpwstr>Official General</vt:lpwstr>
  </property>
  <property fmtid="{D5CDD505-2E9C-101B-9397-08002B2CF9AE}" pid="6" name="MSIP_Label_ea4fd52f-9814-4cae-aa53-0ea7b16cd381_SiteId">
    <vt:lpwstr>5cf26d65-cf46-4c72-ba82-7577d9c2d7ab</vt:lpwstr>
  </property>
  <property fmtid="{D5CDD505-2E9C-101B-9397-08002B2CF9AE}" pid="7" name="MSIP_Label_ea4fd52f-9814-4cae-aa53-0ea7b16cd381_ActionId">
    <vt:lpwstr>f869009a-32b8-4965-9a48-fd59adde153c</vt:lpwstr>
  </property>
  <property fmtid="{D5CDD505-2E9C-101B-9397-08002B2CF9AE}" pid="8" name="MSIP_Label_ea4fd52f-9814-4cae-aa53-0ea7b16cd381_ContentBits">
    <vt:lpwstr>3</vt:lpwstr>
  </property>
  <property fmtid="{D5CDD505-2E9C-101B-9397-08002B2CF9AE}" pid="9" name="MediaServiceImageTags">
    <vt:lpwstr/>
  </property>
  <property fmtid="{D5CDD505-2E9C-101B-9397-08002B2CF9AE}" pid="10" name="ContentTypeId">
    <vt:lpwstr>0x01010004C80374B95F7240955C67127CD440EB</vt:lpwstr>
  </property>
  <property fmtid="{D5CDD505-2E9C-101B-9397-08002B2CF9AE}" pid="11" name="sepaSiteName">
    <vt:lpwstr/>
  </property>
  <property fmtid="{D5CDD505-2E9C-101B-9397-08002B2CF9AE}" pid="12" name="sepaDocType">
    <vt:lpwstr/>
  </property>
  <property fmtid="{D5CDD505-2E9C-101B-9397-08002B2CF9AE}" pid="13" name="j4a146bd1242497e854fea19bd003ce8">
    <vt:lpwstr/>
  </property>
  <property fmtid="{D5CDD505-2E9C-101B-9397-08002B2CF9AE}" pid="14" name="ef51aa4790c945b9a0419016f7ab6e29">
    <vt:lpwstr/>
  </property>
  <property fmtid="{D5CDD505-2E9C-101B-9397-08002B2CF9AE}" pid="15" name="ma72f8e6ceae418eb78a3347036104c1">
    <vt:lpwstr/>
  </property>
  <property fmtid="{D5CDD505-2E9C-101B-9397-08002B2CF9AE}" pid="16" name="sepaLocationCode">
    <vt:lpwstr/>
  </property>
  <property fmtid="{D5CDD505-2E9C-101B-9397-08002B2CF9AE}" pid="17" name="sepaIAODept">
    <vt:lpwstr/>
  </property>
  <property fmtid="{D5CDD505-2E9C-101B-9397-08002B2CF9AE}" pid="18" name="sepaSector">
    <vt:lpwstr/>
  </property>
  <property fmtid="{D5CDD505-2E9C-101B-9397-08002B2CF9AE}" pid="19" name="sepaRegime">
    <vt:lpwstr/>
  </property>
  <property fmtid="{D5CDD505-2E9C-101B-9397-08002B2CF9AE}" pid="20" name="oef38a18042f4301907f28c0522602c2">
    <vt:lpwstr/>
  </property>
  <property fmtid="{D5CDD505-2E9C-101B-9397-08002B2CF9AE}" pid="21" name="ee9e47817d504c689218031fd5e96151">
    <vt:lpwstr/>
  </property>
  <property fmtid="{D5CDD505-2E9C-101B-9397-08002B2CF9AE}" pid="22" name="sepaWaterbody">
    <vt:lpwstr/>
  </property>
  <property fmtid="{D5CDD505-2E9C-101B-9397-08002B2CF9AE}" pid="23" name="ne0f48cd5d0346faa88fbe934056f480">
    <vt:lpwstr/>
  </property>
  <property fmtid="{D5CDD505-2E9C-101B-9397-08002B2CF9AE}" pid="24" name="k30a802c90584b64ac3ae896c6a1ef3a">
    <vt:lpwstr/>
  </property>
  <property fmtid="{D5CDD505-2E9C-101B-9397-08002B2CF9AE}" pid="25" name="Order">
    <vt:r8>295700</vt:r8>
  </property>
  <property fmtid="{D5CDD505-2E9C-101B-9397-08002B2CF9AE}" pid="26" name="ComplianceAssetId">
    <vt:lpwstr/>
  </property>
  <property fmtid="{D5CDD505-2E9C-101B-9397-08002B2CF9AE}" pid="27" name="_ExtendedDescription">
    <vt:lpwstr/>
  </property>
  <property fmtid="{D5CDD505-2E9C-101B-9397-08002B2CF9AE}" pid="28" name="TriggerFlowInfo">
    <vt:lpwstr/>
  </property>
</Properties>
</file>